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F2" w:rsidRPr="00531534" w:rsidRDefault="0071218D" w:rsidP="00DA20F2">
      <w:pPr>
        <w:jc w:val="center"/>
        <w:rPr>
          <w:b/>
          <w:sz w:val="24"/>
        </w:rPr>
      </w:pPr>
      <w:r w:rsidRPr="00531534">
        <w:rPr>
          <w:rFonts w:hint="eastAsia"/>
          <w:b/>
          <w:sz w:val="24"/>
        </w:rPr>
        <w:t>新規に事業所の開設を予定している皆様へ</w:t>
      </w:r>
    </w:p>
    <w:p w:rsidR="00834E5B" w:rsidRPr="00531534" w:rsidRDefault="0071218D" w:rsidP="00DA20F2">
      <w:pPr>
        <w:jc w:val="center"/>
        <w:rPr>
          <w:b/>
          <w:sz w:val="24"/>
        </w:rPr>
      </w:pPr>
      <w:r w:rsidRPr="00531534">
        <w:rPr>
          <w:rFonts w:hint="eastAsia"/>
          <w:b/>
          <w:sz w:val="24"/>
        </w:rPr>
        <w:t>（介護サービス情報公表制度のご案内）</w:t>
      </w:r>
    </w:p>
    <w:p w:rsidR="00301BF4" w:rsidRDefault="00301BF4" w:rsidP="00DA20F2">
      <w:pPr>
        <w:jc w:val="center"/>
      </w:pPr>
    </w:p>
    <w:p w:rsidR="0071218D" w:rsidRDefault="0071218D" w:rsidP="00DA20F2">
      <w:pPr>
        <w:jc w:val="right"/>
      </w:pPr>
      <w:r>
        <w:rPr>
          <w:rFonts w:hint="eastAsia"/>
        </w:rPr>
        <w:t>さいたま市保健福祉局長寿応援部介護保険課</w:t>
      </w:r>
    </w:p>
    <w:p w:rsidR="0037317F" w:rsidRDefault="0037317F" w:rsidP="00DA20F2">
      <w:pPr>
        <w:jc w:val="right"/>
      </w:pPr>
    </w:p>
    <w:p w:rsidR="0071218D" w:rsidRDefault="0071218D">
      <w:r>
        <w:rPr>
          <w:rFonts w:hint="eastAsia"/>
        </w:rPr>
        <w:t>〇</w:t>
      </w:r>
      <w:r w:rsidR="00DA20F2">
        <w:rPr>
          <w:rFonts w:hint="eastAsia"/>
        </w:rPr>
        <w:t xml:space="preserve">　</w:t>
      </w:r>
      <w:r>
        <w:rPr>
          <w:rFonts w:hint="eastAsia"/>
        </w:rPr>
        <w:t>介護サービス情報公表制度</w:t>
      </w:r>
    </w:p>
    <w:p w:rsidR="0071218D" w:rsidRDefault="0071218D" w:rsidP="00DA20F2">
      <w:pPr>
        <w:ind w:left="210" w:hangingChars="100" w:hanging="210"/>
      </w:pPr>
      <w:r>
        <w:rPr>
          <w:rFonts w:hint="eastAsia"/>
        </w:rPr>
        <w:t xml:space="preserve">　</w:t>
      </w:r>
      <w:r w:rsidR="00DA20F2">
        <w:rPr>
          <w:rFonts w:hint="eastAsia"/>
        </w:rPr>
        <w:t xml:space="preserve">　</w:t>
      </w:r>
      <w:r>
        <w:rPr>
          <w:rFonts w:hint="eastAsia"/>
        </w:rPr>
        <w:t>この制度は、利用者自身が介護サービス事業所を適切に選択できるよう情報提供の仕組みとして導入された制度です。</w:t>
      </w:r>
    </w:p>
    <w:p w:rsidR="0037317F" w:rsidRDefault="0071218D" w:rsidP="00DA20F2">
      <w:pPr>
        <w:ind w:left="210" w:hangingChars="100" w:hanging="210"/>
      </w:pPr>
      <w:r>
        <w:rPr>
          <w:rFonts w:hint="eastAsia"/>
        </w:rPr>
        <w:t xml:space="preserve">　</w:t>
      </w:r>
      <w:r w:rsidR="00DA20F2">
        <w:rPr>
          <w:rFonts w:hint="eastAsia"/>
        </w:rPr>
        <w:t xml:space="preserve">　</w:t>
      </w:r>
      <w:r>
        <w:rPr>
          <w:rFonts w:hint="eastAsia"/>
        </w:rPr>
        <w:t>介護サービス事業者は、介護サービス情報について、介護サービスを提供する事業所又は施設の所在地を管轄する都道府県知事等に報告しなければな</w:t>
      </w:r>
      <w:r w:rsidR="0037317F">
        <w:rPr>
          <w:rFonts w:hint="eastAsia"/>
        </w:rPr>
        <w:t>りません。</w:t>
      </w:r>
      <w:r>
        <w:rPr>
          <w:rFonts w:hint="eastAsia"/>
        </w:rPr>
        <w:t>（</w:t>
      </w:r>
      <w:r w:rsidR="0037317F">
        <w:rPr>
          <w:rFonts w:hint="eastAsia"/>
        </w:rPr>
        <w:t>介護保険</w:t>
      </w:r>
      <w:r>
        <w:rPr>
          <w:rFonts w:hint="eastAsia"/>
        </w:rPr>
        <w:t>法第１１５条）</w:t>
      </w:r>
      <w:r w:rsidR="00900973">
        <w:rPr>
          <w:rFonts w:hint="eastAsia"/>
        </w:rPr>
        <w:t>。</w:t>
      </w:r>
    </w:p>
    <w:p w:rsidR="0071218D" w:rsidRDefault="00900973" w:rsidP="0037317F">
      <w:pPr>
        <w:ind w:leftChars="100" w:left="210" w:firstLineChars="100" w:firstLine="210"/>
      </w:pPr>
      <w:r>
        <w:rPr>
          <w:rFonts w:hint="eastAsia"/>
        </w:rPr>
        <w:t>なお、平成３０年度から</w:t>
      </w:r>
      <w:r w:rsidR="00F505E5">
        <w:rPr>
          <w:rFonts w:hint="eastAsia"/>
        </w:rPr>
        <w:t>大都市特例</w:t>
      </w:r>
      <w:r>
        <w:rPr>
          <w:rFonts w:hint="eastAsia"/>
        </w:rPr>
        <w:t>によりさいたま市内の事業所は</w:t>
      </w:r>
      <w:r w:rsidR="00301BF4">
        <w:rPr>
          <w:rFonts w:hint="eastAsia"/>
        </w:rPr>
        <w:t>、</w:t>
      </w:r>
      <w:r>
        <w:rPr>
          <w:rFonts w:hint="eastAsia"/>
        </w:rPr>
        <w:t>さいたま市長に報告することになりました。</w:t>
      </w:r>
    </w:p>
    <w:p w:rsidR="00DA20F2" w:rsidRDefault="00DA20F2" w:rsidP="00DA20F2">
      <w:pPr>
        <w:ind w:left="210" w:hangingChars="100" w:hanging="210"/>
      </w:pPr>
    </w:p>
    <w:p w:rsidR="0071218D" w:rsidRDefault="0071218D">
      <w:r>
        <w:rPr>
          <w:rFonts w:hint="eastAsia"/>
        </w:rPr>
        <w:t>〇今後の手続きの概要（詳細は、ホームページ掲載の案内を参照）</w:t>
      </w:r>
    </w:p>
    <w:p w:rsidR="0071218D" w:rsidRDefault="0037317F" w:rsidP="00DA20F2">
      <w:pPr>
        <w:ind w:leftChars="100" w:left="420" w:hangingChars="100" w:hanging="210"/>
      </w:pPr>
      <w:r>
        <w:rPr>
          <w:rFonts w:hint="eastAsia"/>
        </w:rPr>
        <w:t>１「基本情報」の調査票の様式を下記</w:t>
      </w:r>
      <w:r w:rsidR="0071218D">
        <w:rPr>
          <w:rFonts w:hint="eastAsia"/>
        </w:rPr>
        <w:t>ホームページの案内に沿ってダウンロードし、作成してください。</w:t>
      </w:r>
    </w:p>
    <w:p w:rsidR="0071218D" w:rsidRDefault="0071218D" w:rsidP="0037317F">
      <w:pPr>
        <w:spacing w:line="220" w:lineRule="exact"/>
        <w:jc w:val="center"/>
      </w:pPr>
      <w:r w:rsidRPr="0071218D">
        <w:rPr>
          <w:rFonts w:hint="eastAsia"/>
        </w:rPr>
        <w:t>さいたま市情報公表サービスについて</w:t>
      </w:r>
    </w:p>
    <w:p w:rsidR="0071218D" w:rsidRDefault="002C3D7B" w:rsidP="00DA20F2">
      <w:pPr>
        <w:jc w:val="center"/>
        <w:rPr>
          <w:color w:val="383838"/>
        </w:rPr>
      </w:pPr>
      <w:hyperlink r:id="rId8" w:history="1">
        <w:r w:rsidR="0071218D" w:rsidRPr="000B1F50">
          <w:rPr>
            <w:rStyle w:val="a7"/>
            <w:rFonts w:hint="eastAsia"/>
          </w:rPr>
          <w:t>http://www.city.saitama.jp/005/001/018/001/p059580.html</w:t>
        </w:r>
      </w:hyperlink>
    </w:p>
    <w:p w:rsidR="0037317F" w:rsidRDefault="0037317F" w:rsidP="0037317F">
      <w:pPr>
        <w:spacing w:line="200" w:lineRule="exact"/>
        <w:ind w:firstLineChars="100" w:firstLine="210"/>
        <w:rPr>
          <w:color w:val="383838"/>
        </w:rPr>
      </w:pPr>
    </w:p>
    <w:p w:rsidR="00496134" w:rsidRPr="00F505E5" w:rsidRDefault="0071218D" w:rsidP="00496134">
      <w:pPr>
        <w:ind w:firstLineChars="100" w:firstLine="210"/>
      </w:pPr>
      <w:r w:rsidRPr="00F505E5">
        <w:rPr>
          <w:rFonts w:hint="eastAsia"/>
        </w:rPr>
        <w:t>２　１で作成したものを指定申請関係書類と一緒に、指定申請関係書類提出先に提出し</w:t>
      </w:r>
    </w:p>
    <w:p w:rsidR="0071218D" w:rsidRPr="00F505E5" w:rsidRDefault="0071218D" w:rsidP="00496134">
      <w:pPr>
        <w:ind w:firstLineChars="200" w:firstLine="420"/>
      </w:pPr>
      <w:r w:rsidRPr="00F505E5">
        <w:rPr>
          <w:rFonts w:hint="eastAsia"/>
        </w:rPr>
        <w:t>てください。</w:t>
      </w:r>
    </w:p>
    <w:p w:rsidR="0071218D" w:rsidRPr="00F505E5" w:rsidRDefault="0071218D" w:rsidP="00496134">
      <w:pPr>
        <w:ind w:leftChars="100" w:left="420" w:hangingChars="100" w:hanging="210"/>
      </w:pPr>
      <w:r w:rsidRPr="00F505E5">
        <w:rPr>
          <w:rFonts w:hint="eastAsia"/>
        </w:rPr>
        <w:t>３</w:t>
      </w:r>
      <w:r w:rsidR="00DA20F2" w:rsidRPr="00F505E5">
        <w:rPr>
          <w:rFonts w:hint="eastAsia"/>
        </w:rPr>
        <w:t xml:space="preserve">　</w:t>
      </w:r>
      <w:r w:rsidRPr="00F505E5">
        <w:rPr>
          <w:rFonts w:hint="eastAsia"/>
        </w:rPr>
        <w:t>後日、さいたま市指定情報公表センターから公表システムのアクセスに必要なＩＤ、パスワードをお知らせします。（事業所指定が認められなかった場合は、廃番となります。）</w:t>
      </w:r>
    </w:p>
    <w:p w:rsidR="0071218D" w:rsidRPr="00F505E5" w:rsidRDefault="0071218D" w:rsidP="0037317F">
      <w:pPr>
        <w:pStyle w:val="a8"/>
        <w:numPr>
          <w:ilvl w:val="0"/>
          <w:numId w:val="2"/>
        </w:numPr>
        <w:ind w:leftChars="0"/>
        <w:rPr>
          <w:rFonts w:ascii="ＭＳ 明朝" w:hAnsi="ＭＳ 明朝"/>
        </w:rPr>
      </w:pPr>
      <w:r w:rsidRPr="00F505E5">
        <w:rPr>
          <w:rFonts w:hint="eastAsia"/>
        </w:rPr>
        <w:t>指定の時期によっては、ご提出していただいてからお知らせするまでに数か月程度のお時間を頂く場合があります。お知らせ時期の目安については、</w:t>
      </w:r>
      <w:r w:rsidRPr="00F505E5">
        <w:rPr>
          <w:rFonts w:ascii="ＭＳ 明朝" w:hAnsi="ＭＳ 明朝" w:hint="eastAsia"/>
        </w:rPr>
        <w:t>ホームページの「</w:t>
      </w:r>
      <w:r w:rsidRPr="00F505E5">
        <w:rPr>
          <w:rFonts w:ascii="ＭＳ 明朝" w:hAnsi="ＭＳ 明朝" w:hint="eastAsia"/>
          <w:szCs w:val="21"/>
        </w:rPr>
        <w:t>さいたま市介護サービス情報の報告に関する計画」をご確認いただくか、さいたま市指定情報公表センターまでお問合せください。</w:t>
      </w:r>
    </w:p>
    <w:p w:rsidR="007F3BFA" w:rsidRDefault="00750243" w:rsidP="007F3BFA">
      <w:pPr>
        <w:ind w:firstLineChars="100" w:firstLine="210"/>
      </w:pPr>
      <w:r w:rsidRPr="00F505E5">
        <w:rPr>
          <w:rFonts w:hint="eastAsia"/>
        </w:rPr>
        <w:t>４</w:t>
      </w:r>
      <w:r w:rsidR="0071218D" w:rsidRPr="00F505E5">
        <w:rPr>
          <w:rFonts w:hint="eastAsia"/>
        </w:rPr>
        <w:t xml:space="preserve">　</w:t>
      </w:r>
      <w:r w:rsidRPr="00F505E5">
        <w:rPr>
          <w:rFonts w:hint="eastAsia"/>
        </w:rPr>
        <w:t>以下のホームページアドレスにアクセスし、調査票画面から書面調査で</w:t>
      </w:r>
      <w:r w:rsidR="007F3BFA">
        <w:rPr>
          <w:rFonts w:hint="eastAsia"/>
        </w:rPr>
        <w:t>報告</w:t>
      </w:r>
      <w:r w:rsidRPr="00F505E5">
        <w:rPr>
          <w:rFonts w:hint="eastAsia"/>
        </w:rPr>
        <w:t>したも</w:t>
      </w:r>
    </w:p>
    <w:p w:rsidR="00301BF4" w:rsidRPr="00F505E5" w:rsidRDefault="00750243" w:rsidP="007F3BFA">
      <w:pPr>
        <w:ind w:firstLineChars="200" w:firstLine="420"/>
      </w:pPr>
      <w:r w:rsidRPr="00F505E5">
        <w:rPr>
          <w:rFonts w:hint="eastAsia"/>
        </w:rPr>
        <w:t>のと同様の内容を入力してください。</w:t>
      </w:r>
    </w:p>
    <w:p w:rsidR="00750243" w:rsidRDefault="00750243" w:rsidP="00750243">
      <w:pPr>
        <w:spacing w:line="220" w:lineRule="exact"/>
        <w:ind w:firstLineChars="100" w:firstLine="210"/>
      </w:pPr>
    </w:p>
    <w:p w:rsidR="0071218D" w:rsidRDefault="0071218D" w:rsidP="00DA20F2">
      <w:pPr>
        <w:jc w:val="center"/>
      </w:pPr>
      <w:r>
        <w:rPr>
          <w:rFonts w:hint="eastAsia"/>
        </w:rPr>
        <w:t>「埼玉県介護サービス情報報告システム」</w:t>
      </w:r>
    </w:p>
    <w:p w:rsidR="0071218D" w:rsidRDefault="002C3D7B" w:rsidP="00DA20F2">
      <w:pPr>
        <w:ind w:firstLineChars="200" w:firstLine="420"/>
        <w:jc w:val="center"/>
      </w:pPr>
      <w:hyperlink r:id="rId9" w:history="1">
        <w:r w:rsidR="00DA20F2" w:rsidRPr="000B1F50">
          <w:rPr>
            <w:rStyle w:val="a7"/>
          </w:rPr>
          <w:t>https://www.kaigokensaku.mhlw.go.jp/houkoku/11/</w:t>
        </w:r>
      </w:hyperlink>
    </w:p>
    <w:p w:rsidR="00496134" w:rsidRDefault="00DA20F2" w:rsidP="00496134">
      <w:pPr>
        <w:ind w:firstLineChars="100" w:firstLine="210"/>
      </w:pPr>
      <w:r>
        <w:rPr>
          <w:rFonts w:hint="eastAsia"/>
        </w:rPr>
        <w:t>５　「介護サービス情報の公表」制度に関するお問い合わせは、さいたま市保健福祉局長</w:t>
      </w:r>
    </w:p>
    <w:p w:rsidR="007F3BFA" w:rsidRDefault="0037317F" w:rsidP="00496134">
      <w:pPr>
        <w:ind w:firstLineChars="200" w:firstLine="420"/>
      </w:pPr>
      <w:r>
        <w:rPr>
          <w:rFonts w:hint="eastAsia"/>
        </w:rPr>
        <w:t>寿応援部介護保険課事業者係又</w:t>
      </w:r>
      <w:r w:rsidR="002C3D7B">
        <w:rPr>
          <w:rFonts w:hint="eastAsia"/>
        </w:rPr>
        <w:t>は</w:t>
      </w:r>
      <w:r w:rsidR="00DA20F2">
        <w:rPr>
          <w:rFonts w:hint="eastAsia"/>
        </w:rPr>
        <w:t>さいたま市指定情報公表センターへご連絡くださ</w:t>
      </w:r>
    </w:p>
    <w:p w:rsidR="00DA20F2" w:rsidRDefault="007F3BFA" w:rsidP="00496134">
      <w:pPr>
        <w:ind w:firstLineChars="200" w:firstLine="42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216535</wp:posOffset>
                </wp:positionV>
                <wp:extent cx="4238625" cy="1209675"/>
                <wp:effectExtent l="76200" t="76200" r="104775" b="104775"/>
                <wp:wrapNone/>
                <wp:docPr id="1" name="角丸四角形 1"/>
                <wp:cNvGraphicFramePr/>
                <a:graphic xmlns:a="http://schemas.openxmlformats.org/drawingml/2006/main">
                  <a:graphicData uri="http://schemas.microsoft.com/office/word/2010/wordprocessingShape">
                    <wps:wsp>
                      <wps:cNvSpPr/>
                      <wps:spPr>
                        <a:xfrm>
                          <a:off x="0" y="0"/>
                          <a:ext cx="4238625" cy="1209675"/>
                        </a:xfrm>
                        <a:prstGeom prst="roundRect">
                          <a:avLst/>
                        </a:prstGeom>
                        <a:noFill/>
                        <a:ln w="19050"/>
                        <a:effectLst>
                          <a:glow rad="635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96052" id="角丸四角形 1" o:spid="_x0000_s1026" style="position:absolute;left:0;text-align:left;margin-left:43.95pt;margin-top:17.05pt;width:333.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" filled="f" strokecolor="#1f4d78 [1604]" strokeweight="1.5pt">
                <v:stroke joinstyle="miter"/>
              </v:roundrect>
            </w:pict>
          </mc:Fallback>
        </mc:AlternateContent>
      </w:r>
      <w:r w:rsidR="00DA20F2">
        <w:rPr>
          <w:rFonts w:hint="eastAsia"/>
        </w:rPr>
        <w:t>い。</w:t>
      </w:r>
    </w:p>
    <w:p w:rsidR="00DA20F2" w:rsidRDefault="00DA20F2" w:rsidP="00496134">
      <w:pPr>
        <w:jc w:val="center"/>
      </w:pPr>
      <w:r>
        <w:rPr>
          <w:rFonts w:hint="eastAsia"/>
        </w:rPr>
        <w:t>さいたま市指定情報公表センター</w:t>
      </w:r>
    </w:p>
    <w:p w:rsidR="00DA20F2" w:rsidRDefault="00DA20F2" w:rsidP="00496134">
      <w:pPr>
        <w:jc w:val="center"/>
      </w:pPr>
      <w:r>
        <w:rPr>
          <w:rFonts w:hint="eastAsia"/>
        </w:rPr>
        <w:t>（委託先：ＮＰＯ法人ケアマネージメントサポートセンター）</w:t>
      </w:r>
    </w:p>
    <w:p w:rsidR="00DA20F2" w:rsidRDefault="00DA20F2" w:rsidP="00496134">
      <w:pPr>
        <w:ind w:firstLineChars="600" w:firstLine="1260"/>
        <w:rPr>
          <w:rFonts w:ascii="ＭＳ 明朝" w:hAnsi="ＭＳ 明朝"/>
          <w:color w:val="444444"/>
          <w:szCs w:val="21"/>
        </w:rPr>
      </w:pPr>
      <w:r w:rsidRPr="00DA20F2">
        <w:rPr>
          <w:rFonts w:ascii="ＭＳ 明朝" w:hAnsi="ＭＳ 明朝" w:hint="eastAsia"/>
          <w:color w:val="444444"/>
          <w:szCs w:val="21"/>
        </w:rPr>
        <w:t>・ＴＥＬ：048－612－3150　月～金（祝日除く）9時～17時</w:t>
      </w:r>
      <w:r w:rsidRPr="00DA20F2">
        <w:rPr>
          <w:rFonts w:ascii="ＭＳ 明朝" w:hAnsi="ＭＳ 明朝" w:hint="eastAsia"/>
          <w:color w:val="444444"/>
          <w:szCs w:val="21"/>
        </w:rPr>
        <w:br/>
        <w:t xml:space="preserve">　　</w:t>
      </w:r>
      <w:r w:rsidR="00496134">
        <w:rPr>
          <w:rFonts w:ascii="ＭＳ 明朝" w:hAnsi="ＭＳ 明朝" w:hint="eastAsia"/>
          <w:color w:val="444444"/>
          <w:szCs w:val="21"/>
        </w:rPr>
        <w:t xml:space="preserve">　　　</w:t>
      </w:r>
      <w:r w:rsidRPr="00DA20F2">
        <w:rPr>
          <w:rFonts w:ascii="ＭＳ 明朝" w:hAnsi="ＭＳ 明朝" w:hint="eastAsia"/>
          <w:color w:val="444444"/>
          <w:szCs w:val="21"/>
        </w:rPr>
        <w:t xml:space="preserve">　・ＦＡＸ：048－840－1921</w:t>
      </w:r>
      <w:r w:rsidRPr="00DA20F2">
        <w:rPr>
          <w:rFonts w:ascii="ＭＳ 明朝" w:hAnsi="ＭＳ 明朝" w:hint="eastAsia"/>
          <w:color w:val="444444"/>
          <w:szCs w:val="21"/>
        </w:rPr>
        <w:br/>
        <w:t xml:space="preserve">　　</w:t>
      </w:r>
      <w:r w:rsidR="00496134">
        <w:rPr>
          <w:rFonts w:ascii="ＭＳ 明朝" w:hAnsi="ＭＳ 明朝" w:hint="eastAsia"/>
          <w:color w:val="444444"/>
          <w:szCs w:val="21"/>
        </w:rPr>
        <w:t xml:space="preserve">　　　</w:t>
      </w:r>
      <w:r w:rsidRPr="00DA20F2">
        <w:rPr>
          <w:rFonts w:ascii="ＭＳ 明朝" w:hAnsi="ＭＳ 明朝" w:hint="eastAsia"/>
          <w:color w:val="444444"/>
          <w:szCs w:val="21"/>
        </w:rPr>
        <w:t xml:space="preserve">　・e-mail：</w:t>
      </w:r>
      <w:hyperlink r:id="rId10" w:history="1">
        <w:r w:rsidRPr="00DA20F2">
          <w:rPr>
            <w:rFonts w:ascii="ＭＳ 明朝" w:hAnsi="ＭＳ 明朝" w:hint="eastAsia"/>
            <w:color w:val="0000FF"/>
            <w:szCs w:val="21"/>
            <w:u w:val="single"/>
          </w:rPr>
          <w:t>saitamakouhyou@e-cmc.jp</w:t>
        </w:r>
      </w:hyperlink>
    </w:p>
    <w:p w:rsidR="0037317F" w:rsidRDefault="0037317F" w:rsidP="00AF19AD">
      <w:pPr>
        <w:jc w:val="center"/>
        <w:rPr>
          <w:rFonts w:ascii="ＭＳ 明朝" w:hAnsi="ＭＳ 明朝"/>
          <w:color w:val="444444"/>
          <w:sz w:val="24"/>
          <w:szCs w:val="21"/>
        </w:rPr>
      </w:pPr>
    </w:p>
    <w:p w:rsidR="00900973" w:rsidRPr="00AF19AD" w:rsidRDefault="00900973" w:rsidP="00AF19AD">
      <w:pPr>
        <w:jc w:val="center"/>
        <w:rPr>
          <w:rFonts w:ascii="ＭＳ 明朝" w:hAnsi="ＭＳ 明朝"/>
          <w:color w:val="444444"/>
          <w:sz w:val="24"/>
          <w:szCs w:val="21"/>
        </w:rPr>
      </w:pPr>
      <w:r w:rsidRPr="00AF19AD">
        <w:rPr>
          <w:rFonts w:ascii="ＭＳ 明朝" w:hAnsi="ＭＳ 明朝" w:hint="eastAsia"/>
          <w:color w:val="444444"/>
          <w:sz w:val="24"/>
          <w:szCs w:val="21"/>
        </w:rPr>
        <w:t>Ｑ＆Ａ</w:t>
      </w:r>
    </w:p>
    <w:p w:rsidR="00AF19AD" w:rsidRDefault="00AF19AD" w:rsidP="00AF19AD">
      <w:pPr>
        <w:jc w:val="center"/>
        <w:rPr>
          <w:rFonts w:ascii="ＭＳ 明朝" w:hAnsi="ＭＳ 明朝"/>
          <w:color w:val="444444"/>
          <w:szCs w:val="21"/>
        </w:rPr>
      </w:pPr>
    </w:p>
    <w:p w:rsidR="0037317F" w:rsidRDefault="0037317F" w:rsidP="00AF19AD">
      <w:pPr>
        <w:jc w:val="center"/>
        <w:rPr>
          <w:rFonts w:ascii="ＭＳ 明朝" w:hAnsi="ＭＳ 明朝"/>
          <w:color w:val="444444"/>
          <w:szCs w:val="21"/>
        </w:rPr>
      </w:pPr>
    </w:p>
    <w:p w:rsidR="00900973" w:rsidRPr="00F505E5" w:rsidRDefault="00900973" w:rsidP="00900973">
      <w:pPr>
        <w:rPr>
          <w:rFonts w:ascii="ＭＳ 明朝" w:hAnsi="ＭＳ 明朝"/>
          <w:szCs w:val="21"/>
        </w:rPr>
      </w:pPr>
      <w:r w:rsidRPr="00F505E5">
        <w:rPr>
          <w:rFonts w:ascii="ＭＳ 明朝" w:hAnsi="ＭＳ 明朝" w:hint="eastAsia"/>
          <w:szCs w:val="21"/>
        </w:rPr>
        <w:t>１　どのような場合に調査が行われるのか</w:t>
      </w:r>
    </w:p>
    <w:p w:rsidR="00900973" w:rsidRPr="00F505E5" w:rsidRDefault="00E70D80" w:rsidP="00AF19AD">
      <w:pPr>
        <w:ind w:leftChars="100" w:left="210"/>
        <w:rPr>
          <w:rFonts w:ascii="ＭＳ 明朝" w:hAnsi="ＭＳ 明朝"/>
          <w:szCs w:val="21"/>
        </w:rPr>
      </w:pPr>
      <w:r w:rsidRPr="00F505E5">
        <w:rPr>
          <w:rFonts w:ascii="ＭＳ 明朝" w:hAnsi="ＭＳ 明朝" w:hint="eastAsia"/>
          <w:szCs w:val="21"/>
        </w:rPr>
        <w:t>『「介護サービス情報の広報」制度における調査に関</w:t>
      </w:r>
      <w:r w:rsidR="00900973" w:rsidRPr="00F505E5">
        <w:rPr>
          <w:rFonts w:ascii="ＭＳ 明朝" w:hAnsi="ＭＳ 明朝" w:hint="eastAsia"/>
          <w:szCs w:val="21"/>
        </w:rPr>
        <w:t>する指針』（平成２４年１０月1日施行）により次に該当する事業所となります。</w:t>
      </w:r>
    </w:p>
    <w:p w:rsidR="00900973" w:rsidRDefault="00AF19AD" w:rsidP="002C3D7B">
      <w:pPr>
        <w:ind w:firstLineChars="100" w:firstLine="210"/>
        <w:rPr>
          <w:rFonts w:ascii="ＭＳ 明朝" w:hAnsi="ＭＳ 明朝"/>
        </w:rPr>
      </w:pPr>
      <w:r>
        <w:rPr>
          <w:rFonts w:ascii="ＭＳ 明朝" w:hAnsi="ＭＳ 明朝" w:hint="eastAsia"/>
        </w:rPr>
        <w:t>①新規事業所</w:t>
      </w:r>
    </w:p>
    <w:p w:rsidR="00AF19AD" w:rsidRDefault="00AF19AD" w:rsidP="00AF19AD">
      <w:pPr>
        <w:ind w:firstLineChars="100" w:firstLine="210"/>
        <w:rPr>
          <w:rFonts w:ascii="ＭＳ 明朝" w:hAnsi="ＭＳ 明朝"/>
        </w:rPr>
      </w:pPr>
      <w:r>
        <w:rPr>
          <w:rFonts w:ascii="ＭＳ 明朝" w:hAnsi="ＭＳ 明朝" w:hint="eastAsia"/>
        </w:rPr>
        <w:t>②報告内容に疑義があり確認、修正に応じない事業所</w:t>
      </w:r>
    </w:p>
    <w:p w:rsidR="00AF19AD" w:rsidRDefault="00AF19AD" w:rsidP="00AF19AD">
      <w:pPr>
        <w:ind w:firstLineChars="100" w:firstLine="210"/>
        <w:rPr>
          <w:rFonts w:ascii="ＭＳ 明朝" w:hAnsi="ＭＳ 明朝"/>
        </w:rPr>
      </w:pPr>
      <w:r>
        <w:rPr>
          <w:rFonts w:ascii="ＭＳ 明朝" w:hAnsi="ＭＳ 明朝" w:hint="eastAsia"/>
        </w:rPr>
        <w:t>③報告内容に相当程度疑義のある事業所</w:t>
      </w:r>
    </w:p>
    <w:p w:rsidR="00AF19AD" w:rsidRDefault="00F505E5" w:rsidP="00AF19AD">
      <w:pPr>
        <w:ind w:firstLineChars="100" w:firstLine="210"/>
        <w:rPr>
          <w:rFonts w:ascii="ＭＳ 明朝" w:hAnsi="ＭＳ 明朝"/>
        </w:rPr>
      </w:pPr>
      <w:r>
        <w:rPr>
          <w:rFonts w:ascii="ＭＳ 明朝" w:hAnsi="ＭＳ 明朝" w:hint="eastAsia"/>
        </w:rPr>
        <w:t>④報告内容が事実と異なると</w:t>
      </w:r>
      <w:r w:rsidR="00AF19AD">
        <w:rPr>
          <w:rFonts w:ascii="ＭＳ 明朝" w:hAnsi="ＭＳ 明朝" w:hint="eastAsia"/>
        </w:rPr>
        <w:t>利用者等から通報がある事業所</w:t>
      </w:r>
    </w:p>
    <w:p w:rsidR="00AF19AD" w:rsidRDefault="00AF19AD" w:rsidP="00AF19AD">
      <w:pPr>
        <w:ind w:firstLineChars="100" w:firstLine="210"/>
        <w:rPr>
          <w:rFonts w:ascii="ＭＳ 明朝" w:hAnsi="ＭＳ 明朝"/>
        </w:rPr>
      </w:pPr>
      <w:r>
        <w:rPr>
          <w:rFonts w:ascii="ＭＳ 明朝" w:hAnsi="ＭＳ 明朝" w:hint="eastAsia"/>
        </w:rPr>
        <w:t>⑤自ら調査の実施を希望する事業所</w:t>
      </w:r>
    </w:p>
    <w:p w:rsidR="00AF19AD" w:rsidRDefault="00AF19AD" w:rsidP="00900973">
      <w:pPr>
        <w:rPr>
          <w:rFonts w:ascii="ＭＳ 明朝" w:hAnsi="ＭＳ 明朝"/>
        </w:rPr>
      </w:pPr>
      <w:r>
        <w:rPr>
          <w:rFonts w:ascii="ＭＳ 明朝" w:hAnsi="ＭＳ 明朝" w:hint="eastAsia"/>
        </w:rPr>
        <w:t xml:space="preserve">　　※１　①は書面調査、②～⑤は訪問調査となります。</w:t>
      </w:r>
    </w:p>
    <w:p w:rsidR="00AF19AD" w:rsidRDefault="00F505E5" w:rsidP="00AF19AD">
      <w:pPr>
        <w:ind w:left="840" w:hangingChars="400" w:hanging="840"/>
        <w:rPr>
          <w:rFonts w:ascii="ＭＳ 明朝" w:hAnsi="ＭＳ 明朝"/>
        </w:rPr>
      </w:pPr>
      <w:r>
        <w:rPr>
          <w:rFonts w:ascii="ＭＳ 明朝" w:hAnsi="ＭＳ 明朝" w:hint="eastAsia"/>
        </w:rPr>
        <w:t xml:space="preserve">　　　２　②～④の事業所は、過去１年間に受領した介護報酬（利用者負担を</w:t>
      </w:r>
      <w:bookmarkStart w:id="0" w:name="_GoBack"/>
      <w:bookmarkEnd w:id="0"/>
      <w:r>
        <w:rPr>
          <w:rFonts w:ascii="ＭＳ 明朝" w:hAnsi="ＭＳ 明朝" w:hint="eastAsia"/>
        </w:rPr>
        <w:t>含む）</w:t>
      </w:r>
      <w:r w:rsidR="00AF19AD">
        <w:rPr>
          <w:rFonts w:ascii="ＭＳ 明朝" w:hAnsi="ＭＳ 明朝" w:hint="eastAsia"/>
        </w:rPr>
        <w:t>が１００万円</w:t>
      </w:r>
      <w:r w:rsidR="002C3D7B">
        <w:rPr>
          <w:rFonts w:ascii="ＭＳ 明朝" w:hAnsi="ＭＳ 明朝" w:hint="eastAsia"/>
        </w:rPr>
        <w:t>を</w:t>
      </w:r>
      <w:r w:rsidR="00AF19AD">
        <w:rPr>
          <w:rFonts w:ascii="ＭＳ 明朝" w:hAnsi="ＭＳ 明朝" w:hint="eastAsia"/>
        </w:rPr>
        <w:t>超え</w:t>
      </w:r>
      <w:r w:rsidR="002C3D7B">
        <w:rPr>
          <w:rFonts w:ascii="ＭＳ 明朝" w:hAnsi="ＭＳ 明朝" w:hint="eastAsia"/>
        </w:rPr>
        <w:t>てい</w:t>
      </w:r>
      <w:r w:rsidR="00AF19AD">
        <w:rPr>
          <w:rFonts w:ascii="ＭＳ 明朝" w:hAnsi="ＭＳ 明朝" w:hint="eastAsia"/>
        </w:rPr>
        <w:t>る事業所に限ります。</w:t>
      </w:r>
    </w:p>
    <w:p w:rsidR="00AF19AD" w:rsidRPr="002C3D7B" w:rsidRDefault="00AF19AD" w:rsidP="00AF19AD">
      <w:pPr>
        <w:ind w:left="630" w:hangingChars="300" w:hanging="630"/>
        <w:rPr>
          <w:rFonts w:ascii="ＭＳ 明朝" w:hAnsi="ＭＳ 明朝"/>
        </w:rPr>
      </w:pPr>
    </w:p>
    <w:p w:rsidR="00AF19AD" w:rsidRDefault="00AF19AD" w:rsidP="00AF19AD">
      <w:pPr>
        <w:ind w:left="630" w:hangingChars="300" w:hanging="630"/>
        <w:rPr>
          <w:rFonts w:ascii="ＭＳ 明朝" w:hAnsi="ＭＳ 明朝"/>
        </w:rPr>
      </w:pPr>
      <w:r>
        <w:rPr>
          <w:rFonts w:ascii="ＭＳ 明朝" w:hAnsi="ＭＳ 明朝" w:hint="eastAsia"/>
        </w:rPr>
        <w:t>２　公表対象</w:t>
      </w:r>
      <w:r w:rsidR="00F505E5">
        <w:rPr>
          <w:rFonts w:ascii="ＭＳ 明朝" w:hAnsi="ＭＳ 明朝" w:hint="eastAsia"/>
        </w:rPr>
        <w:t>の</w:t>
      </w:r>
      <w:r>
        <w:rPr>
          <w:rFonts w:ascii="ＭＳ 明朝" w:hAnsi="ＭＳ 明朝" w:hint="eastAsia"/>
        </w:rPr>
        <w:t>事業所</w:t>
      </w:r>
    </w:p>
    <w:p w:rsidR="00AF19AD" w:rsidRDefault="00AF19AD" w:rsidP="00AF19AD">
      <w:pPr>
        <w:ind w:left="630" w:hangingChars="300" w:hanging="630"/>
        <w:rPr>
          <w:rFonts w:ascii="ＭＳ 明朝" w:hAnsi="ＭＳ 明朝"/>
        </w:rPr>
      </w:pPr>
      <w:r>
        <w:rPr>
          <w:rFonts w:ascii="ＭＳ 明朝" w:hAnsi="ＭＳ 明朝" w:hint="eastAsia"/>
        </w:rPr>
        <w:t xml:space="preserve">　次のとおりです。</w:t>
      </w:r>
    </w:p>
    <w:p w:rsidR="00AF19AD" w:rsidRDefault="00AF19AD" w:rsidP="00AF19AD">
      <w:pPr>
        <w:rPr>
          <w:rFonts w:ascii="ＭＳ 明朝" w:hAnsi="ＭＳ 明朝"/>
        </w:rPr>
      </w:pPr>
      <w:r>
        <w:rPr>
          <w:rFonts w:ascii="ＭＳ 明朝" w:hAnsi="ＭＳ 明朝" w:hint="eastAsia"/>
        </w:rPr>
        <w:t xml:space="preserve">　①　新規事業所</w:t>
      </w:r>
    </w:p>
    <w:p w:rsidR="002C3D7B" w:rsidRDefault="00AF19AD" w:rsidP="00AF19AD">
      <w:pPr>
        <w:rPr>
          <w:rFonts w:ascii="ＭＳ 明朝" w:hAnsi="ＭＳ 明朝"/>
        </w:rPr>
      </w:pPr>
      <w:r>
        <w:rPr>
          <w:rFonts w:ascii="ＭＳ 明朝" w:hAnsi="ＭＳ 明朝" w:hint="eastAsia"/>
        </w:rPr>
        <w:t xml:space="preserve">　②　過去１年間に受領した介護</w:t>
      </w:r>
      <w:r w:rsidR="00F505E5">
        <w:rPr>
          <w:rFonts w:ascii="ＭＳ 明朝" w:hAnsi="ＭＳ 明朝" w:hint="eastAsia"/>
        </w:rPr>
        <w:t>報酬（利用者負担を含む）</w:t>
      </w:r>
      <w:r>
        <w:rPr>
          <w:rFonts w:ascii="ＭＳ 明朝" w:hAnsi="ＭＳ 明朝" w:hint="eastAsia"/>
        </w:rPr>
        <w:t>が１００万円</w:t>
      </w:r>
      <w:r w:rsidR="002C3D7B">
        <w:rPr>
          <w:rFonts w:ascii="ＭＳ 明朝" w:hAnsi="ＭＳ 明朝" w:hint="eastAsia"/>
        </w:rPr>
        <w:t>を</w:t>
      </w:r>
      <w:r>
        <w:rPr>
          <w:rFonts w:ascii="ＭＳ 明朝" w:hAnsi="ＭＳ 明朝" w:hint="eastAsia"/>
        </w:rPr>
        <w:t>超え</w:t>
      </w:r>
      <w:r w:rsidR="002C3D7B">
        <w:rPr>
          <w:rFonts w:ascii="ＭＳ 明朝" w:hAnsi="ＭＳ 明朝" w:hint="eastAsia"/>
        </w:rPr>
        <w:t>てい</w:t>
      </w:r>
      <w:r>
        <w:rPr>
          <w:rFonts w:ascii="ＭＳ 明朝" w:hAnsi="ＭＳ 明朝" w:hint="eastAsia"/>
        </w:rPr>
        <w:t>る事業</w:t>
      </w:r>
    </w:p>
    <w:p w:rsidR="002C3D7B" w:rsidRDefault="00AF19AD" w:rsidP="002C3D7B">
      <w:pPr>
        <w:ind w:firstLineChars="300" w:firstLine="630"/>
        <w:rPr>
          <w:rFonts w:ascii="ＭＳ 明朝" w:hAnsi="ＭＳ 明朝"/>
        </w:rPr>
      </w:pPr>
      <w:r>
        <w:rPr>
          <w:rFonts w:ascii="ＭＳ 明朝" w:hAnsi="ＭＳ 明朝" w:hint="eastAsia"/>
        </w:rPr>
        <w:t>所</w:t>
      </w:r>
      <w:r w:rsidR="002C3D7B">
        <w:rPr>
          <w:rFonts w:ascii="ＭＳ 明朝" w:hAnsi="ＭＳ 明朝" w:hint="eastAsia"/>
        </w:rPr>
        <w:t>。</w:t>
      </w:r>
      <w:r>
        <w:rPr>
          <w:rFonts w:ascii="ＭＳ 明朝" w:hAnsi="ＭＳ 明朝" w:hint="eastAsia"/>
        </w:rPr>
        <w:t>ただし、情報公表されているデータは、過去に情報公表された中から最新データ</w:t>
      </w:r>
    </w:p>
    <w:p w:rsidR="00AF19AD" w:rsidRDefault="00AF19AD" w:rsidP="002C3D7B">
      <w:pPr>
        <w:ind w:firstLineChars="300" w:firstLine="630"/>
        <w:rPr>
          <w:rFonts w:ascii="ＭＳ 明朝" w:hAnsi="ＭＳ 明朝"/>
        </w:rPr>
      </w:pPr>
      <w:r>
        <w:rPr>
          <w:rFonts w:ascii="ＭＳ 明朝" w:hAnsi="ＭＳ 明朝" w:hint="eastAsia"/>
        </w:rPr>
        <w:t>が掲載されます。</w:t>
      </w:r>
    </w:p>
    <w:p w:rsidR="00AF19AD" w:rsidRDefault="00AF19AD" w:rsidP="00AF19AD">
      <w:pPr>
        <w:rPr>
          <w:rFonts w:ascii="ＭＳ 明朝" w:hAnsi="ＭＳ 明朝"/>
        </w:rPr>
      </w:pPr>
    </w:p>
    <w:p w:rsidR="00AF19AD" w:rsidRDefault="00AF19AD" w:rsidP="00AF19AD">
      <w:pPr>
        <w:rPr>
          <w:rFonts w:ascii="ＭＳ 明朝" w:hAnsi="ＭＳ 明朝"/>
        </w:rPr>
      </w:pPr>
      <w:r>
        <w:rPr>
          <w:rFonts w:ascii="ＭＳ 明朝" w:hAnsi="ＭＳ 明朝" w:hint="eastAsia"/>
        </w:rPr>
        <w:t>３　次年度以降の情報公表の手続き</w:t>
      </w:r>
    </w:p>
    <w:p w:rsidR="00AF19AD" w:rsidRDefault="00AF19AD" w:rsidP="00AF19AD">
      <w:pPr>
        <w:ind w:left="210" w:hangingChars="100" w:hanging="210"/>
        <w:rPr>
          <w:rFonts w:ascii="ＭＳ 明朝" w:hAnsi="ＭＳ 明朝"/>
        </w:rPr>
      </w:pPr>
      <w:r>
        <w:rPr>
          <w:rFonts w:ascii="ＭＳ 明朝" w:hAnsi="ＭＳ 明朝" w:hint="eastAsia"/>
        </w:rPr>
        <w:t xml:space="preserve">　　公表</w:t>
      </w:r>
      <w:r w:rsidR="00F505E5">
        <w:rPr>
          <w:rFonts w:ascii="ＭＳ 明朝" w:hAnsi="ＭＳ 明朝" w:hint="eastAsia"/>
        </w:rPr>
        <w:t>の</w:t>
      </w:r>
      <w:r>
        <w:rPr>
          <w:rFonts w:ascii="ＭＳ 明朝" w:hAnsi="ＭＳ 明朝" w:hint="eastAsia"/>
        </w:rPr>
        <w:t>対象となる事業所については、年１回は必ず情報公表を行うこととされており、既存事業所で公表対象となる事業所については、さいたま市指定情報公表センターから報告についての案内があります。</w:t>
      </w:r>
    </w:p>
    <w:p w:rsidR="00AF19AD" w:rsidRDefault="00AF19AD" w:rsidP="00AF19AD">
      <w:pPr>
        <w:rPr>
          <w:rFonts w:ascii="ＭＳ 明朝" w:hAnsi="ＭＳ 明朝"/>
        </w:rPr>
      </w:pPr>
      <w:r>
        <w:rPr>
          <w:rFonts w:ascii="ＭＳ 明朝" w:hAnsi="ＭＳ 明朝" w:hint="eastAsia"/>
        </w:rPr>
        <w:t xml:space="preserve">　　案内された内容に従い、期間内に報告を行ってください。</w:t>
      </w:r>
    </w:p>
    <w:p w:rsidR="00AF19AD" w:rsidRDefault="00AF19AD" w:rsidP="00AF19AD">
      <w:pPr>
        <w:rPr>
          <w:rFonts w:ascii="ＭＳ 明朝" w:hAnsi="ＭＳ 明朝"/>
        </w:rPr>
      </w:pPr>
    </w:p>
    <w:p w:rsidR="00AF19AD" w:rsidRDefault="00AF19AD" w:rsidP="00AF19AD">
      <w:pPr>
        <w:rPr>
          <w:rFonts w:ascii="ＭＳ 明朝" w:hAnsi="ＭＳ 明朝"/>
        </w:rPr>
      </w:pPr>
      <w:r>
        <w:rPr>
          <w:rFonts w:ascii="ＭＳ 明朝" w:hAnsi="ＭＳ 明朝" w:hint="eastAsia"/>
        </w:rPr>
        <w:t>４　手数料について</w:t>
      </w:r>
    </w:p>
    <w:p w:rsidR="00AF19AD" w:rsidRDefault="00AF19AD" w:rsidP="00AF19AD">
      <w:pPr>
        <w:rPr>
          <w:rFonts w:ascii="ＭＳ 明朝" w:hAnsi="ＭＳ 明朝"/>
        </w:rPr>
      </w:pPr>
      <w:r>
        <w:rPr>
          <w:rFonts w:ascii="ＭＳ 明朝" w:hAnsi="ＭＳ 明朝" w:hint="eastAsia"/>
        </w:rPr>
        <w:t xml:space="preserve">　さいたま市は、調査手数料及び公表手数料ともに徴収しておりません。</w:t>
      </w:r>
    </w:p>
    <w:p w:rsidR="00AF19AD" w:rsidRDefault="00AF19AD" w:rsidP="00AF19AD">
      <w:pPr>
        <w:rPr>
          <w:rFonts w:ascii="ＭＳ 明朝" w:hAnsi="ＭＳ 明朝"/>
        </w:rPr>
      </w:pPr>
    </w:p>
    <w:p w:rsidR="00AF19AD" w:rsidRDefault="00AF19AD" w:rsidP="00AF19AD">
      <w:pPr>
        <w:jc w:val="right"/>
        <w:rPr>
          <w:rFonts w:ascii="ＭＳ 明朝" w:hAnsi="ＭＳ 明朝"/>
        </w:rPr>
      </w:pPr>
    </w:p>
    <w:p w:rsidR="00AF19AD" w:rsidRDefault="00AF19AD" w:rsidP="00AF19AD">
      <w:pPr>
        <w:jc w:val="right"/>
        <w:rPr>
          <w:rFonts w:ascii="ＭＳ 明朝" w:hAnsi="ＭＳ 明朝"/>
        </w:rPr>
      </w:pPr>
    </w:p>
    <w:p w:rsidR="00AF19AD" w:rsidRDefault="00AF19AD" w:rsidP="00AF19AD">
      <w:pPr>
        <w:jc w:val="right"/>
        <w:rPr>
          <w:rFonts w:ascii="ＭＳ 明朝" w:hAnsi="ＭＳ 明朝"/>
        </w:rPr>
      </w:pPr>
    </w:p>
    <w:p w:rsidR="00AF19AD" w:rsidRDefault="00AF19AD" w:rsidP="00AF19AD">
      <w:pPr>
        <w:jc w:val="right"/>
        <w:rPr>
          <w:rFonts w:ascii="ＭＳ 明朝" w:hAnsi="ＭＳ 明朝"/>
        </w:rPr>
      </w:pPr>
    </w:p>
    <w:p w:rsidR="00AF19AD" w:rsidRDefault="00AF19AD" w:rsidP="00AF19AD">
      <w:pPr>
        <w:jc w:val="right"/>
        <w:rPr>
          <w:rFonts w:ascii="ＭＳ 明朝" w:hAnsi="ＭＳ 明朝"/>
        </w:rPr>
      </w:pPr>
      <w:r>
        <w:rPr>
          <w:rFonts w:ascii="ＭＳ 明朝" w:hAnsi="ＭＳ 明朝" w:hint="eastAsia"/>
        </w:rPr>
        <w:t>介護サービス情報の公表制度に関するお問い合わせ先</w:t>
      </w:r>
    </w:p>
    <w:p w:rsidR="00AF19AD" w:rsidRDefault="00AF19AD" w:rsidP="00AF19AD">
      <w:pPr>
        <w:jc w:val="right"/>
        <w:rPr>
          <w:rFonts w:ascii="ＭＳ 明朝" w:hAnsi="ＭＳ 明朝"/>
        </w:rPr>
      </w:pPr>
      <w:r>
        <w:rPr>
          <w:rFonts w:ascii="ＭＳ 明朝" w:hAnsi="ＭＳ 明朝" w:hint="eastAsia"/>
        </w:rPr>
        <w:t>さいたま市保健福祉局長寿応援部介護保険課事業所係</w:t>
      </w:r>
    </w:p>
    <w:p w:rsidR="00AF19AD" w:rsidRDefault="00AF19AD" w:rsidP="00AF19AD">
      <w:pPr>
        <w:jc w:val="right"/>
        <w:rPr>
          <w:rFonts w:ascii="ＭＳ 明朝" w:hAnsi="ＭＳ 明朝"/>
        </w:rPr>
      </w:pPr>
      <w:r>
        <w:rPr>
          <w:rFonts w:ascii="ＭＳ 明朝" w:hAnsi="ＭＳ 明朝" w:hint="eastAsia"/>
        </w:rPr>
        <w:t>ＴＥＬ　０４８－８２９－１２６５</w:t>
      </w:r>
    </w:p>
    <w:p w:rsidR="00AF19AD" w:rsidRPr="00DA20F2" w:rsidRDefault="00AF19AD" w:rsidP="00AF19AD">
      <w:pPr>
        <w:jc w:val="right"/>
        <w:rPr>
          <w:rFonts w:ascii="ＭＳ 明朝" w:hAnsi="ＭＳ 明朝"/>
        </w:rPr>
      </w:pPr>
      <w:r>
        <w:rPr>
          <w:rFonts w:ascii="ＭＳ 明朝" w:hAnsi="ＭＳ 明朝" w:hint="eastAsia"/>
        </w:rPr>
        <w:t>ＦＡＸ　０４８－８２９－１９８１</w:t>
      </w:r>
    </w:p>
    <w:sectPr w:rsidR="00AF19AD" w:rsidRPr="00DA20F2" w:rsidSect="00496134">
      <w:pgSz w:w="11906" w:h="16838"/>
      <w:pgMar w:top="709"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8D" w:rsidRDefault="0071218D" w:rsidP="0071218D">
      <w:r>
        <w:separator/>
      </w:r>
    </w:p>
  </w:endnote>
  <w:endnote w:type="continuationSeparator" w:id="0">
    <w:p w:rsidR="0071218D" w:rsidRDefault="0071218D" w:rsidP="0071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8D" w:rsidRDefault="0071218D" w:rsidP="0071218D">
      <w:r>
        <w:separator/>
      </w:r>
    </w:p>
  </w:footnote>
  <w:footnote w:type="continuationSeparator" w:id="0">
    <w:p w:rsidR="0071218D" w:rsidRDefault="0071218D" w:rsidP="0071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7635F"/>
    <w:multiLevelType w:val="hybridMultilevel"/>
    <w:tmpl w:val="405C60F6"/>
    <w:lvl w:ilvl="0" w:tplc="1E7CE260">
      <w:numFmt w:val="bullet"/>
      <w:lvlText w:val="※"/>
      <w:lvlJc w:val="left"/>
      <w:pPr>
        <w:ind w:left="360" w:hanging="360"/>
      </w:pPr>
      <w:rPr>
        <w:rFonts w:ascii="ＭＳ 明朝" w:eastAsia="ＭＳ 明朝" w:hAnsi="ＭＳ 明朝" w:cstheme="minorBidi" w:hint="eastAsia"/>
        <w:color w:val="38383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ED30C7"/>
    <w:multiLevelType w:val="hybridMultilevel"/>
    <w:tmpl w:val="B488480E"/>
    <w:lvl w:ilvl="0" w:tplc="B336C6EA">
      <w:start w:val="3"/>
      <w:numFmt w:val="bullet"/>
      <w:lvlText w:val="※"/>
      <w:lvlJc w:val="left"/>
      <w:pPr>
        <w:ind w:left="990" w:hanging="360"/>
      </w:pPr>
      <w:rPr>
        <w:rFonts w:ascii="ＭＳ 明朝" w:eastAsia="ＭＳ 明朝" w:hAnsi="ＭＳ 明朝" w:cstheme="minorBidi" w:hint="eastAsia"/>
        <w:color w:val="38383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8D"/>
    <w:rsid w:val="00013F2E"/>
    <w:rsid w:val="002C3D7B"/>
    <w:rsid w:val="00301BF4"/>
    <w:rsid w:val="0037317F"/>
    <w:rsid w:val="00496134"/>
    <w:rsid w:val="00531534"/>
    <w:rsid w:val="0064665B"/>
    <w:rsid w:val="0071218D"/>
    <w:rsid w:val="00750243"/>
    <w:rsid w:val="007F3BFA"/>
    <w:rsid w:val="00834E5B"/>
    <w:rsid w:val="008549F2"/>
    <w:rsid w:val="00900973"/>
    <w:rsid w:val="00AD12E5"/>
    <w:rsid w:val="00AF19AD"/>
    <w:rsid w:val="00DA20F2"/>
    <w:rsid w:val="00E70D80"/>
    <w:rsid w:val="00F5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8369C"/>
  <w15:chartTrackingRefBased/>
  <w15:docId w15:val="{72106257-0987-4D94-8137-63017061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18D"/>
    <w:pPr>
      <w:tabs>
        <w:tab w:val="center" w:pos="4252"/>
        <w:tab w:val="right" w:pos="8504"/>
      </w:tabs>
      <w:snapToGrid w:val="0"/>
    </w:pPr>
  </w:style>
  <w:style w:type="character" w:customStyle="1" w:styleId="a4">
    <w:name w:val="ヘッダー (文字)"/>
    <w:basedOn w:val="a0"/>
    <w:link w:val="a3"/>
    <w:uiPriority w:val="99"/>
    <w:rsid w:val="0071218D"/>
  </w:style>
  <w:style w:type="paragraph" w:styleId="a5">
    <w:name w:val="footer"/>
    <w:basedOn w:val="a"/>
    <w:link w:val="a6"/>
    <w:uiPriority w:val="99"/>
    <w:unhideWhenUsed/>
    <w:rsid w:val="0071218D"/>
    <w:pPr>
      <w:tabs>
        <w:tab w:val="center" w:pos="4252"/>
        <w:tab w:val="right" w:pos="8504"/>
      </w:tabs>
      <w:snapToGrid w:val="0"/>
    </w:pPr>
  </w:style>
  <w:style w:type="character" w:customStyle="1" w:styleId="a6">
    <w:name w:val="フッター (文字)"/>
    <w:basedOn w:val="a0"/>
    <w:link w:val="a5"/>
    <w:uiPriority w:val="99"/>
    <w:rsid w:val="0071218D"/>
  </w:style>
  <w:style w:type="character" w:styleId="a7">
    <w:name w:val="Hyperlink"/>
    <w:basedOn w:val="a0"/>
    <w:uiPriority w:val="99"/>
    <w:unhideWhenUsed/>
    <w:rsid w:val="0071218D"/>
    <w:rPr>
      <w:color w:val="0563C1" w:themeColor="hyperlink"/>
      <w:u w:val="single"/>
    </w:rPr>
  </w:style>
  <w:style w:type="paragraph" w:styleId="a8">
    <w:name w:val="List Paragraph"/>
    <w:basedOn w:val="a"/>
    <w:uiPriority w:val="34"/>
    <w:qFormat/>
    <w:rsid w:val="0071218D"/>
    <w:pPr>
      <w:ind w:leftChars="400" w:left="840"/>
    </w:pPr>
  </w:style>
  <w:style w:type="character" w:styleId="a9">
    <w:name w:val="FollowedHyperlink"/>
    <w:basedOn w:val="a0"/>
    <w:uiPriority w:val="99"/>
    <w:semiHidden/>
    <w:unhideWhenUsed/>
    <w:rsid w:val="00531534"/>
    <w:rPr>
      <w:color w:val="954F72" w:themeColor="followedHyperlink"/>
      <w:u w:val="single"/>
    </w:rPr>
  </w:style>
  <w:style w:type="paragraph" w:styleId="aa">
    <w:name w:val="Balloon Text"/>
    <w:basedOn w:val="a"/>
    <w:link w:val="ab"/>
    <w:uiPriority w:val="99"/>
    <w:semiHidden/>
    <w:unhideWhenUsed/>
    <w:rsid w:val="00AD12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2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aitama.jp/005/001/018/001/p05958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itamakouhyou@e-cmc.jp" TargetMode="External"/><Relationship Id="rId4" Type="http://schemas.openxmlformats.org/officeDocument/2006/relationships/settings" Target="settings.xml"/><Relationship Id="rId9" Type="http://schemas.openxmlformats.org/officeDocument/2006/relationships/hyperlink" Target="https://www.kaigokensaku.mhlw.go.jp/houkoku/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73BDD-7FFE-4EA5-B46A-4BFC62DA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283</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14</cp:revision>
  <cp:lastPrinted>2018-06-14T09:46:00Z</cp:lastPrinted>
  <dcterms:created xsi:type="dcterms:W3CDTF">2018-05-24T14:45:00Z</dcterms:created>
  <dcterms:modified xsi:type="dcterms:W3CDTF">2018-06-14T09:46:00Z</dcterms:modified>
</cp:coreProperties>
</file>