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7C29"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3ED035E5"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4B0558D"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F6577">
        <w:rPr>
          <w:rFonts w:ascii="HGｺﾞｼｯｸM" w:eastAsia="HGｺﾞｼｯｸM" w:hAnsi="HGｺﾞｼｯｸE" w:hint="eastAsia"/>
          <w:color w:val="000000" w:themeColor="text1"/>
          <w:spacing w:val="196"/>
          <w:sz w:val="40"/>
          <w:szCs w:val="40"/>
          <w:fitText w:val="6732" w:id="-686050304"/>
        </w:rPr>
        <w:t>介護サービス事業</w:t>
      </w:r>
      <w:r w:rsidRPr="004F6577">
        <w:rPr>
          <w:rFonts w:ascii="HGｺﾞｼｯｸM" w:eastAsia="HGｺﾞｼｯｸM" w:hAnsi="HGｺﾞｼｯｸE" w:hint="eastAsia"/>
          <w:color w:val="000000" w:themeColor="text1"/>
          <w:sz w:val="40"/>
          <w:szCs w:val="40"/>
          <w:fitText w:val="6732" w:id="-686050304"/>
        </w:rPr>
        <w:t>者</w:t>
      </w:r>
    </w:p>
    <w:p w14:paraId="0BCEE761"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F6577">
        <w:rPr>
          <w:rFonts w:ascii="HGｺﾞｼｯｸM" w:eastAsia="HGｺﾞｼｯｸM" w:hAnsi="HGｺﾞｼｯｸE" w:hint="eastAsia"/>
          <w:color w:val="000000" w:themeColor="text1"/>
          <w:spacing w:val="199"/>
          <w:sz w:val="40"/>
          <w:szCs w:val="40"/>
          <w:fitText w:val="5192" w:id="-686050303"/>
        </w:rPr>
        <w:t>基準確認シー</w:t>
      </w:r>
      <w:r w:rsidRPr="004F6577">
        <w:rPr>
          <w:rFonts w:ascii="HGｺﾞｼｯｸM" w:eastAsia="HGｺﾞｼｯｸM" w:hAnsi="HGｺﾞｼｯｸE" w:hint="eastAsia"/>
          <w:color w:val="000000" w:themeColor="text1"/>
          <w:spacing w:val="2"/>
          <w:sz w:val="40"/>
          <w:szCs w:val="40"/>
          <w:fitText w:val="5192" w:id="-686050303"/>
        </w:rPr>
        <w:t>ト</w:t>
      </w:r>
    </w:p>
    <w:p w14:paraId="1B8F2FF5"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F6577">
        <w:rPr>
          <w:rFonts w:ascii="HGｺﾞｼｯｸM" w:eastAsia="HGｺﾞｼｯｸM" w:hAnsi="HGｺﾞｼｯｸE" w:hint="eastAsia"/>
          <w:color w:val="000000" w:themeColor="text1"/>
          <w:spacing w:val="0"/>
          <w:sz w:val="40"/>
          <w:szCs w:val="40"/>
        </w:rPr>
        <w:t>（令和６年度版）</w:t>
      </w:r>
    </w:p>
    <w:p w14:paraId="5F2F9AED" w14:textId="77777777" w:rsidR="0056411E" w:rsidRPr="004F6577" w:rsidRDefault="0056411E" w:rsidP="0056411E">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40575688"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4F6577">
        <w:rPr>
          <w:rFonts w:ascii="HGｺﾞｼｯｸM" w:eastAsia="HGｺﾞｼｯｸM" w:hAnsi="HGｺﾞｼｯｸE" w:hint="eastAsia"/>
          <w:color w:val="000000" w:themeColor="text1"/>
          <w:spacing w:val="0"/>
          <w:sz w:val="28"/>
          <w:szCs w:val="28"/>
        </w:rPr>
        <w:t>令和７年４月</w:t>
      </w:r>
    </w:p>
    <w:p w14:paraId="719F707A"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0CAAE6B1"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360DD36"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061309FB"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F6577">
        <w:rPr>
          <w:rFonts w:ascii="HGｺﾞｼｯｸM" w:eastAsia="HGｺﾞｼｯｸM" w:hAnsi="HGｺﾞｼｯｸE" w:hint="eastAsia"/>
          <w:color w:val="000000" w:themeColor="text1"/>
          <w:spacing w:val="60"/>
          <w:sz w:val="40"/>
          <w:szCs w:val="40"/>
          <w:u w:val="single"/>
          <w:fitText w:val="5600" w:id="-686050302"/>
        </w:rPr>
        <w:t>特定施設入居者生活介</w:t>
      </w:r>
      <w:r w:rsidRPr="004F6577">
        <w:rPr>
          <w:rFonts w:ascii="HGｺﾞｼｯｸM" w:eastAsia="HGｺﾞｼｯｸM" w:hAnsi="HGｺﾞｼｯｸE" w:hint="eastAsia"/>
          <w:color w:val="000000" w:themeColor="text1"/>
          <w:spacing w:val="0"/>
          <w:sz w:val="40"/>
          <w:szCs w:val="40"/>
          <w:u w:val="single"/>
          <w:fitText w:val="5600" w:id="-686050302"/>
        </w:rPr>
        <w:t>護</w:t>
      </w:r>
    </w:p>
    <w:p w14:paraId="23729FDA" w14:textId="77777777" w:rsidR="0056411E" w:rsidRPr="004F6577" w:rsidRDefault="0056411E" w:rsidP="0056411E">
      <w:pPr>
        <w:autoSpaceDE w:val="0"/>
        <w:autoSpaceDN w:val="0"/>
        <w:adjustRightInd w:val="0"/>
        <w:snapToGrid w:val="0"/>
        <w:spacing w:line="240" w:lineRule="exact"/>
        <w:jc w:val="center"/>
        <w:rPr>
          <w:rFonts w:ascii="HGｺﾞｼｯｸM" w:eastAsia="HGｺﾞｼｯｸM" w:hAnsi="HGｺﾞｼｯｸE"/>
          <w:color w:val="000000" w:themeColor="text1"/>
          <w:spacing w:val="0"/>
          <w:sz w:val="40"/>
          <w:szCs w:val="40"/>
        </w:rPr>
      </w:pPr>
    </w:p>
    <w:p w14:paraId="7F6B3479"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F6577">
        <w:rPr>
          <w:rFonts w:ascii="HGｺﾞｼｯｸM" w:eastAsia="HGｺﾞｼｯｸM" w:hAnsi="HGｺﾞｼｯｸE" w:hint="eastAsia"/>
          <w:color w:val="000000" w:themeColor="text1"/>
          <w:spacing w:val="1"/>
          <w:w w:val="93"/>
          <w:sz w:val="40"/>
          <w:szCs w:val="40"/>
          <w:u w:val="single"/>
          <w:fitText w:val="5600" w:id="-686050301"/>
        </w:rPr>
        <w:t>介護予防特定施設入居者生活介</w:t>
      </w:r>
      <w:r w:rsidRPr="004F6577">
        <w:rPr>
          <w:rFonts w:ascii="HGｺﾞｼｯｸM" w:eastAsia="HGｺﾞｼｯｸM" w:hAnsi="HGｺﾞｼｯｸE" w:hint="eastAsia"/>
          <w:color w:val="000000" w:themeColor="text1"/>
          <w:spacing w:val="-3"/>
          <w:w w:val="93"/>
          <w:sz w:val="40"/>
          <w:szCs w:val="40"/>
          <w:u w:val="single"/>
          <w:fitText w:val="5600" w:id="-686050301"/>
        </w:rPr>
        <w:t>護</w:t>
      </w:r>
    </w:p>
    <w:p w14:paraId="4EC914B2" w14:textId="77777777" w:rsidR="0056411E" w:rsidRPr="004F6577" w:rsidRDefault="0056411E" w:rsidP="0056411E">
      <w:pPr>
        <w:autoSpaceDE w:val="0"/>
        <w:autoSpaceDN w:val="0"/>
        <w:adjustRightInd w:val="0"/>
        <w:snapToGrid w:val="0"/>
        <w:spacing w:line="240" w:lineRule="exact"/>
        <w:rPr>
          <w:rFonts w:ascii="HGｺﾞｼｯｸM" w:eastAsia="HGｺﾞｼｯｸM" w:hAnsi="HGｺﾞｼｯｸE"/>
          <w:color w:val="000000" w:themeColor="text1"/>
          <w:spacing w:val="0"/>
          <w:sz w:val="40"/>
          <w:szCs w:val="40"/>
          <w:u w:val="single"/>
        </w:rPr>
      </w:pPr>
    </w:p>
    <w:p w14:paraId="132BCB8E"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4F6577">
        <w:rPr>
          <w:rFonts w:ascii="HGｺﾞｼｯｸM" w:eastAsia="HGｺﾞｼｯｸM" w:hAnsi="HGｺﾞｼｯｸE" w:hint="eastAsia"/>
          <w:color w:val="000000" w:themeColor="text1"/>
          <w:spacing w:val="0"/>
          <w:sz w:val="28"/>
          <w:szCs w:val="28"/>
        </w:rPr>
        <w:t>（外部サービス利用型を除く）</w:t>
      </w:r>
    </w:p>
    <w:p w14:paraId="122CC6BA"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5AD093A1"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EBC5AF6"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6AFA502E"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35"/>
          <w:u w:val="single"/>
          <w:fitText w:val="1050" w:id="-686050300"/>
        </w:rPr>
        <w:t>指定番</w:t>
      </w:r>
      <w:r w:rsidRPr="004F6577">
        <w:rPr>
          <w:rFonts w:ascii="HGｺﾞｼｯｸM" w:eastAsia="HGｺﾞｼｯｸM" w:hAnsi="HGｺﾞｼｯｸE" w:hint="eastAsia"/>
          <w:color w:val="000000" w:themeColor="text1"/>
          <w:spacing w:val="0"/>
          <w:u w:val="single"/>
          <w:fitText w:val="1050" w:id="-686050300"/>
        </w:rPr>
        <w:t>号</w:t>
      </w:r>
      <w:r w:rsidRPr="004F6577">
        <w:rPr>
          <w:rFonts w:ascii="ＭＳ 明朝" w:hAnsi="HGｺﾞｼｯｸE" w:hint="eastAsia"/>
          <w:color w:val="000000" w:themeColor="text1"/>
          <w:spacing w:val="0"/>
          <w:szCs w:val="24"/>
          <w:u w:val="single"/>
        </w:rPr>
        <w:t xml:space="preserve">　　　　　　　　　　　　　　　　　　　　　　　　</w:t>
      </w:r>
    </w:p>
    <w:p w14:paraId="1FE2D31F"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5BCA2101"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0"/>
          <w:u w:val="single"/>
          <w:fitText w:val="1050" w:id="-686050299"/>
        </w:rPr>
        <w:t>事業所名称</w:t>
      </w:r>
      <w:r w:rsidRPr="004F6577">
        <w:rPr>
          <w:rFonts w:ascii="ＭＳ 明朝" w:hAnsi="HGｺﾞｼｯｸE" w:hint="eastAsia"/>
          <w:color w:val="000000" w:themeColor="text1"/>
          <w:spacing w:val="0"/>
          <w:szCs w:val="24"/>
          <w:u w:val="single"/>
        </w:rPr>
        <w:t xml:space="preserve">　　　　　　　　　　　　　　　　　　　　　　　　</w:t>
      </w:r>
    </w:p>
    <w:p w14:paraId="74610DE9"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4A5F88B9"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4E0CFC65"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105"/>
          <w:szCs w:val="24"/>
          <w:u w:val="single"/>
          <w:fitText w:val="1050" w:id="-686050298"/>
        </w:rPr>
        <w:t>所在</w:t>
      </w:r>
      <w:r w:rsidRPr="004F6577">
        <w:rPr>
          <w:rFonts w:ascii="HGｺﾞｼｯｸM" w:eastAsia="HGｺﾞｼｯｸM" w:hAnsi="HGｺﾞｼｯｸE" w:hint="eastAsia"/>
          <w:color w:val="000000" w:themeColor="text1"/>
          <w:spacing w:val="0"/>
          <w:szCs w:val="24"/>
          <w:u w:val="single"/>
          <w:fitText w:val="1050" w:id="-686050298"/>
        </w:rPr>
        <w:t>地</w:t>
      </w:r>
      <w:r w:rsidRPr="004F6577">
        <w:rPr>
          <w:rFonts w:ascii="ＭＳ 明朝" w:hAnsi="HGｺﾞｼｯｸE" w:hint="eastAsia"/>
          <w:color w:val="000000" w:themeColor="text1"/>
          <w:spacing w:val="0"/>
          <w:szCs w:val="24"/>
          <w:u w:val="single"/>
        </w:rPr>
        <w:t xml:space="preserve">　　　　　　　　　　　　　　　　　　　　　　　　</w:t>
      </w:r>
    </w:p>
    <w:p w14:paraId="633B8AB4"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7E44F753"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36D1267C"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35"/>
          <w:szCs w:val="24"/>
          <w:u w:val="single"/>
          <w:fitText w:val="1050" w:id="-686050297"/>
        </w:rPr>
        <w:t>電話番</w:t>
      </w:r>
      <w:r w:rsidRPr="004F6577">
        <w:rPr>
          <w:rFonts w:ascii="HGｺﾞｼｯｸM" w:eastAsia="HGｺﾞｼｯｸM" w:hAnsi="HGｺﾞｼｯｸE" w:hint="eastAsia"/>
          <w:color w:val="000000" w:themeColor="text1"/>
          <w:spacing w:val="0"/>
          <w:szCs w:val="24"/>
          <w:u w:val="single"/>
          <w:fitText w:val="1050" w:id="-686050297"/>
        </w:rPr>
        <w:t>号</w:t>
      </w:r>
      <w:r w:rsidRPr="004F6577">
        <w:rPr>
          <w:rFonts w:ascii="ＭＳ 明朝" w:hAnsi="HGｺﾞｼｯｸE" w:hint="eastAsia"/>
          <w:color w:val="000000" w:themeColor="text1"/>
          <w:spacing w:val="0"/>
          <w:szCs w:val="24"/>
          <w:u w:val="single"/>
        </w:rPr>
        <w:t xml:space="preserve">　　　　　　　　　　　　　　　　　　　　　　　　</w:t>
      </w:r>
    </w:p>
    <w:p w14:paraId="10BE3C4A"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6D1BA32B"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584FA2FA"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35"/>
          <w:szCs w:val="24"/>
          <w:u w:val="single"/>
          <w:fitText w:val="1050" w:id="-686050296"/>
        </w:rPr>
        <w:t>記入者</w:t>
      </w:r>
      <w:r w:rsidRPr="004F6577">
        <w:rPr>
          <w:rFonts w:ascii="HGｺﾞｼｯｸM" w:eastAsia="HGｺﾞｼｯｸM" w:hAnsi="HGｺﾞｼｯｸE" w:hint="eastAsia"/>
          <w:color w:val="000000" w:themeColor="text1"/>
          <w:spacing w:val="0"/>
          <w:szCs w:val="24"/>
          <w:u w:val="single"/>
          <w:fitText w:val="1050" w:id="-686050296"/>
        </w:rPr>
        <w:t>名</w:t>
      </w:r>
      <w:r w:rsidRPr="004F6577">
        <w:rPr>
          <w:rFonts w:ascii="ＭＳ 明朝" w:hAnsi="HGｺﾞｼｯｸE" w:hint="eastAsia"/>
          <w:color w:val="000000" w:themeColor="text1"/>
          <w:spacing w:val="0"/>
          <w:szCs w:val="24"/>
          <w:u w:val="single"/>
        </w:rPr>
        <w:t xml:space="preserve">　　　　　　　　　　　　　　　　　　　　　　　　</w:t>
      </w:r>
    </w:p>
    <w:p w14:paraId="022C427E"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76FF7DF0" w14:textId="77777777" w:rsidR="0056411E" w:rsidRPr="004F6577" w:rsidRDefault="0056411E" w:rsidP="0056411E">
      <w:pPr>
        <w:autoSpaceDE w:val="0"/>
        <w:autoSpaceDN w:val="0"/>
        <w:adjustRightInd w:val="0"/>
        <w:snapToGrid w:val="0"/>
        <w:jc w:val="left"/>
        <w:rPr>
          <w:rFonts w:ascii="HGｺﾞｼｯｸM" w:eastAsia="HGｺﾞｼｯｸM" w:hAnsi="HGｺﾞｼｯｸE"/>
          <w:color w:val="000000" w:themeColor="text1"/>
          <w:spacing w:val="0"/>
          <w:szCs w:val="24"/>
        </w:rPr>
      </w:pPr>
    </w:p>
    <w:p w14:paraId="428F59CC" w14:textId="77777777" w:rsidR="0056411E" w:rsidRPr="004F6577" w:rsidRDefault="0056411E" w:rsidP="0056411E">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F6577">
        <w:rPr>
          <w:rFonts w:ascii="HGｺﾞｼｯｸM" w:eastAsia="HGｺﾞｼｯｸM" w:hAnsi="HGｺﾞｼｯｸE" w:hint="eastAsia"/>
          <w:color w:val="000000" w:themeColor="text1"/>
          <w:spacing w:val="0"/>
          <w:szCs w:val="24"/>
          <w:u w:val="single"/>
        </w:rPr>
        <w:t>記入年月日</w:t>
      </w:r>
      <w:r w:rsidRPr="004F6577">
        <w:rPr>
          <w:rFonts w:ascii="ＭＳ 明朝" w:hAnsi="HGｺﾞｼｯｸE" w:hint="eastAsia"/>
          <w:color w:val="000000" w:themeColor="text1"/>
          <w:spacing w:val="0"/>
          <w:szCs w:val="24"/>
          <w:u w:val="single"/>
        </w:rPr>
        <w:t xml:space="preserve">　　　　　　　　　</w:t>
      </w:r>
      <w:r w:rsidRPr="004F6577">
        <w:rPr>
          <w:rFonts w:ascii="HGｺﾞｼｯｸM" w:eastAsia="HGｺﾞｼｯｸM" w:hAnsi="HGｺﾞｼｯｸE" w:hint="eastAsia"/>
          <w:color w:val="000000" w:themeColor="text1"/>
          <w:spacing w:val="0"/>
          <w:szCs w:val="24"/>
          <w:u w:val="single"/>
        </w:rPr>
        <w:t>年</w:t>
      </w:r>
      <w:r w:rsidRPr="004F6577">
        <w:rPr>
          <w:rFonts w:ascii="ＭＳ 明朝" w:hAnsi="HGｺﾞｼｯｸE" w:hint="eastAsia"/>
          <w:color w:val="000000" w:themeColor="text1"/>
          <w:spacing w:val="0"/>
          <w:szCs w:val="24"/>
          <w:u w:val="single"/>
        </w:rPr>
        <w:t xml:space="preserve">　　　　　</w:t>
      </w:r>
      <w:r w:rsidRPr="004F6577">
        <w:rPr>
          <w:rFonts w:ascii="HGｺﾞｼｯｸM" w:eastAsia="HGｺﾞｼｯｸM" w:hAnsi="HGｺﾞｼｯｸE" w:hint="eastAsia"/>
          <w:color w:val="000000" w:themeColor="text1"/>
          <w:spacing w:val="0"/>
          <w:szCs w:val="24"/>
          <w:u w:val="single"/>
        </w:rPr>
        <w:t>月</w:t>
      </w:r>
      <w:r w:rsidRPr="004F6577">
        <w:rPr>
          <w:rFonts w:ascii="ＭＳ 明朝" w:hAnsi="HGｺﾞｼｯｸE" w:hint="eastAsia"/>
          <w:color w:val="000000" w:themeColor="text1"/>
          <w:spacing w:val="0"/>
          <w:szCs w:val="24"/>
          <w:u w:val="single"/>
        </w:rPr>
        <w:t xml:space="preserve">　　　　　</w:t>
      </w:r>
      <w:r w:rsidRPr="004F6577">
        <w:rPr>
          <w:rFonts w:ascii="HGｺﾞｼｯｸM" w:eastAsia="HGｺﾞｼｯｸM" w:hAnsi="HGｺﾞｼｯｸE" w:hint="eastAsia"/>
          <w:color w:val="000000" w:themeColor="text1"/>
          <w:spacing w:val="0"/>
          <w:szCs w:val="24"/>
          <w:u w:val="single"/>
        </w:rPr>
        <w:t>日</w:t>
      </w:r>
      <w:r w:rsidRPr="004F6577">
        <w:rPr>
          <w:rFonts w:ascii="ＭＳ 明朝" w:hAnsi="HGｺﾞｼｯｸE" w:hint="eastAsia"/>
          <w:color w:val="000000" w:themeColor="text1"/>
          <w:spacing w:val="0"/>
          <w:szCs w:val="24"/>
          <w:u w:val="single"/>
        </w:rPr>
        <w:t xml:space="preserve">　　</w:t>
      </w:r>
    </w:p>
    <w:p w14:paraId="1074D063" w14:textId="77777777" w:rsidR="0056411E" w:rsidRPr="004F6577" w:rsidRDefault="0056411E" w:rsidP="0056411E">
      <w:pPr>
        <w:autoSpaceDE w:val="0"/>
        <w:autoSpaceDN w:val="0"/>
        <w:adjustRightInd w:val="0"/>
        <w:snapToGrid w:val="0"/>
        <w:jc w:val="center"/>
        <w:rPr>
          <w:rFonts w:ascii="HGｺﾞｼｯｸM" w:eastAsia="HGｺﾞｼｯｸM" w:hAnsi="HGｺﾞｼｯｸE"/>
          <w:color w:val="000000" w:themeColor="text1"/>
          <w:spacing w:val="0"/>
        </w:rPr>
      </w:pPr>
      <w:r w:rsidRPr="004F6577">
        <w:rPr>
          <w:rFonts w:ascii="HGｺﾞｼｯｸE" w:eastAsia="HGｺﾞｼｯｸE" w:hAnsi="HGｺﾞｼｯｸE"/>
          <w:noProof/>
          <w:color w:val="000000" w:themeColor="text1"/>
          <w:spacing w:val="0"/>
        </w:rPr>
        <w:drawing>
          <wp:anchor distT="0" distB="0" distL="114300" distR="114300" simplePos="0" relativeHeight="251661312" behindDoc="1" locked="0" layoutInCell="0" allowOverlap="0" wp14:anchorId="25A0CF2C" wp14:editId="25389E75">
            <wp:simplePos x="0" y="0"/>
            <wp:positionH relativeFrom="page">
              <wp:align>center</wp:align>
            </wp:positionH>
            <wp:positionV relativeFrom="margin">
              <wp:align>bottom</wp:align>
            </wp:positionV>
            <wp:extent cx="2305080" cy="630000"/>
            <wp:effectExtent l="0" t="0" r="0" b="0"/>
            <wp:wrapNone/>
            <wp:docPr id="104945398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577">
        <w:rPr>
          <w:rFonts w:ascii="HGｺﾞｼｯｸM" w:eastAsia="HGｺﾞｼｯｸM" w:hAnsi="HGｺﾞｼｯｸE"/>
          <w:color w:val="000000" w:themeColor="text1"/>
          <w:spacing w:val="0"/>
        </w:rPr>
        <w:br w:type="page"/>
      </w:r>
    </w:p>
    <w:p w14:paraId="6C6B214E" w14:textId="77777777" w:rsidR="0056411E" w:rsidRPr="004F6577" w:rsidRDefault="0056411E" w:rsidP="0056411E">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4F6577">
        <w:rPr>
          <w:rFonts w:ascii="HG丸ｺﾞｼｯｸM-PRO" w:eastAsia="HG丸ｺﾞｼｯｸM-PRO" w:hAnsi="HG丸ｺﾞｼｯｸM-PRO" w:hint="eastAsia"/>
          <w:color w:val="000000" w:themeColor="text1"/>
          <w:spacing w:val="0"/>
          <w:sz w:val="24"/>
          <w:szCs w:val="24"/>
        </w:rPr>
        <w:lastRenderedPageBreak/>
        <w:t>基準確認シートについて</w:t>
      </w:r>
    </w:p>
    <w:p w14:paraId="64E9A824" w14:textId="77777777" w:rsidR="0056411E" w:rsidRPr="004F6577" w:rsidRDefault="0056411E" w:rsidP="0056411E">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72E46230"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１　趣旨</w:t>
      </w:r>
    </w:p>
    <w:p w14:paraId="3E97C7F8" w14:textId="77777777" w:rsidR="0056411E" w:rsidRPr="004F6577" w:rsidRDefault="0056411E" w:rsidP="0056411E">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利用者に適切な介護サービスを提供するためには、事業者自らが事業の運営状況を点検し、人員、設備及び運営並びに介護給付費の算定に関する基準を遵守しているか、常に確認することが必要です。</w:t>
      </w:r>
    </w:p>
    <w:p w14:paraId="5FDF4ABC" w14:textId="77777777" w:rsidR="0056411E" w:rsidRPr="004F6577" w:rsidRDefault="0056411E" w:rsidP="0056411E">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1442FFBE"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p w14:paraId="6959CFA6"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２　実施方法</w:t>
      </w:r>
    </w:p>
    <w:p w14:paraId="357FF2EA" w14:textId="77777777" w:rsidR="0056411E" w:rsidRPr="004F6577" w:rsidRDefault="0056411E" w:rsidP="0056411E">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①　毎年定期的に基準確認を行って下さい。</w:t>
      </w:r>
    </w:p>
    <w:p w14:paraId="0896CC29" w14:textId="77777777" w:rsidR="0056411E" w:rsidRPr="004F6577" w:rsidRDefault="0056411E" w:rsidP="0056411E">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②　複数の職員で検討の上、点検してください。</w:t>
      </w:r>
    </w:p>
    <w:p w14:paraId="1C22E982" w14:textId="77777777" w:rsidR="0056411E" w:rsidRPr="004F6577" w:rsidRDefault="0056411E" w:rsidP="0056411E">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③　点検結果について、該当する項目へチェックを入れてください。</w:t>
      </w:r>
    </w:p>
    <w:p w14:paraId="0264E4F1"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bookmarkStart w:id="0" w:name="_Hlk196311115"/>
    </w:p>
    <w:p w14:paraId="73AF9451"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３　留意事項</w:t>
      </w:r>
    </w:p>
    <w:p w14:paraId="31D9CC0F" w14:textId="77777777" w:rsidR="0056411E" w:rsidRPr="004F6577" w:rsidRDefault="0056411E" w:rsidP="0056411E">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①　事業所への運営指導が行われるときは、併せて１ページ目の「事業所概要」を記入し、他の必要書類とともに市へ提出してください。この場合、控えを必ず保管してください。</w:t>
      </w:r>
    </w:p>
    <w:bookmarkEnd w:id="0"/>
    <w:p w14:paraId="0B7623C2" w14:textId="77777777" w:rsidR="0056411E" w:rsidRPr="004F6577" w:rsidRDefault="0056411E" w:rsidP="0056411E">
      <w:pPr>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②　この基準確認シートは特定施設入居者生活介護（外部サービス利用型を除く。）の運営基準等を基調に作成されていますが、特定施設入居者生活介護事業者が介護予防特定施設入居者生活介護事業者の指定を併せて受け、かつ、特定施設入居者生活介護の事業と介護予防特定施設入居者生活介護の事業とが同一の事業所において一体的に運営されている場合には、介護予防特定施設入居者生活介護についても特定施設入居者生活介護の運営基準等に準じて(特定施設入居者生活介護を介護予防特定施設入居者生活介護に読み替えて)一緒に自主点検してください。なお、網掛け部分については、介護予防特定施設入居者生活介護の事業独自の基準です。</w:t>
      </w:r>
    </w:p>
    <w:p w14:paraId="4E4687D1" w14:textId="77777777" w:rsidR="0056411E" w:rsidRPr="004F6577" w:rsidRDefault="0056411E" w:rsidP="0056411E">
      <w:pPr>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③　基本となる省令（条例）、告示及び通知での令和６年４月の改正・適用部分には下線を附しています。項目自体が新設の場合は、項目に【新】を附しています。</w:t>
      </w:r>
    </w:p>
    <w:p w14:paraId="02D53B90" w14:textId="77777777" w:rsidR="0056411E" w:rsidRPr="004F6577" w:rsidRDefault="0056411E" w:rsidP="0056411E">
      <w:pPr>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④　令和６年４月・５月に適用となる改正後の旧３加算（介護職員処遇改善加算、介護職員等特定処遇改善加算及び介護職員等ベースアップ等支援加算）、令和６年６月から適用となる一本化後の「介護職員等処遇改善加算」のうち経過措置として令和7年3月末までの間に算定できる区分（Ⅴ）(1)～(14)については、省略しています。</w:t>
      </w:r>
    </w:p>
    <w:p w14:paraId="495AC699" w14:textId="4262F869" w:rsidR="0056411E" w:rsidRPr="004F6577" w:rsidRDefault="0056411E" w:rsidP="0056411E">
      <w:pPr>
        <w:snapToGrid w:val="0"/>
        <w:ind w:leftChars="100" w:left="416" w:hangingChars="100" w:hanging="210"/>
        <w:rPr>
          <w:rFonts w:asciiTheme="minorEastAsia" w:eastAsiaTheme="minorEastAsia" w:hAnsiTheme="minorEastAsia"/>
          <w:color w:val="000000" w:themeColor="text1"/>
          <w:spacing w:val="0"/>
          <w:szCs w:val="24"/>
        </w:rPr>
      </w:pPr>
      <w:r w:rsidRPr="004F6577">
        <w:rPr>
          <w:rFonts w:asciiTheme="minorEastAsia" w:eastAsiaTheme="minorEastAsia" w:hAnsiTheme="minorEastAsia" w:hint="eastAsia"/>
          <w:color w:val="000000" w:themeColor="text1"/>
          <w:spacing w:val="0"/>
          <w:szCs w:val="24"/>
        </w:rPr>
        <w:t>⑤　この「基準確認シート」は、令和７年</w:t>
      </w:r>
      <w:r w:rsidR="00F7020C" w:rsidRPr="004F6577">
        <w:rPr>
          <w:rFonts w:asciiTheme="minorEastAsia" w:eastAsiaTheme="minorEastAsia" w:hAnsiTheme="minorEastAsia" w:hint="eastAsia"/>
          <w:color w:val="000000" w:themeColor="text1"/>
          <w:spacing w:val="0"/>
          <w:szCs w:val="24"/>
        </w:rPr>
        <w:t>６</w:t>
      </w:r>
      <w:r w:rsidRPr="004F6577">
        <w:rPr>
          <w:rFonts w:asciiTheme="minorEastAsia" w:eastAsiaTheme="minorEastAsia" w:hAnsiTheme="minorEastAsia" w:hint="eastAsia"/>
          <w:color w:val="000000" w:themeColor="text1"/>
          <w:spacing w:val="0"/>
          <w:szCs w:val="24"/>
        </w:rPr>
        <w:t>月</w:t>
      </w:r>
      <w:r w:rsidR="00F7020C" w:rsidRPr="004F6577">
        <w:rPr>
          <w:rFonts w:asciiTheme="minorEastAsia" w:eastAsiaTheme="minorEastAsia" w:hAnsiTheme="minorEastAsia" w:hint="eastAsia"/>
          <w:color w:val="000000" w:themeColor="text1"/>
          <w:spacing w:val="0"/>
          <w:szCs w:val="24"/>
        </w:rPr>
        <w:t>３０</w:t>
      </w:r>
      <w:r w:rsidRPr="004F6577">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3A81B9C5" w14:textId="77777777" w:rsidR="0056411E" w:rsidRPr="004F6577" w:rsidRDefault="0056411E" w:rsidP="0056411E">
      <w:pPr>
        <w:widowControl/>
        <w:jc w:val="left"/>
        <w:rPr>
          <w:rFonts w:asciiTheme="minorEastAsia" w:eastAsiaTheme="minorEastAsia" w:hAnsiTheme="minorEastAsia"/>
          <w:color w:val="000000" w:themeColor="text1"/>
          <w:spacing w:val="0"/>
          <w:szCs w:val="24"/>
        </w:rPr>
      </w:pPr>
      <w:r w:rsidRPr="004F6577">
        <w:rPr>
          <w:rFonts w:asciiTheme="minorEastAsia" w:eastAsiaTheme="minorEastAsia" w:hAnsiTheme="minorEastAsia"/>
          <w:color w:val="000000" w:themeColor="text1"/>
          <w:spacing w:val="0"/>
          <w:szCs w:val="24"/>
        </w:rPr>
        <w:br w:type="page"/>
      </w:r>
    </w:p>
    <w:p w14:paraId="1DC09169"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4F6577" w:rsidRPr="004F6577" w14:paraId="66314EE7" w14:textId="77777777" w:rsidTr="008407AD">
        <w:trPr>
          <w:cantSplit/>
          <w:trHeight w:val="20"/>
          <w:jc w:val="center"/>
        </w:trPr>
        <w:tc>
          <w:tcPr>
            <w:tcW w:w="10206" w:type="dxa"/>
            <w:gridSpan w:val="4"/>
            <w:shd w:val="clear" w:color="auto" w:fill="auto"/>
            <w:vAlign w:val="center"/>
          </w:tcPr>
          <w:p w14:paraId="7F97309F"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「根拠法令」の欄は、次を参照してください。</w:t>
            </w:r>
          </w:p>
        </w:tc>
      </w:tr>
      <w:tr w:rsidR="004F6577" w:rsidRPr="004F6577" w14:paraId="60B64461" w14:textId="77777777" w:rsidTr="008407AD">
        <w:trPr>
          <w:cantSplit/>
          <w:trHeight w:val="20"/>
          <w:jc w:val="center"/>
        </w:trPr>
        <w:tc>
          <w:tcPr>
            <w:tcW w:w="425" w:type="dxa"/>
            <w:shd w:val="clear" w:color="auto" w:fill="auto"/>
            <w:vAlign w:val="center"/>
          </w:tcPr>
          <w:p w14:paraId="0CACD999"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E2488B7" w14:textId="77777777" w:rsidR="0056411E" w:rsidRPr="004F6577" w:rsidRDefault="0056411E" w:rsidP="008407AD">
            <w:pPr>
              <w:autoSpaceDE w:val="0"/>
              <w:autoSpaceDN w:val="0"/>
              <w:adjustRightInd w:val="0"/>
              <w:snapToGrid w:val="0"/>
              <w:jc w:val="distribute"/>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3A9DAEEB"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E4C506D" w14:textId="77777777" w:rsidR="0056411E" w:rsidRPr="004F6577" w:rsidRDefault="0056411E" w:rsidP="008407AD">
            <w:pPr>
              <w:autoSpaceDE w:val="0"/>
              <w:autoSpaceDN w:val="0"/>
              <w:adjustRightInd w:val="0"/>
              <w:snapToGrid w:val="0"/>
              <w:ind w:rightChars="50" w:right="103"/>
              <w:rPr>
                <w:rFonts w:asciiTheme="minorHAnsi" w:eastAsiaTheme="minorHAnsi" w:hAnsiTheme="minorHAnsi"/>
                <w:color w:val="000000" w:themeColor="text1"/>
              </w:rPr>
            </w:pPr>
            <w:r w:rsidRPr="004F6577">
              <w:rPr>
                <w:rFonts w:asciiTheme="minorEastAsia" w:eastAsiaTheme="minorEastAsia" w:hAnsiTheme="minorEastAsia" w:hint="eastAsia"/>
                <w:color w:val="000000" w:themeColor="text1"/>
                <w:spacing w:val="0"/>
              </w:rPr>
              <w:t>さいたま市指定居宅サービスの事業の人員、設備及び運営の基準等に関する条例</w:t>
            </w:r>
            <w:r w:rsidRPr="004F6577">
              <w:rPr>
                <w:rFonts w:asciiTheme="minorHAnsi" w:eastAsiaTheme="minorHAnsi" w:hAnsiTheme="minorHAnsi" w:hint="eastAsia"/>
                <w:color w:val="000000" w:themeColor="text1"/>
                <w:spacing w:val="0"/>
              </w:rPr>
              <w:t>（</w:t>
            </w:r>
            <w:r w:rsidRPr="004F6577">
              <w:rPr>
                <w:rFonts w:asciiTheme="minorHAnsi" w:eastAsiaTheme="minorHAnsi" w:hAnsiTheme="minorHAnsi" w:hint="eastAsia"/>
                <w:color w:val="000000" w:themeColor="text1"/>
              </w:rPr>
              <w:t>平成24年12月27日さいたま市条例第68号）</w:t>
            </w:r>
          </w:p>
        </w:tc>
      </w:tr>
      <w:tr w:rsidR="004F6577" w:rsidRPr="004F6577" w14:paraId="75282F97" w14:textId="77777777" w:rsidTr="008407AD">
        <w:trPr>
          <w:cantSplit/>
          <w:trHeight w:val="20"/>
          <w:jc w:val="center"/>
        </w:trPr>
        <w:tc>
          <w:tcPr>
            <w:tcW w:w="425" w:type="dxa"/>
            <w:shd w:val="clear" w:color="auto" w:fill="auto"/>
            <w:vAlign w:val="center"/>
          </w:tcPr>
          <w:p w14:paraId="4B6A34D3"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4795898" w14:textId="77777777" w:rsidR="0056411E" w:rsidRPr="004F6577" w:rsidRDefault="0056411E" w:rsidP="008407AD">
            <w:pPr>
              <w:autoSpaceDE w:val="0"/>
              <w:autoSpaceDN w:val="0"/>
              <w:adjustRightInd w:val="0"/>
              <w:snapToGrid w:val="0"/>
              <w:jc w:val="distribute"/>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予防条例</w:t>
            </w:r>
          </w:p>
        </w:tc>
        <w:tc>
          <w:tcPr>
            <w:tcW w:w="425" w:type="dxa"/>
            <w:shd w:val="clear" w:color="auto" w:fill="auto"/>
            <w:vAlign w:val="center"/>
          </w:tcPr>
          <w:p w14:paraId="7E48A62B"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41BAF7D"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さいたま市指定介護予防サービスの事業の人員、設備及び運営の基準等に関する条例（平成24年さいたま市条例第69号）</w:t>
            </w:r>
          </w:p>
        </w:tc>
      </w:tr>
      <w:tr w:rsidR="004F6577" w:rsidRPr="004F6577" w14:paraId="23C394E7" w14:textId="77777777" w:rsidTr="008407AD">
        <w:trPr>
          <w:cantSplit/>
          <w:trHeight w:val="20"/>
          <w:jc w:val="center"/>
        </w:trPr>
        <w:tc>
          <w:tcPr>
            <w:tcW w:w="425" w:type="dxa"/>
            <w:shd w:val="clear" w:color="auto" w:fill="auto"/>
            <w:vAlign w:val="center"/>
          </w:tcPr>
          <w:p w14:paraId="21B6A440"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6C7F068" w14:textId="77777777" w:rsidR="0056411E" w:rsidRPr="004F6577" w:rsidRDefault="0056411E" w:rsidP="008407AD">
            <w:pPr>
              <w:autoSpaceDE w:val="0"/>
              <w:autoSpaceDN w:val="0"/>
              <w:adjustRightInd w:val="0"/>
              <w:snapToGrid w:val="0"/>
              <w:jc w:val="distribute"/>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6F5EB8B8"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FE15D43"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介護保険法施行規則（平成11年３月31日厚生省令第36号）</w:t>
            </w:r>
          </w:p>
        </w:tc>
      </w:tr>
      <w:tr w:rsidR="004F6577" w:rsidRPr="004F6577" w14:paraId="6E8862E7" w14:textId="77777777" w:rsidTr="008407AD">
        <w:trPr>
          <w:cantSplit/>
          <w:trHeight w:val="20"/>
          <w:jc w:val="center"/>
        </w:trPr>
        <w:tc>
          <w:tcPr>
            <w:tcW w:w="425" w:type="dxa"/>
            <w:shd w:val="clear" w:color="auto" w:fill="auto"/>
            <w:vAlign w:val="center"/>
          </w:tcPr>
          <w:p w14:paraId="21343949"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B86776A"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「平11厚令37」</w:t>
            </w:r>
          </w:p>
        </w:tc>
        <w:tc>
          <w:tcPr>
            <w:tcW w:w="425" w:type="dxa"/>
            <w:shd w:val="clear" w:color="auto" w:fill="auto"/>
            <w:vAlign w:val="center"/>
          </w:tcPr>
          <w:p w14:paraId="20A00BCE"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36F19FB3"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指定居宅サービス等の事業の人員、設備及び運営に関する基準(平成11年3月31日厚生省令第37号)</w:t>
            </w:r>
          </w:p>
        </w:tc>
      </w:tr>
      <w:tr w:rsidR="004F6577" w:rsidRPr="004F6577" w14:paraId="62A0E32D" w14:textId="77777777" w:rsidTr="008407AD">
        <w:trPr>
          <w:cantSplit/>
          <w:trHeight w:val="20"/>
          <w:jc w:val="center"/>
        </w:trPr>
        <w:tc>
          <w:tcPr>
            <w:tcW w:w="425" w:type="dxa"/>
            <w:shd w:val="clear" w:color="auto" w:fill="auto"/>
            <w:vAlign w:val="center"/>
          </w:tcPr>
          <w:p w14:paraId="01471FB3"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097B92C" w14:textId="77777777" w:rsidR="0056411E" w:rsidRPr="004F6577" w:rsidRDefault="0056411E" w:rsidP="008407AD">
            <w:pPr>
              <w:autoSpaceDE w:val="0"/>
              <w:autoSpaceDN w:val="0"/>
              <w:adjustRightInd w:val="0"/>
              <w:snapToGrid w:val="0"/>
              <w:jc w:val="left"/>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「平18厚労令35」</w:t>
            </w:r>
          </w:p>
        </w:tc>
        <w:tc>
          <w:tcPr>
            <w:tcW w:w="425" w:type="dxa"/>
            <w:shd w:val="clear" w:color="auto" w:fill="auto"/>
            <w:vAlign w:val="center"/>
          </w:tcPr>
          <w:p w14:paraId="77A787BA"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710EDF7E"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指定介護予防サービス等の事業の人員、設備及び運営並びに指定介護予防サービス等に係る介護予防のための効果的な支援の方法に関する基準(平成18年3月14日厚生労働省令第35号)</w:t>
            </w:r>
          </w:p>
        </w:tc>
      </w:tr>
      <w:tr w:rsidR="004F6577" w:rsidRPr="004F6577" w14:paraId="2D70F9F0" w14:textId="77777777" w:rsidTr="008407AD">
        <w:trPr>
          <w:cantSplit/>
          <w:trHeight w:val="20"/>
          <w:jc w:val="center"/>
        </w:trPr>
        <w:tc>
          <w:tcPr>
            <w:tcW w:w="425" w:type="dxa"/>
            <w:shd w:val="clear" w:color="auto" w:fill="auto"/>
            <w:vAlign w:val="center"/>
          </w:tcPr>
          <w:p w14:paraId="51381FAC"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123D9A8"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「平11老企25」</w:t>
            </w:r>
          </w:p>
        </w:tc>
        <w:tc>
          <w:tcPr>
            <w:tcW w:w="425" w:type="dxa"/>
            <w:shd w:val="clear" w:color="auto" w:fill="auto"/>
            <w:vAlign w:val="center"/>
          </w:tcPr>
          <w:p w14:paraId="0761E983"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247F438"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指定居宅サービス等及び指定介護予防サービス等に関する基準について(平成11年9月17日付け老企第25号厚生省老人保健福祉局企画課長通知)</w:t>
            </w:r>
          </w:p>
        </w:tc>
      </w:tr>
      <w:tr w:rsidR="004F6577" w:rsidRPr="004F6577" w14:paraId="268AB7DC" w14:textId="77777777" w:rsidTr="008407AD">
        <w:trPr>
          <w:cantSplit/>
          <w:trHeight w:val="20"/>
          <w:jc w:val="center"/>
        </w:trPr>
        <w:tc>
          <w:tcPr>
            <w:tcW w:w="425" w:type="dxa"/>
            <w:shd w:val="clear" w:color="auto" w:fill="auto"/>
            <w:vAlign w:val="center"/>
          </w:tcPr>
          <w:p w14:paraId="62312DBF"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3B4F61F"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「平12厚告19」</w:t>
            </w:r>
          </w:p>
        </w:tc>
        <w:tc>
          <w:tcPr>
            <w:tcW w:w="425" w:type="dxa"/>
            <w:shd w:val="clear" w:color="auto" w:fill="auto"/>
            <w:vAlign w:val="center"/>
          </w:tcPr>
          <w:p w14:paraId="2052AECC"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F08900B"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指定居宅サービス等に要する費用の額の算定に関する基準(平成12年2月10日厚生省告示第19号)</w:t>
            </w:r>
          </w:p>
        </w:tc>
      </w:tr>
      <w:tr w:rsidR="004F6577" w:rsidRPr="004F6577" w14:paraId="161FE410" w14:textId="77777777" w:rsidTr="008407AD">
        <w:trPr>
          <w:cantSplit/>
          <w:trHeight w:val="20"/>
          <w:jc w:val="center"/>
        </w:trPr>
        <w:tc>
          <w:tcPr>
            <w:tcW w:w="425" w:type="dxa"/>
            <w:shd w:val="clear" w:color="auto" w:fill="auto"/>
            <w:vAlign w:val="center"/>
          </w:tcPr>
          <w:p w14:paraId="32BC3FCD"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AE85CE2" w14:textId="77777777" w:rsidR="0056411E" w:rsidRPr="004F6577" w:rsidRDefault="0056411E" w:rsidP="008407AD">
            <w:pPr>
              <w:autoSpaceDE w:val="0"/>
              <w:autoSpaceDN w:val="0"/>
              <w:adjustRightInd w:val="0"/>
              <w:snapToGrid w:val="0"/>
              <w:jc w:val="left"/>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「平18厚告127」</w:t>
            </w:r>
          </w:p>
        </w:tc>
        <w:tc>
          <w:tcPr>
            <w:tcW w:w="425" w:type="dxa"/>
            <w:shd w:val="clear" w:color="auto" w:fill="auto"/>
            <w:vAlign w:val="center"/>
          </w:tcPr>
          <w:p w14:paraId="3F4039E5"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DF9E055"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指定介護予防サービスに要する費用の額に関する基準(平成18年3月14日厚生省告示第127号)</w:t>
            </w:r>
          </w:p>
        </w:tc>
      </w:tr>
      <w:tr w:rsidR="004F6577" w:rsidRPr="004F6577" w14:paraId="4FBB69A5" w14:textId="77777777" w:rsidTr="008407AD">
        <w:trPr>
          <w:cantSplit/>
          <w:trHeight w:val="20"/>
          <w:jc w:val="center"/>
        </w:trPr>
        <w:tc>
          <w:tcPr>
            <w:tcW w:w="425" w:type="dxa"/>
            <w:shd w:val="clear" w:color="auto" w:fill="auto"/>
            <w:vAlign w:val="center"/>
          </w:tcPr>
          <w:p w14:paraId="607D02B7"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6DE1C91"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「平27厚告94」</w:t>
            </w:r>
          </w:p>
        </w:tc>
        <w:tc>
          <w:tcPr>
            <w:tcW w:w="425" w:type="dxa"/>
            <w:shd w:val="clear" w:color="auto" w:fill="auto"/>
            <w:vAlign w:val="center"/>
          </w:tcPr>
          <w:p w14:paraId="01FACAB6"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0D3F480A"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厚生労働大臣が定める基準に適合する利用者等(平成27年3月23日厚生労働省告示第94号)</w:t>
            </w:r>
          </w:p>
        </w:tc>
      </w:tr>
      <w:tr w:rsidR="004F6577" w:rsidRPr="004F6577" w14:paraId="4C101F0F" w14:textId="77777777" w:rsidTr="008407AD">
        <w:trPr>
          <w:cantSplit/>
          <w:trHeight w:val="20"/>
          <w:jc w:val="center"/>
        </w:trPr>
        <w:tc>
          <w:tcPr>
            <w:tcW w:w="425" w:type="dxa"/>
            <w:shd w:val="clear" w:color="auto" w:fill="auto"/>
            <w:vAlign w:val="center"/>
          </w:tcPr>
          <w:p w14:paraId="63D0D0BF"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CE51CEE"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「平27厚告95」</w:t>
            </w:r>
          </w:p>
        </w:tc>
        <w:tc>
          <w:tcPr>
            <w:tcW w:w="425" w:type="dxa"/>
            <w:shd w:val="clear" w:color="auto" w:fill="auto"/>
            <w:vAlign w:val="center"/>
          </w:tcPr>
          <w:p w14:paraId="5C93C5BA"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2C1566A9"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厚生労働大臣が定める基準(平成27年3月23日厚生労働省告示第95号)</w:t>
            </w:r>
          </w:p>
        </w:tc>
      </w:tr>
      <w:tr w:rsidR="004F6577" w:rsidRPr="004F6577" w14:paraId="5C7896BA" w14:textId="77777777" w:rsidTr="008407AD">
        <w:trPr>
          <w:cantSplit/>
          <w:trHeight w:val="20"/>
          <w:jc w:val="center"/>
        </w:trPr>
        <w:tc>
          <w:tcPr>
            <w:tcW w:w="425" w:type="dxa"/>
            <w:shd w:val="clear" w:color="auto" w:fill="auto"/>
            <w:vAlign w:val="center"/>
          </w:tcPr>
          <w:p w14:paraId="21846F19"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0A6D417"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「平27厚告96」</w:t>
            </w:r>
          </w:p>
        </w:tc>
        <w:tc>
          <w:tcPr>
            <w:tcW w:w="425" w:type="dxa"/>
            <w:shd w:val="clear" w:color="auto" w:fill="auto"/>
            <w:vAlign w:val="center"/>
          </w:tcPr>
          <w:p w14:paraId="4B237788"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2AAD7BF1"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厚生労働大臣が定める施設基準(平成27年3月23日厚生労働省告示第96号)</w:t>
            </w:r>
          </w:p>
        </w:tc>
      </w:tr>
      <w:tr w:rsidR="004F6577" w:rsidRPr="004F6577" w14:paraId="73BAD022" w14:textId="77777777" w:rsidTr="008407AD">
        <w:trPr>
          <w:cantSplit/>
          <w:trHeight w:val="20"/>
          <w:jc w:val="center"/>
        </w:trPr>
        <w:tc>
          <w:tcPr>
            <w:tcW w:w="425" w:type="dxa"/>
            <w:shd w:val="clear" w:color="auto" w:fill="auto"/>
            <w:vAlign w:val="center"/>
          </w:tcPr>
          <w:p w14:paraId="193B5708"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486923E"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「平12厚告27」</w:t>
            </w:r>
          </w:p>
        </w:tc>
        <w:tc>
          <w:tcPr>
            <w:tcW w:w="425" w:type="dxa"/>
            <w:shd w:val="clear" w:color="auto" w:fill="auto"/>
            <w:vAlign w:val="center"/>
          </w:tcPr>
          <w:p w14:paraId="09A5212E"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EF68E38"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厚生労働大臣が定める利用者等の数の基準及び看護職員等の員数の基準並びに通所介護費等の算定方法(平成12年2月10日厚生省告示第27号)</w:t>
            </w:r>
          </w:p>
        </w:tc>
      </w:tr>
      <w:tr w:rsidR="004F6577" w:rsidRPr="004F6577" w14:paraId="7F85485D" w14:textId="77777777" w:rsidTr="008407AD">
        <w:trPr>
          <w:cantSplit/>
          <w:trHeight w:val="20"/>
          <w:jc w:val="center"/>
        </w:trPr>
        <w:tc>
          <w:tcPr>
            <w:tcW w:w="425" w:type="dxa"/>
            <w:shd w:val="clear" w:color="auto" w:fill="auto"/>
            <w:vAlign w:val="center"/>
          </w:tcPr>
          <w:p w14:paraId="60CFA7BA"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96282AF"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「平12老企40」</w:t>
            </w:r>
          </w:p>
        </w:tc>
        <w:tc>
          <w:tcPr>
            <w:tcW w:w="425" w:type="dxa"/>
            <w:shd w:val="clear" w:color="auto" w:fill="auto"/>
            <w:vAlign w:val="center"/>
          </w:tcPr>
          <w:p w14:paraId="733C2D91"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66AD0424"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1684CBA5"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(平成12年3月8日付け老企第40号厚生省老人保健福祉局企画課長通知)</w:t>
            </w:r>
          </w:p>
        </w:tc>
      </w:tr>
      <w:tr w:rsidR="004F6577" w:rsidRPr="004F6577" w14:paraId="144A745F" w14:textId="77777777" w:rsidTr="008407AD">
        <w:trPr>
          <w:cantSplit/>
          <w:trHeight w:val="20"/>
          <w:jc w:val="center"/>
        </w:trPr>
        <w:tc>
          <w:tcPr>
            <w:tcW w:w="425" w:type="dxa"/>
            <w:shd w:val="clear" w:color="auto" w:fill="auto"/>
            <w:vAlign w:val="center"/>
          </w:tcPr>
          <w:p w14:paraId="3736064E"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E9CB52E"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「平12老企52」</w:t>
            </w:r>
          </w:p>
        </w:tc>
        <w:tc>
          <w:tcPr>
            <w:tcW w:w="425" w:type="dxa"/>
            <w:shd w:val="clear" w:color="auto" w:fill="auto"/>
            <w:vAlign w:val="center"/>
          </w:tcPr>
          <w:p w14:paraId="4CDF6D31"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326CD595"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特定施設入居者生活介護事業者が受領する介護保険の給付対象外の介護サービス費用について(平成12年3月30日付け老企第52号厚生省老人保健福祉局企画課長通知)</w:t>
            </w:r>
          </w:p>
        </w:tc>
      </w:tr>
      <w:tr w:rsidR="004F6577" w:rsidRPr="004F6577" w14:paraId="2621A8D0" w14:textId="77777777" w:rsidTr="008407AD">
        <w:trPr>
          <w:cantSplit/>
          <w:trHeight w:val="20"/>
          <w:jc w:val="center"/>
        </w:trPr>
        <w:tc>
          <w:tcPr>
            <w:tcW w:w="425" w:type="dxa"/>
            <w:shd w:val="clear" w:color="auto" w:fill="auto"/>
            <w:vAlign w:val="center"/>
          </w:tcPr>
          <w:p w14:paraId="075F1FAE"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74F0E68"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「平12老企54」</w:t>
            </w:r>
          </w:p>
        </w:tc>
        <w:tc>
          <w:tcPr>
            <w:tcW w:w="425" w:type="dxa"/>
            <w:shd w:val="clear" w:color="auto" w:fill="auto"/>
            <w:vAlign w:val="center"/>
          </w:tcPr>
          <w:p w14:paraId="5EE88E76"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1AAE272D"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通所介護等における日常生活に要する費用の取扱いについて(平成12年3月30日付け老企第54号厚生省老人保健福祉局企画課長通知)</w:t>
            </w:r>
          </w:p>
        </w:tc>
      </w:tr>
      <w:tr w:rsidR="0056411E" w:rsidRPr="004F6577" w14:paraId="7F0412C7" w14:textId="77777777" w:rsidTr="008407AD">
        <w:trPr>
          <w:cantSplit/>
          <w:trHeight w:val="20"/>
          <w:jc w:val="center"/>
        </w:trPr>
        <w:tc>
          <w:tcPr>
            <w:tcW w:w="425" w:type="dxa"/>
            <w:shd w:val="clear" w:color="auto" w:fill="auto"/>
            <w:vAlign w:val="center"/>
          </w:tcPr>
          <w:p w14:paraId="745607A1"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36FA40D"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「平18</w:t>
            </w:r>
          </w:p>
          <w:p w14:paraId="0CF5443E" w14:textId="77777777" w:rsidR="0056411E" w:rsidRPr="004F6577" w:rsidRDefault="0056411E" w:rsidP="008407AD">
            <w:pPr>
              <w:autoSpaceDE w:val="0"/>
              <w:autoSpaceDN w:val="0"/>
              <w:adjustRightInd w:val="0"/>
              <w:snapToGrid w:val="0"/>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-0317001」</w:t>
            </w:r>
          </w:p>
        </w:tc>
        <w:tc>
          <w:tcPr>
            <w:tcW w:w="425" w:type="dxa"/>
            <w:shd w:val="clear" w:color="auto" w:fill="auto"/>
            <w:vAlign w:val="center"/>
          </w:tcPr>
          <w:p w14:paraId="3847B6DF" w14:textId="77777777" w:rsidR="0056411E" w:rsidRPr="004F6577" w:rsidRDefault="0056411E" w:rsidP="008407AD">
            <w:pPr>
              <w:autoSpaceDE w:val="0"/>
              <w:autoSpaceDN w:val="0"/>
              <w:adjustRightInd w:val="0"/>
              <w:snapToGrid w:val="0"/>
              <w:jc w:val="center"/>
              <w:rPr>
                <w:rFonts w:asciiTheme="minorEastAsia" w:eastAsiaTheme="minorEastAsia" w:hAnsiTheme="minorEastAsia"/>
                <w:color w:val="000000" w:themeColor="text1"/>
                <w:spacing w:val="0"/>
              </w:rPr>
            </w:pPr>
          </w:p>
        </w:tc>
        <w:tc>
          <w:tcPr>
            <w:tcW w:w="7796" w:type="dxa"/>
            <w:shd w:val="clear" w:color="auto" w:fill="auto"/>
            <w:vAlign w:val="center"/>
          </w:tcPr>
          <w:p w14:paraId="323F5344"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指定介護予防サービスに要する費用の額の算定に関する基準の制定に伴う</w:t>
            </w:r>
          </w:p>
          <w:p w14:paraId="426A31C4" w14:textId="77777777" w:rsidR="0056411E" w:rsidRPr="004F6577" w:rsidRDefault="0056411E" w:rsidP="008407AD">
            <w:pPr>
              <w:autoSpaceDE w:val="0"/>
              <w:autoSpaceDN w:val="0"/>
              <w:adjustRightInd w:val="0"/>
              <w:snapToGrid w:val="0"/>
              <w:ind w:rightChars="50" w:right="103"/>
              <w:rPr>
                <w:rFonts w:asciiTheme="minorEastAsia" w:eastAsiaTheme="minorEastAsia" w:hAnsiTheme="minorEastAsia"/>
                <w:color w:val="000000" w:themeColor="text1"/>
                <w:spacing w:val="0"/>
              </w:rPr>
            </w:pPr>
            <w:r w:rsidRPr="004F6577">
              <w:rPr>
                <w:rFonts w:asciiTheme="minorEastAsia" w:eastAsiaTheme="minorEastAsia" w:hAnsiTheme="minorEastAsia" w:hint="eastAsia"/>
                <w:color w:val="000000" w:themeColor="text1"/>
                <w:spacing w:val="0"/>
              </w:rPr>
              <w:t>実施上の留意事項について(平成18年3月17日労計発・老振発・老老発第0317001号 厚生労働省老健局計画課長・振興課長・老人保健課長通知)</w:t>
            </w:r>
          </w:p>
        </w:tc>
      </w:tr>
    </w:tbl>
    <w:p w14:paraId="5A514FAE" w14:textId="77777777" w:rsidR="0056411E" w:rsidRPr="004F6577" w:rsidRDefault="0056411E" w:rsidP="0056411E">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7C6ABBEB" w14:textId="77777777" w:rsidR="0056411E" w:rsidRPr="004F6577" w:rsidRDefault="0056411E" w:rsidP="0056411E">
      <w:pPr>
        <w:widowControl/>
        <w:jc w:val="left"/>
        <w:rPr>
          <w:rFonts w:asciiTheme="minorEastAsia" w:eastAsiaTheme="minorEastAsia" w:hAnsiTheme="minorEastAsia"/>
          <w:color w:val="000000" w:themeColor="text1"/>
          <w:spacing w:val="0"/>
          <w:szCs w:val="24"/>
        </w:rPr>
      </w:pPr>
      <w:r w:rsidRPr="004F6577">
        <w:rPr>
          <w:rFonts w:asciiTheme="minorEastAsia" w:eastAsiaTheme="minorEastAsia" w:hAnsiTheme="minorEastAsia"/>
          <w:color w:val="000000" w:themeColor="text1"/>
          <w:spacing w:val="0"/>
          <w:szCs w:val="24"/>
        </w:rPr>
        <w:br w:type="page"/>
      </w:r>
    </w:p>
    <w:p w14:paraId="65D437A4" w14:textId="77777777" w:rsidR="00A96AAA" w:rsidRPr="004F6577" w:rsidRDefault="00A96AAA" w:rsidP="0056411E">
      <w:pPr>
        <w:widowControl/>
        <w:snapToGrid w:val="0"/>
        <w:jc w:val="center"/>
        <w:rPr>
          <w:rFonts w:ascii="BIZ UDゴシック" w:eastAsia="BIZ UDゴシック" w:hAnsi="BIZ UDゴシック" w:cs="ＭＳ 明朝"/>
          <w:color w:val="000000" w:themeColor="text1"/>
          <w:szCs w:val="24"/>
        </w:rPr>
      </w:pPr>
    </w:p>
    <w:p w14:paraId="25B8344A" w14:textId="0C5CF94A" w:rsidR="0056411E" w:rsidRPr="004F6577" w:rsidRDefault="0056411E" w:rsidP="0056411E">
      <w:pPr>
        <w:widowControl/>
        <w:snapToGrid w:val="0"/>
        <w:jc w:val="center"/>
        <w:rPr>
          <w:rFonts w:ascii="BIZ UDゴシック" w:eastAsia="BIZ UDゴシック" w:hAnsi="BIZ UDゴシック" w:cs="ＭＳ 明朝"/>
          <w:color w:val="000000" w:themeColor="text1"/>
          <w:szCs w:val="24"/>
        </w:rPr>
      </w:pPr>
      <w:r w:rsidRPr="004F6577">
        <w:rPr>
          <w:rFonts w:ascii="BIZ UDゴシック" w:eastAsia="BIZ UDゴシック" w:hAnsi="BIZ UDゴシック" w:cs="ＭＳ 明朝" w:hint="eastAsia"/>
          <w:color w:val="000000" w:themeColor="text1"/>
          <w:szCs w:val="24"/>
        </w:rPr>
        <w:t>基準確認シート　目　次</w:t>
      </w:r>
    </w:p>
    <w:p w14:paraId="26BAAF8F" w14:textId="77777777" w:rsidR="0056411E" w:rsidRPr="004F6577" w:rsidRDefault="0056411E" w:rsidP="0056411E">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4F6577" w:rsidRPr="004F6577" w14:paraId="5E7121B6" w14:textId="77777777" w:rsidTr="008407AD">
        <w:trPr>
          <w:trHeight w:val="426"/>
          <w:tblHeader/>
        </w:trPr>
        <w:tc>
          <w:tcPr>
            <w:tcW w:w="1276" w:type="dxa"/>
            <w:tcBorders>
              <w:bottom w:val="single" w:sz="4" w:space="0" w:color="auto"/>
            </w:tcBorders>
            <w:shd w:val="clear" w:color="auto" w:fill="DAEEF3"/>
            <w:vAlign w:val="center"/>
          </w:tcPr>
          <w:p w14:paraId="62EDCF0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582BFD5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2AA386A5"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ページ</w:t>
            </w:r>
          </w:p>
        </w:tc>
      </w:tr>
      <w:tr w:rsidR="004F6577" w:rsidRPr="004F6577" w14:paraId="145A690D" w14:textId="77777777" w:rsidTr="008407AD">
        <w:tc>
          <w:tcPr>
            <w:tcW w:w="1276" w:type="dxa"/>
            <w:tcBorders>
              <w:top w:val="single" w:sz="4" w:space="0" w:color="auto"/>
            </w:tcBorders>
            <w:shd w:val="clear" w:color="auto" w:fill="DAEEF3"/>
            <w:vAlign w:val="center"/>
          </w:tcPr>
          <w:p w14:paraId="35271EAE"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38D0D1B4"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right w:val="single" w:sz="4" w:space="0" w:color="auto"/>
            </w:tcBorders>
            <w:shd w:val="clear" w:color="auto" w:fill="DAEEF3"/>
            <w:vAlign w:val="center"/>
          </w:tcPr>
          <w:p w14:paraId="3E09ADB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3E00919B" w14:textId="77777777" w:rsidTr="008407AD">
        <w:trPr>
          <w:trHeight w:val="20"/>
        </w:trPr>
        <w:tc>
          <w:tcPr>
            <w:tcW w:w="1276" w:type="dxa"/>
            <w:shd w:val="clear" w:color="auto" w:fill="auto"/>
            <w:vAlign w:val="center"/>
          </w:tcPr>
          <w:p w14:paraId="6B7CDF3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Pr="004F6577">
              <w:rPr>
                <w:rFonts w:ascii="BIZ UDゴシック" w:eastAsia="BIZ UDゴシック" w:hAnsi="BIZ UDゴシック" w:cs="ＭＳ 明朝"/>
                <w:color w:val="000000" w:themeColor="text1"/>
                <w:sz w:val="22"/>
              </w:rPr>
              <w:t>-1</w:t>
            </w:r>
          </w:p>
        </w:tc>
        <w:tc>
          <w:tcPr>
            <w:tcW w:w="7541" w:type="dxa"/>
            <w:shd w:val="clear" w:color="auto" w:fill="auto"/>
          </w:tcPr>
          <w:p w14:paraId="308BB2AC" w14:textId="77777777" w:rsidR="0056411E" w:rsidRPr="004F6577" w:rsidRDefault="0056411E" w:rsidP="008407AD">
            <w:pPr>
              <w:snapToGrid w:val="0"/>
              <w:ind w:left="73" w:hangingChars="34" w:hanging="73"/>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一般原則</w:t>
            </w:r>
          </w:p>
        </w:tc>
        <w:tc>
          <w:tcPr>
            <w:tcW w:w="1134" w:type="dxa"/>
            <w:shd w:val="clear" w:color="auto" w:fill="auto"/>
            <w:vAlign w:val="center"/>
          </w:tcPr>
          <w:p w14:paraId="7A522FCC" w14:textId="5015BFA4"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p>
        </w:tc>
      </w:tr>
      <w:tr w:rsidR="004F6577" w:rsidRPr="004F6577" w14:paraId="042132F8" w14:textId="77777777" w:rsidTr="008407AD">
        <w:trPr>
          <w:trHeight w:val="20"/>
        </w:trPr>
        <w:tc>
          <w:tcPr>
            <w:tcW w:w="1276" w:type="dxa"/>
            <w:shd w:val="clear" w:color="auto" w:fill="DAEEF3"/>
            <w:vAlign w:val="center"/>
          </w:tcPr>
          <w:p w14:paraId="36DEC1BF"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1ABB9F72"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2AE090D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194E26FC" w14:textId="77777777" w:rsidTr="008407AD">
        <w:trPr>
          <w:trHeight w:val="20"/>
        </w:trPr>
        <w:tc>
          <w:tcPr>
            <w:tcW w:w="1276" w:type="dxa"/>
            <w:shd w:val="clear" w:color="auto" w:fill="auto"/>
            <w:vAlign w:val="center"/>
          </w:tcPr>
          <w:p w14:paraId="08AD03A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2-1</w:t>
            </w:r>
          </w:p>
        </w:tc>
        <w:tc>
          <w:tcPr>
            <w:tcW w:w="7541" w:type="dxa"/>
            <w:shd w:val="clear" w:color="auto" w:fill="auto"/>
          </w:tcPr>
          <w:p w14:paraId="7072C46F"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基本方針</w:t>
            </w:r>
          </w:p>
        </w:tc>
        <w:tc>
          <w:tcPr>
            <w:tcW w:w="1134" w:type="dxa"/>
            <w:shd w:val="clear" w:color="auto" w:fill="auto"/>
            <w:vAlign w:val="center"/>
          </w:tcPr>
          <w:p w14:paraId="7DE6C630" w14:textId="573F6549"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p>
        </w:tc>
      </w:tr>
      <w:tr w:rsidR="004F6577" w:rsidRPr="004F6577" w14:paraId="6B35E1F3" w14:textId="77777777" w:rsidTr="008407AD">
        <w:trPr>
          <w:trHeight w:val="20"/>
        </w:trPr>
        <w:tc>
          <w:tcPr>
            <w:tcW w:w="1276" w:type="dxa"/>
            <w:shd w:val="clear" w:color="auto" w:fill="DAEEF3"/>
            <w:vAlign w:val="center"/>
          </w:tcPr>
          <w:p w14:paraId="663A5BA6"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67DAE1CB"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5315179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2BC91991" w14:textId="77777777" w:rsidTr="008407AD">
        <w:trPr>
          <w:trHeight w:val="20"/>
        </w:trPr>
        <w:tc>
          <w:tcPr>
            <w:tcW w:w="1276" w:type="dxa"/>
            <w:tcBorders>
              <w:bottom w:val="nil"/>
            </w:tcBorders>
            <w:vAlign w:val="center"/>
          </w:tcPr>
          <w:p w14:paraId="0D2A240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3-1</w:t>
            </w:r>
          </w:p>
        </w:tc>
        <w:tc>
          <w:tcPr>
            <w:tcW w:w="7541" w:type="dxa"/>
          </w:tcPr>
          <w:p w14:paraId="24B5316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用語の定義等</w:t>
            </w:r>
          </w:p>
        </w:tc>
        <w:tc>
          <w:tcPr>
            <w:tcW w:w="1134" w:type="dxa"/>
            <w:vAlign w:val="center"/>
          </w:tcPr>
          <w:p w14:paraId="56343459" w14:textId="4D862263"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p>
        </w:tc>
      </w:tr>
      <w:tr w:rsidR="004F6577" w:rsidRPr="004F6577" w14:paraId="5F580D30" w14:textId="77777777" w:rsidTr="008407AD">
        <w:trPr>
          <w:trHeight w:val="20"/>
        </w:trPr>
        <w:tc>
          <w:tcPr>
            <w:tcW w:w="1276" w:type="dxa"/>
            <w:tcBorders>
              <w:bottom w:val="nil"/>
            </w:tcBorders>
            <w:vAlign w:val="center"/>
          </w:tcPr>
          <w:p w14:paraId="5CE6A45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3-2</w:t>
            </w:r>
          </w:p>
        </w:tc>
        <w:tc>
          <w:tcPr>
            <w:tcW w:w="7541" w:type="dxa"/>
          </w:tcPr>
          <w:p w14:paraId="173BA78D"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従業者の員数</w:t>
            </w:r>
            <w:r w:rsidRPr="004F6577">
              <w:rPr>
                <w:rFonts w:ascii="BIZ UDゴシック" w:eastAsia="BIZ UDゴシック" w:hAnsi="BIZ UDゴシック" w:cs="ＭＳ 明朝" w:hint="eastAsia"/>
                <w:color w:val="000000" w:themeColor="text1"/>
                <w:w w:val="90"/>
                <w:sz w:val="22"/>
              </w:rPr>
              <w:t>（介護予防特定施設入居者生活介護と一体的に運営していない場合）</w:t>
            </w:r>
          </w:p>
        </w:tc>
        <w:tc>
          <w:tcPr>
            <w:tcW w:w="1134" w:type="dxa"/>
            <w:vAlign w:val="center"/>
          </w:tcPr>
          <w:p w14:paraId="66978F0F" w14:textId="08A64BA7"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w:t>
            </w:r>
          </w:p>
        </w:tc>
      </w:tr>
      <w:tr w:rsidR="004F6577" w:rsidRPr="004F6577" w14:paraId="51F2358A" w14:textId="77777777" w:rsidTr="008407AD">
        <w:trPr>
          <w:trHeight w:val="20"/>
        </w:trPr>
        <w:tc>
          <w:tcPr>
            <w:tcW w:w="1276" w:type="dxa"/>
            <w:tcBorders>
              <w:bottom w:val="nil"/>
            </w:tcBorders>
            <w:vAlign w:val="center"/>
          </w:tcPr>
          <w:p w14:paraId="4FFEC30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3-3</w:t>
            </w:r>
          </w:p>
        </w:tc>
        <w:tc>
          <w:tcPr>
            <w:tcW w:w="7541" w:type="dxa"/>
          </w:tcPr>
          <w:p w14:paraId="7B8BCBA9" w14:textId="77777777" w:rsidR="0056411E" w:rsidRPr="004F6577" w:rsidRDefault="0056411E" w:rsidP="008407AD">
            <w:pPr>
              <w:snapToGrid w:val="0"/>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従業者の員数</w:t>
            </w:r>
            <w:r w:rsidRPr="004F6577">
              <w:rPr>
                <w:rFonts w:ascii="BIZ UDゴシック" w:eastAsia="BIZ UDゴシック" w:hAnsi="BIZ UDゴシック" w:cs="ＭＳ 明朝" w:hint="eastAsia"/>
                <w:color w:val="000000" w:themeColor="text1"/>
                <w:w w:val="90"/>
                <w:sz w:val="22"/>
              </w:rPr>
              <w:t>（介護予防特定施設入居者生活介護と一体的に運営する場合）</w:t>
            </w:r>
          </w:p>
        </w:tc>
        <w:tc>
          <w:tcPr>
            <w:tcW w:w="1134" w:type="dxa"/>
            <w:vAlign w:val="center"/>
          </w:tcPr>
          <w:p w14:paraId="3D110B7B" w14:textId="232C36BE"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w:t>
            </w:r>
          </w:p>
        </w:tc>
      </w:tr>
      <w:tr w:rsidR="004F6577" w:rsidRPr="004F6577" w14:paraId="0EDDB48A" w14:textId="77777777" w:rsidTr="008407AD">
        <w:trPr>
          <w:trHeight w:val="20"/>
        </w:trPr>
        <w:tc>
          <w:tcPr>
            <w:tcW w:w="1276" w:type="dxa"/>
            <w:vAlign w:val="center"/>
          </w:tcPr>
          <w:p w14:paraId="53FCD06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3-4</w:t>
            </w:r>
          </w:p>
        </w:tc>
        <w:tc>
          <w:tcPr>
            <w:tcW w:w="7541" w:type="dxa"/>
          </w:tcPr>
          <w:p w14:paraId="24D35D5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短期入所生活介護事業所を併設する場合</w:t>
            </w:r>
          </w:p>
        </w:tc>
        <w:tc>
          <w:tcPr>
            <w:tcW w:w="1134" w:type="dxa"/>
            <w:vAlign w:val="center"/>
          </w:tcPr>
          <w:p w14:paraId="5BB0208D" w14:textId="3ABCCC6C"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7</w:t>
            </w:r>
          </w:p>
        </w:tc>
      </w:tr>
      <w:tr w:rsidR="004F6577" w:rsidRPr="004F6577" w14:paraId="24416039" w14:textId="77777777" w:rsidTr="008407AD">
        <w:trPr>
          <w:trHeight w:val="20"/>
        </w:trPr>
        <w:tc>
          <w:tcPr>
            <w:tcW w:w="1276" w:type="dxa"/>
            <w:vAlign w:val="center"/>
          </w:tcPr>
          <w:p w14:paraId="6A63DA8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3-5</w:t>
            </w:r>
          </w:p>
        </w:tc>
        <w:tc>
          <w:tcPr>
            <w:tcW w:w="7541" w:type="dxa"/>
          </w:tcPr>
          <w:p w14:paraId="13C2BF4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管理者</w:t>
            </w:r>
          </w:p>
        </w:tc>
        <w:tc>
          <w:tcPr>
            <w:tcW w:w="1134" w:type="dxa"/>
            <w:vAlign w:val="center"/>
          </w:tcPr>
          <w:p w14:paraId="313047DB" w14:textId="789376A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7</w:t>
            </w:r>
          </w:p>
        </w:tc>
      </w:tr>
      <w:tr w:rsidR="004F6577" w:rsidRPr="004F6577" w14:paraId="7632DCB1" w14:textId="77777777" w:rsidTr="008407AD">
        <w:trPr>
          <w:trHeight w:val="20"/>
        </w:trPr>
        <w:tc>
          <w:tcPr>
            <w:tcW w:w="1276" w:type="dxa"/>
            <w:shd w:val="clear" w:color="auto" w:fill="DAEEF3"/>
            <w:vAlign w:val="center"/>
          </w:tcPr>
          <w:p w14:paraId="7B151F01"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74536152"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3DC97FA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1E2FB0B1" w14:textId="77777777" w:rsidTr="008407AD">
        <w:trPr>
          <w:trHeight w:val="20"/>
        </w:trPr>
        <w:tc>
          <w:tcPr>
            <w:tcW w:w="1276" w:type="dxa"/>
            <w:tcBorders>
              <w:bottom w:val="nil"/>
            </w:tcBorders>
            <w:shd w:val="clear" w:color="auto" w:fill="FFFFFF"/>
            <w:vAlign w:val="center"/>
          </w:tcPr>
          <w:p w14:paraId="184966E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4-1</w:t>
            </w:r>
          </w:p>
        </w:tc>
        <w:tc>
          <w:tcPr>
            <w:tcW w:w="7541" w:type="dxa"/>
            <w:shd w:val="clear" w:color="auto" w:fill="FFFFFF"/>
          </w:tcPr>
          <w:p w14:paraId="52FD049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建物</w:t>
            </w:r>
          </w:p>
        </w:tc>
        <w:tc>
          <w:tcPr>
            <w:tcW w:w="1134" w:type="dxa"/>
            <w:shd w:val="clear" w:color="auto" w:fill="FFFFFF"/>
            <w:vAlign w:val="center"/>
          </w:tcPr>
          <w:p w14:paraId="4FA5941B" w14:textId="5248F879"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7</w:t>
            </w:r>
          </w:p>
        </w:tc>
      </w:tr>
      <w:tr w:rsidR="004F6577" w:rsidRPr="004F6577" w14:paraId="794EADE7" w14:textId="77777777" w:rsidTr="008407AD">
        <w:trPr>
          <w:trHeight w:val="20"/>
        </w:trPr>
        <w:tc>
          <w:tcPr>
            <w:tcW w:w="1276" w:type="dxa"/>
            <w:tcBorders>
              <w:bottom w:val="nil"/>
            </w:tcBorders>
            <w:shd w:val="clear" w:color="auto" w:fill="FFFFFF"/>
            <w:vAlign w:val="center"/>
          </w:tcPr>
          <w:p w14:paraId="269A4AD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4-2</w:t>
            </w:r>
          </w:p>
        </w:tc>
        <w:tc>
          <w:tcPr>
            <w:tcW w:w="7541" w:type="dxa"/>
            <w:shd w:val="clear" w:color="auto" w:fill="FFFFFF"/>
          </w:tcPr>
          <w:p w14:paraId="08352FF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設備</w:t>
            </w:r>
          </w:p>
        </w:tc>
        <w:tc>
          <w:tcPr>
            <w:tcW w:w="1134" w:type="dxa"/>
            <w:shd w:val="clear" w:color="auto" w:fill="FFFFFF"/>
            <w:vAlign w:val="center"/>
          </w:tcPr>
          <w:p w14:paraId="7B7CAEE6" w14:textId="72DC81DD"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w:t>
            </w:r>
          </w:p>
        </w:tc>
      </w:tr>
      <w:tr w:rsidR="004F6577" w:rsidRPr="004F6577" w14:paraId="198DA0EA" w14:textId="77777777" w:rsidTr="008407AD">
        <w:trPr>
          <w:trHeight w:val="20"/>
        </w:trPr>
        <w:tc>
          <w:tcPr>
            <w:tcW w:w="1276" w:type="dxa"/>
            <w:tcBorders>
              <w:bottom w:val="nil"/>
            </w:tcBorders>
            <w:shd w:val="clear" w:color="auto" w:fill="FFFFFF"/>
            <w:vAlign w:val="center"/>
          </w:tcPr>
          <w:p w14:paraId="5A727CF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4-3</w:t>
            </w:r>
          </w:p>
        </w:tc>
        <w:tc>
          <w:tcPr>
            <w:tcW w:w="7541" w:type="dxa"/>
            <w:shd w:val="clear" w:color="auto" w:fill="FFFFFF"/>
          </w:tcPr>
          <w:p w14:paraId="7530E7EB"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設備の基準</w:t>
            </w:r>
          </w:p>
        </w:tc>
        <w:tc>
          <w:tcPr>
            <w:tcW w:w="1134" w:type="dxa"/>
            <w:shd w:val="clear" w:color="auto" w:fill="FFFFFF"/>
            <w:vAlign w:val="center"/>
          </w:tcPr>
          <w:p w14:paraId="703E1A8E" w14:textId="1A38D8C0"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w:t>
            </w:r>
          </w:p>
        </w:tc>
      </w:tr>
      <w:tr w:rsidR="004F6577" w:rsidRPr="004F6577" w14:paraId="7BBE444E" w14:textId="77777777" w:rsidTr="008407AD">
        <w:trPr>
          <w:trHeight w:val="20"/>
        </w:trPr>
        <w:tc>
          <w:tcPr>
            <w:tcW w:w="1276" w:type="dxa"/>
            <w:tcBorders>
              <w:bottom w:val="nil"/>
            </w:tcBorders>
            <w:shd w:val="clear" w:color="auto" w:fill="FFFFFF"/>
            <w:vAlign w:val="center"/>
          </w:tcPr>
          <w:p w14:paraId="6962F71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4-4</w:t>
            </w:r>
          </w:p>
        </w:tc>
        <w:tc>
          <w:tcPr>
            <w:tcW w:w="7541" w:type="dxa"/>
            <w:shd w:val="clear" w:color="auto" w:fill="FFFFFF"/>
          </w:tcPr>
          <w:p w14:paraId="14AD1AA6"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その他の構造・設備</w:t>
            </w:r>
          </w:p>
        </w:tc>
        <w:tc>
          <w:tcPr>
            <w:tcW w:w="1134" w:type="dxa"/>
            <w:shd w:val="clear" w:color="auto" w:fill="FFFFFF"/>
            <w:vAlign w:val="center"/>
          </w:tcPr>
          <w:p w14:paraId="4FE4131E" w14:textId="13B843C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9</w:t>
            </w:r>
          </w:p>
        </w:tc>
      </w:tr>
      <w:tr w:rsidR="004F6577" w:rsidRPr="004F6577" w14:paraId="43051E8C" w14:textId="77777777" w:rsidTr="008407AD">
        <w:trPr>
          <w:trHeight w:val="20"/>
        </w:trPr>
        <w:tc>
          <w:tcPr>
            <w:tcW w:w="1276" w:type="dxa"/>
            <w:shd w:val="clear" w:color="auto" w:fill="auto"/>
            <w:vAlign w:val="center"/>
          </w:tcPr>
          <w:p w14:paraId="4D4F5F7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4-5</w:t>
            </w:r>
          </w:p>
        </w:tc>
        <w:tc>
          <w:tcPr>
            <w:tcW w:w="7541" w:type="dxa"/>
            <w:shd w:val="clear" w:color="auto" w:fill="auto"/>
          </w:tcPr>
          <w:p w14:paraId="790D5CA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介護予防特定施設入居者生活介護の設備基準</w:t>
            </w:r>
          </w:p>
        </w:tc>
        <w:tc>
          <w:tcPr>
            <w:tcW w:w="1134" w:type="dxa"/>
            <w:shd w:val="clear" w:color="auto" w:fill="FFFFFF"/>
            <w:vAlign w:val="center"/>
          </w:tcPr>
          <w:p w14:paraId="10A91E89" w14:textId="5A6726F2"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9</w:t>
            </w:r>
          </w:p>
        </w:tc>
      </w:tr>
      <w:tr w:rsidR="004F6577" w:rsidRPr="004F6577" w14:paraId="28A682D9" w14:textId="77777777" w:rsidTr="008407AD">
        <w:trPr>
          <w:trHeight w:val="20"/>
        </w:trPr>
        <w:tc>
          <w:tcPr>
            <w:tcW w:w="1276" w:type="dxa"/>
            <w:shd w:val="clear" w:color="auto" w:fill="DAEEF3"/>
            <w:vAlign w:val="center"/>
          </w:tcPr>
          <w:p w14:paraId="3671C437"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45814646"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0B71D28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2B288453" w14:textId="77777777" w:rsidTr="008407AD">
        <w:trPr>
          <w:trHeight w:val="20"/>
        </w:trPr>
        <w:tc>
          <w:tcPr>
            <w:tcW w:w="1276" w:type="dxa"/>
            <w:vAlign w:val="center"/>
          </w:tcPr>
          <w:p w14:paraId="16F697B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w:t>
            </w:r>
          </w:p>
        </w:tc>
        <w:tc>
          <w:tcPr>
            <w:tcW w:w="7541" w:type="dxa"/>
          </w:tcPr>
          <w:p w14:paraId="0D2671D7"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内容及び手続の説明及び契約の締結等</w:t>
            </w:r>
          </w:p>
        </w:tc>
        <w:tc>
          <w:tcPr>
            <w:tcW w:w="1134" w:type="dxa"/>
            <w:vAlign w:val="center"/>
          </w:tcPr>
          <w:p w14:paraId="16EA0758" w14:textId="296FFED7"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9</w:t>
            </w:r>
          </w:p>
        </w:tc>
      </w:tr>
      <w:tr w:rsidR="004F6577" w:rsidRPr="004F6577" w14:paraId="677BFF83" w14:textId="77777777" w:rsidTr="008407AD">
        <w:trPr>
          <w:trHeight w:val="20"/>
        </w:trPr>
        <w:tc>
          <w:tcPr>
            <w:tcW w:w="1276" w:type="dxa"/>
            <w:vAlign w:val="center"/>
          </w:tcPr>
          <w:p w14:paraId="4C69375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w:t>
            </w:r>
          </w:p>
        </w:tc>
        <w:tc>
          <w:tcPr>
            <w:tcW w:w="7541" w:type="dxa"/>
          </w:tcPr>
          <w:p w14:paraId="7B7C367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特定施設入居者生活介護の提供の開始等</w:t>
            </w:r>
          </w:p>
        </w:tc>
        <w:tc>
          <w:tcPr>
            <w:tcW w:w="1134" w:type="dxa"/>
            <w:vAlign w:val="center"/>
          </w:tcPr>
          <w:p w14:paraId="6741EF0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11</w:t>
            </w:r>
          </w:p>
        </w:tc>
      </w:tr>
      <w:tr w:rsidR="004F6577" w:rsidRPr="004F6577" w14:paraId="2D408716" w14:textId="77777777" w:rsidTr="008407AD">
        <w:trPr>
          <w:trHeight w:val="20"/>
        </w:trPr>
        <w:tc>
          <w:tcPr>
            <w:tcW w:w="1276" w:type="dxa"/>
            <w:vAlign w:val="center"/>
          </w:tcPr>
          <w:p w14:paraId="1B063D3A"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w:t>
            </w:r>
          </w:p>
        </w:tc>
        <w:tc>
          <w:tcPr>
            <w:tcW w:w="7541" w:type="dxa"/>
          </w:tcPr>
          <w:p w14:paraId="59679E7B"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7737A84D" w14:textId="6D7EE54C"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1</w:t>
            </w:r>
          </w:p>
        </w:tc>
      </w:tr>
      <w:tr w:rsidR="004F6577" w:rsidRPr="004F6577" w14:paraId="4F4B8E07" w14:textId="77777777" w:rsidTr="008407AD">
        <w:trPr>
          <w:trHeight w:val="20"/>
        </w:trPr>
        <w:tc>
          <w:tcPr>
            <w:tcW w:w="1276" w:type="dxa"/>
            <w:vAlign w:val="center"/>
          </w:tcPr>
          <w:p w14:paraId="1F8B2D3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w:t>
            </w:r>
            <w:r w:rsidRPr="004F6577">
              <w:rPr>
                <w:rFonts w:ascii="BIZ UDゴシック" w:eastAsia="BIZ UDゴシック" w:hAnsi="BIZ UDゴシック" w:cs="ＭＳ 明朝"/>
                <w:color w:val="000000" w:themeColor="text1"/>
                <w:sz w:val="22"/>
              </w:rPr>
              <w:t>4</w:t>
            </w:r>
          </w:p>
        </w:tc>
        <w:tc>
          <w:tcPr>
            <w:tcW w:w="7541" w:type="dxa"/>
          </w:tcPr>
          <w:p w14:paraId="3953334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要介護認定の申請に係る援助</w:t>
            </w:r>
          </w:p>
        </w:tc>
        <w:tc>
          <w:tcPr>
            <w:tcW w:w="1134" w:type="dxa"/>
          </w:tcPr>
          <w:p w14:paraId="47E24A5C" w14:textId="769776CE"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1</w:t>
            </w:r>
          </w:p>
        </w:tc>
      </w:tr>
      <w:tr w:rsidR="004F6577" w:rsidRPr="004F6577" w14:paraId="58FC7DA5" w14:textId="77777777" w:rsidTr="008407AD">
        <w:trPr>
          <w:trHeight w:val="20"/>
        </w:trPr>
        <w:tc>
          <w:tcPr>
            <w:tcW w:w="1276" w:type="dxa"/>
            <w:vAlign w:val="center"/>
          </w:tcPr>
          <w:p w14:paraId="20947DE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5</w:t>
            </w:r>
            <w:r w:rsidRPr="004F6577">
              <w:rPr>
                <w:rFonts w:ascii="BIZ UDゴシック" w:eastAsia="BIZ UDゴシック" w:hAnsi="BIZ UDゴシック" w:cs="ＭＳ 明朝" w:hint="eastAsia"/>
                <w:color w:val="000000" w:themeColor="text1"/>
                <w:sz w:val="22"/>
              </w:rPr>
              <w:t>-5</w:t>
            </w:r>
          </w:p>
        </w:tc>
        <w:tc>
          <w:tcPr>
            <w:tcW w:w="7541" w:type="dxa"/>
          </w:tcPr>
          <w:p w14:paraId="7BAE0AAF"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サービスの提供の記録</w:t>
            </w:r>
          </w:p>
        </w:tc>
        <w:tc>
          <w:tcPr>
            <w:tcW w:w="1134" w:type="dxa"/>
          </w:tcPr>
          <w:p w14:paraId="5EDCD5A1" w14:textId="09DCC552"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1</w:t>
            </w:r>
          </w:p>
        </w:tc>
      </w:tr>
      <w:tr w:rsidR="004F6577" w:rsidRPr="004F6577" w14:paraId="1F5AF947" w14:textId="77777777" w:rsidTr="008407AD">
        <w:trPr>
          <w:trHeight w:val="20"/>
        </w:trPr>
        <w:tc>
          <w:tcPr>
            <w:tcW w:w="1276" w:type="dxa"/>
            <w:vAlign w:val="center"/>
          </w:tcPr>
          <w:p w14:paraId="696CFBF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5-6</w:t>
            </w:r>
          </w:p>
        </w:tc>
        <w:tc>
          <w:tcPr>
            <w:tcW w:w="7541" w:type="dxa"/>
          </w:tcPr>
          <w:p w14:paraId="150AB7C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利用料等の受領</w:t>
            </w:r>
          </w:p>
        </w:tc>
        <w:tc>
          <w:tcPr>
            <w:tcW w:w="1134" w:type="dxa"/>
          </w:tcPr>
          <w:p w14:paraId="5738211B" w14:textId="3EABE9AD"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1</w:t>
            </w:r>
          </w:p>
        </w:tc>
      </w:tr>
      <w:tr w:rsidR="004F6577" w:rsidRPr="004F6577" w14:paraId="54364172" w14:textId="77777777" w:rsidTr="008407AD">
        <w:trPr>
          <w:trHeight w:val="20"/>
        </w:trPr>
        <w:tc>
          <w:tcPr>
            <w:tcW w:w="1276" w:type="dxa"/>
            <w:vAlign w:val="center"/>
          </w:tcPr>
          <w:p w14:paraId="0019E4E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5-7</w:t>
            </w:r>
          </w:p>
        </w:tc>
        <w:tc>
          <w:tcPr>
            <w:tcW w:w="7541" w:type="dxa"/>
          </w:tcPr>
          <w:p w14:paraId="7C6FFA3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保険給付の請求のための証明書の交付</w:t>
            </w:r>
          </w:p>
        </w:tc>
        <w:tc>
          <w:tcPr>
            <w:tcW w:w="1134" w:type="dxa"/>
          </w:tcPr>
          <w:p w14:paraId="6EDDF61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13</w:t>
            </w:r>
          </w:p>
        </w:tc>
      </w:tr>
      <w:tr w:rsidR="004F6577" w:rsidRPr="004F6577" w14:paraId="3FA391DE" w14:textId="77777777" w:rsidTr="008407AD">
        <w:trPr>
          <w:trHeight w:val="20"/>
        </w:trPr>
        <w:tc>
          <w:tcPr>
            <w:tcW w:w="1276" w:type="dxa"/>
            <w:vAlign w:val="center"/>
          </w:tcPr>
          <w:p w14:paraId="407986B5" w14:textId="77777777" w:rsidR="0056411E" w:rsidRPr="004F6577" w:rsidRDefault="0056411E" w:rsidP="008407AD">
            <w:pPr>
              <w:snapToGrid w:val="0"/>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w:t>
            </w:r>
            <w:r w:rsidRPr="004F6577">
              <w:rPr>
                <w:rFonts w:ascii="BIZ UDゴシック" w:eastAsia="BIZ UDゴシック" w:hAnsi="BIZ UDゴシック" w:cs="ＭＳ 明朝"/>
                <w:color w:val="000000" w:themeColor="text1"/>
                <w:sz w:val="22"/>
              </w:rPr>
              <w:t>8</w:t>
            </w:r>
          </w:p>
        </w:tc>
        <w:tc>
          <w:tcPr>
            <w:tcW w:w="7541" w:type="dxa"/>
          </w:tcPr>
          <w:p w14:paraId="1131B4D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特定施設入居者生活介護の取扱方針</w:t>
            </w:r>
          </w:p>
        </w:tc>
        <w:tc>
          <w:tcPr>
            <w:tcW w:w="1134" w:type="dxa"/>
          </w:tcPr>
          <w:p w14:paraId="3AF40D00" w14:textId="44EEFB9F"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3</w:t>
            </w:r>
          </w:p>
        </w:tc>
      </w:tr>
      <w:tr w:rsidR="004F6577" w:rsidRPr="004F6577" w14:paraId="7D28CCE4" w14:textId="77777777" w:rsidTr="008407AD">
        <w:trPr>
          <w:trHeight w:val="20"/>
        </w:trPr>
        <w:tc>
          <w:tcPr>
            <w:tcW w:w="1276" w:type="dxa"/>
            <w:vAlign w:val="center"/>
          </w:tcPr>
          <w:p w14:paraId="011FB57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5-9</w:t>
            </w:r>
          </w:p>
        </w:tc>
        <w:tc>
          <w:tcPr>
            <w:tcW w:w="7541" w:type="dxa"/>
          </w:tcPr>
          <w:p w14:paraId="3881321B"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特定施設サービス計画の作成</w:t>
            </w:r>
          </w:p>
        </w:tc>
        <w:tc>
          <w:tcPr>
            <w:tcW w:w="1134" w:type="dxa"/>
          </w:tcPr>
          <w:p w14:paraId="4F6BFF2A" w14:textId="7FC44801"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5</w:t>
            </w:r>
          </w:p>
        </w:tc>
      </w:tr>
      <w:tr w:rsidR="004F6577" w:rsidRPr="004F6577" w14:paraId="23846582" w14:textId="77777777" w:rsidTr="008407AD">
        <w:trPr>
          <w:trHeight w:val="20"/>
        </w:trPr>
        <w:tc>
          <w:tcPr>
            <w:tcW w:w="1276" w:type="dxa"/>
            <w:vAlign w:val="center"/>
          </w:tcPr>
          <w:p w14:paraId="2149307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5-10</w:t>
            </w:r>
          </w:p>
        </w:tc>
        <w:tc>
          <w:tcPr>
            <w:tcW w:w="7541" w:type="dxa"/>
          </w:tcPr>
          <w:p w14:paraId="0FD596A9"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介護</w:t>
            </w:r>
          </w:p>
        </w:tc>
        <w:tc>
          <w:tcPr>
            <w:tcW w:w="1134" w:type="dxa"/>
            <w:vAlign w:val="center"/>
          </w:tcPr>
          <w:p w14:paraId="100178CF" w14:textId="1EFD4CCF"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w:t>
            </w:r>
            <w:r w:rsidR="00DC7C3F" w:rsidRPr="004F6577">
              <w:rPr>
                <w:rFonts w:ascii="BIZ UDゴシック" w:eastAsia="BIZ UDゴシック" w:hAnsi="BIZ UDゴシック" w:cs="ＭＳ 明朝" w:hint="eastAsia"/>
                <w:color w:val="000000" w:themeColor="text1"/>
                <w:sz w:val="22"/>
              </w:rPr>
              <w:t>6</w:t>
            </w:r>
          </w:p>
        </w:tc>
      </w:tr>
      <w:tr w:rsidR="004F6577" w:rsidRPr="004F6577" w14:paraId="3299A785" w14:textId="77777777" w:rsidTr="008407AD">
        <w:trPr>
          <w:trHeight w:val="20"/>
        </w:trPr>
        <w:tc>
          <w:tcPr>
            <w:tcW w:w="1276" w:type="dxa"/>
            <w:vAlign w:val="center"/>
          </w:tcPr>
          <w:p w14:paraId="2936EA9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5-11</w:t>
            </w:r>
          </w:p>
        </w:tc>
        <w:tc>
          <w:tcPr>
            <w:tcW w:w="7541" w:type="dxa"/>
          </w:tcPr>
          <w:p w14:paraId="3AD19B5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【新】口腔衛生の管理</w:t>
            </w:r>
          </w:p>
        </w:tc>
        <w:tc>
          <w:tcPr>
            <w:tcW w:w="1134" w:type="dxa"/>
            <w:vAlign w:val="center"/>
          </w:tcPr>
          <w:p w14:paraId="16400F5A" w14:textId="444B03F1"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16</w:t>
            </w:r>
          </w:p>
        </w:tc>
      </w:tr>
      <w:tr w:rsidR="004F6577" w:rsidRPr="004F6577" w14:paraId="5C5A0505" w14:textId="77777777" w:rsidTr="008407AD">
        <w:trPr>
          <w:trHeight w:val="20"/>
        </w:trPr>
        <w:tc>
          <w:tcPr>
            <w:tcW w:w="1276" w:type="dxa"/>
            <w:vAlign w:val="center"/>
          </w:tcPr>
          <w:p w14:paraId="4BBC592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5-12</w:t>
            </w:r>
          </w:p>
        </w:tc>
        <w:tc>
          <w:tcPr>
            <w:tcW w:w="7541" w:type="dxa"/>
          </w:tcPr>
          <w:p w14:paraId="13B52415"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機能訓練</w:t>
            </w:r>
          </w:p>
        </w:tc>
        <w:tc>
          <w:tcPr>
            <w:tcW w:w="1134" w:type="dxa"/>
          </w:tcPr>
          <w:p w14:paraId="2735F739" w14:textId="53B45F9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75AF935E" w14:textId="77777777" w:rsidTr="008407AD">
        <w:trPr>
          <w:trHeight w:val="20"/>
        </w:trPr>
        <w:tc>
          <w:tcPr>
            <w:tcW w:w="1276" w:type="dxa"/>
            <w:vAlign w:val="center"/>
          </w:tcPr>
          <w:p w14:paraId="047F7D5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5-13</w:t>
            </w:r>
          </w:p>
        </w:tc>
        <w:tc>
          <w:tcPr>
            <w:tcW w:w="7541" w:type="dxa"/>
          </w:tcPr>
          <w:p w14:paraId="29F7408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健康管理</w:t>
            </w:r>
          </w:p>
        </w:tc>
        <w:tc>
          <w:tcPr>
            <w:tcW w:w="1134" w:type="dxa"/>
          </w:tcPr>
          <w:p w14:paraId="0D72518F" w14:textId="58AA9B1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488FD6E9" w14:textId="77777777" w:rsidTr="008407AD">
        <w:trPr>
          <w:trHeight w:val="20"/>
        </w:trPr>
        <w:tc>
          <w:tcPr>
            <w:tcW w:w="1276" w:type="dxa"/>
            <w:vAlign w:val="center"/>
          </w:tcPr>
          <w:p w14:paraId="6BB574B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5-14</w:t>
            </w:r>
          </w:p>
        </w:tc>
        <w:tc>
          <w:tcPr>
            <w:tcW w:w="7541" w:type="dxa"/>
          </w:tcPr>
          <w:p w14:paraId="2B4C263E"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相談及び援助</w:t>
            </w:r>
          </w:p>
        </w:tc>
        <w:tc>
          <w:tcPr>
            <w:tcW w:w="1134" w:type="dxa"/>
          </w:tcPr>
          <w:p w14:paraId="2363D930" w14:textId="5B20A99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58DDD089" w14:textId="77777777" w:rsidTr="008407AD">
        <w:trPr>
          <w:trHeight w:val="20"/>
        </w:trPr>
        <w:tc>
          <w:tcPr>
            <w:tcW w:w="1276" w:type="dxa"/>
            <w:vAlign w:val="center"/>
          </w:tcPr>
          <w:p w14:paraId="513485A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5-15</w:t>
            </w:r>
          </w:p>
        </w:tc>
        <w:tc>
          <w:tcPr>
            <w:tcW w:w="7541" w:type="dxa"/>
          </w:tcPr>
          <w:p w14:paraId="66F75B49"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利用者の家族との連携等</w:t>
            </w:r>
          </w:p>
        </w:tc>
        <w:tc>
          <w:tcPr>
            <w:tcW w:w="1134" w:type="dxa"/>
            <w:vAlign w:val="center"/>
          </w:tcPr>
          <w:p w14:paraId="3A75EBA4" w14:textId="6E3FF0A7"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2215845A" w14:textId="77777777" w:rsidTr="008407AD">
        <w:trPr>
          <w:trHeight w:val="20"/>
        </w:trPr>
        <w:tc>
          <w:tcPr>
            <w:tcW w:w="1276" w:type="dxa"/>
            <w:vAlign w:val="center"/>
          </w:tcPr>
          <w:p w14:paraId="50960F6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5-16</w:t>
            </w:r>
          </w:p>
        </w:tc>
        <w:tc>
          <w:tcPr>
            <w:tcW w:w="7541" w:type="dxa"/>
          </w:tcPr>
          <w:p w14:paraId="27DACBE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利用者に関する市町村への通知</w:t>
            </w:r>
          </w:p>
        </w:tc>
        <w:tc>
          <w:tcPr>
            <w:tcW w:w="1134" w:type="dxa"/>
          </w:tcPr>
          <w:p w14:paraId="0FCC0CD8" w14:textId="4C0FDA94"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382AFAAC" w14:textId="77777777" w:rsidTr="008407AD">
        <w:trPr>
          <w:trHeight w:val="20"/>
        </w:trPr>
        <w:tc>
          <w:tcPr>
            <w:tcW w:w="1276" w:type="dxa"/>
            <w:vAlign w:val="center"/>
          </w:tcPr>
          <w:p w14:paraId="2E8327E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5-17</w:t>
            </w:r>
          </w:p>
        </w:tc>
        <w:tc>
          <w:tcPr>
            <w:tcW w:w="7541" w:type="dxa"/>
          </w:tcPr>
          <w:p w14:paraId="789F373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緊急時等の対応</w:t>
            </w:r>
          </w:p>
        </w:tc>
        <w:tc>
          <w:tcPr>
            <w:tcW w:w="1134" w:type="dxa"/>
          </w:tcPr>
          <w:p w14:paraId="0F151DF5" w14:textId="30038DE1"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17</w:t>
            </w:r>
          </w:p>
        </w:tc>
      </w:tr>
      <w:tr w:rsidR="004F6577" w:rsidRPr="004F6577" w14:paraId="748C5689" w14:textId="77777777" w:rsidTr="008407AD">
        <w:trPr>
          <w:trHeight w:val="20"/>
        </w:trPr>
        <w:tc>
          <w:tcPr>
            <w:tcW w:w="1276" w:type="dxa"/>
            <w:vAlign w:val="center"/>
          </w:tcPr>
          <w:p w14:paraId="63DF7AF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5-18</w:t>
            </w:r>
          </w:p>
        </w:tc>
        <w:tc>
          <w:tcPr>
            <w:tcW w:w="7541" w:type="dxa"/>
          </w:tcPr>
          <w:p w14:paraId="0F7C3CF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管理者の責務</w:t>
            </w:r>
          </w:p>
        </w:tc>
        <w:tc>
          <w:tcPr>
            <w:tcW w:w="1134" w:type="dxa"/>
          </w:tcPr>
          <w:p w14:paraId="2C3B2878" w14:textId="7C9F404D"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18</w:t>
            </w:r>
          </w:p>
        </w:tc>
      </w:tr>
      <w:tr w:rsidR="004F6577" w:rsidRPr="004F6577" w14:paraId="08A3AD28" w14:textId="77777777" w:rsidTr="008407AD">
        <w:trPr>
          <w:trHeight w:val="20"/>
        </w:trPr>
        <w:tc>
          <w:tcPr>
            <w:tcW w:w="1276" w:type="dxa"/>
            <w:vAlign w:val="center"/>
          </w:tcPr>
          <w:p w14:paraId="46E0C8E5"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5-19</w:t>
            </w:r>
          </w:p>
        </w:tc>
        <w:tc>
          <w:tcPr>
            <w:tcW w:w="7541" w:type="dxa"/>
          </w:tcPr>
          <w:p w14:paraId="3887CE3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運営規程</w:t>
            </w:r>
          </w:p>
        </w:tc>
        <w:tc>
          <w:tcPr>
            <w:tcW w:w="1134" w:type="dxa"/>
            <w:vAlign w:val="center"/>
          </w:tcPr>
          <w:p w14:paraId="4CFFB3DB" w14:textId="6DDC13A5"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18</w:t>
            </w:r>
          </w:p>
        </w:tc>
      </w:tr>
      <w:tr w:rsidR="004F6577" w:rsidRPr="004F6577" w14:paraId="4A851A24" w14:textId="77777777" w:rsidTr="008407AD">
        <w:trPr>
          <w:trHeight w:val="20"/>
        </w:trPr>
        <w:tc>
          <w:tcPr>
            <w:tcW w:w="1276" w:type="dxa"/>
            <w:vAlign w:val="center"/>
          </w:tcPr>
          <w:p w14:paraId="0A368DC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5-20</w:t>
            </w:r>
          </w:p>
        </w:tc>
        <w:tc>
          <w:tcPr>
            <w:tcW w:w="7541" w:type="dxa"/>
          </w:tcPr>
          <w:p w14:paraId="69E9F89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勤務体制の確保等</w:t>
            </w:r>
          </w:p>
        </w:tc>
        <w:tc>
          <w:tcPr>
            <w:tcW w:w="1134" w:type="dxa"/>
            <w:vAlign w:val="center"/>
          </w:tcPr>
          <w:p w14:paraId="4FF37966" w14:textId="221839FD"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19</w:t>
            </w:r>
          </w:p>
        </w:tc>
      </w:tr>
      <w:tr w:rsidR="004F6577" w:rsidRPr="004F6577" w14:paraId="31961099" w14:textId="77777777" w:rsidTr="008407AD">
        <w:trPr>
          <w:trHeight w:val="20"/>
        </w:trPr>
        <w:tc>
          <w:tcPr>
            <w:tcW w:w="1276" w:type="dxa"/>
            <w:vAlign w:val="center"/>
          </w:tcPr>
          <w:p w14:paraId="6F48B9F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5-21</w:t>
            </w:r>
          </w:p>
        </w:tc>
        <w:tc>
          <w:tcPr>
            <w:tcW w:w="7541" w:type="dxa"/>
          </w:tcPr>
          <w:p w14:paraId="5413C965"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1622013C" w14:textId="19FDA916"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0</w:t>
            </w:r>
          </w:p>
        </w:tc>
      </w:tr>
      <w:tr w:rsidR="004F6577" w:rsidRPr="004F6577" w14:paraId="44CE345C" w14:textId="77777777" w:rsidTr="008407AD">
        <w:trPr>
          <w:trHeight w:val="20"/>
        </w:trPr>
        <w:tc>
          <w:tcPr>
            <w:tcW w:w="1276" w:type="dxa"/>
            <w:vAlign w:val="center"/>
          </w:tcPr>
          <w:p w14:paraId="6507811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5-22</w:t>
            </w:r>
          </w:p>
        </w:tc>
        <w:tc>
          <w:tcPr>
            <w:tcW w:w="7541" w:type="dxa"/>
          </w:tcPr>
          <w:p w14:paraId="6BF0427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非常災害対策</w:t>
            </w:r>
          </w:p>
        </w:tc>
        <w:tc>
          <w:tcPr>
            <w:tcW w:w="1134" w:type="dxa"/>
            <w:vAlign w:val="center"/>
          </w:tcPr>
          <w:p w14:paraId="7B31E940" w14:textId="643398D6"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2</w:t>
            </w:r>
          </w:p>
        </w:tc>
      </w:tr>
      <w:tr w:rsidR="004F6577" w:rsidRPr="004F6577" w14:paraId="26F7C9D4" w14:textId="77777777" w:rsidTr="008407AD">
        <w:trPr>
          <w:trHeight w:val="20"/>
        </w:trPr>
        <w:tc>
          <w:tcPr>
            <w:tcW w:w="1276" w:type="dxa"/>
            <w:vAlign w:val="center"/>
          </w:tcPr>
          <w:p w14:paraId="35BB8DD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5-23</w:t>
            </w:r>
          </w:p>
        </w:tc>
        <w:tc>
          <w:tcPr>
            <w:tcW w:w="7541" w:type="dxa"/>
          </w:tcPr>
          <w:p w14:paraId="773DDBA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衛生管理等</w:t>
            </w:r>
          </w:p>
        </w:tc>
        <w:tc>
          <w:tcPr>
            <w:tcW w:w="1134" w:type="dxa"/>
            <w:vAlign w:val="center"/>
          </w:tcPr>
          <w:p w14:paraId="1B1F9DDC" w14:textId="14E30B0B"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3</w:t>
            </w:r>
          </w:p>
        </w:tc>
      </w:tr>
      <w:tr w:rsidR="004F6577" w:rsidRPr="004F6577" w14:paraId="51943B81" w14:textId="77777777" w:rsidTr="008407AD">
        <w:trPr>
          <w:trHeight w:val="20"/>
        </w:trPr>
        <w:tc>
          <w:tcPr>
            <w:tcW w:w="1276" w:type="dxa"/>
            <w:vAlign w:val="center"/>
          </w:tcPr>
          <w:p w14:paraId="0B0699B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5-24</w:t>
            </w:r>
          </w:p>
        </w:tc>
        <w:tc>
          <w:tcPr>
            <w:tcW w:w="7541" w:type="dxa"/>
          </w:tcPr>
          <w:p w14:paraId="1744CBB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掲示</w:t>
            </w:r>
          </w:p>
        </w:tc>
        <w:tc>
          <w:tcPr>
            <w:tcW w:w="1134" w:type="dxa"/>
            <w:vAlign w:val="center"/>
          </w:tcPr>
          <w:p w14:paraId="45470B95" w14:textId="65AF6753"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4</w:t>
            </w:r>
          </w:p>
        </w:tc>
      </w:tr>
      <w:tr w:rsidR="004F6577" w:rsidRPr="004F6577" w14:paraId="394802C1" w14:textId="77777777" w:rsidTr="008407AD">
        <w:trPr>
          <w:trHeight w:val="20"/>
        </w:trPr>
        <w:tc>
          <w:tcPr>
            <w:tcW w:w="1276" w:type="dxa"/>
            <w:vAlign w:val="center"/>
          </w:tcPr>
          <w:p w14:paraId="3EBB9EA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5-25</w:t>
            </w:r>
          </w:p>
        </w:tc>
        <w:tc>
          <w:tcPr>
            <w:tcW w:w="7541" w:type="dxa"/>
          </w:tcPr>
          <w:p w14:paraId="3EC3326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秘密保持等</w:t>
            </w:r>
          </w:p>
        </w:tc>
        <w:tc>
          <w:tcPr>
            <w:tcW w:w="1134" w:type="dxa"/>
            <w:vAlign w:val="center"/>
          </w:tcPr>
          <w:p w14:paraId="6170A3C7" w14:textId="74C992A4"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5</w:t>
            </w:r>
          </w:p>
        </w:tc>
      </w:tr>
      <w:tr w:rsidR="004F6577" w:rsidRPr="004F6577" w14:paraId="62CA712C" w14:textId="77777777" w:rsidTr="008407AD">
        <w:trPr>
          <w:trHeight w:val="20"/>
        </w:trPr>
        <w:tc>
          <w:tcPr>
            <w:tcW w:w="1276" w:type="dxa"/>
            <w:vAlign w:val="center"/>
          </w:tcPr>
          <w:p w14:paraId="1A9E6A7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5-26</w:t>
            </w:r>
          </w:p>
        </w:tc>
        <w:tc>
          <w:tcPr>
            <w:tcW w:w="7541" w:type="dxa"/>
          </w:tcPr>
          <w:p w14:paraId="4A668A6E"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広告</w:t>
            </w:r>
          </w:p>
        </w:tc>
        <w:tc>
          <w:tcPr>
            <w:tcW w:w="1134" w:type="dxa"/>
          </w:tcPr>
          <w:p w14:paraId="5AD970D5" w14:textId="49C31E66"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w:t>
            </w:r>
            <w:r w:rsidR="00DC7C3F" w:rsidRPr="004F6577">
              <w:rPr>
                <w:rFonts w:ascii="BIZ UDゴシック" w:eastAsia="BIZ UDゴシック" w:hAnsi="BIZ UDゴシック" w:cs="ＭＳ 明朝" w:hint="eastAsia"/>
                <w:color w:val="000000" w:themeColor="text1"/>
                <w:sz w:val="22"/>
              </w:rPr>
              <w:t>5</w:t>
            </w:r>
          </w:p>
        </w:tc>
      </w:tr>
      <w:tr w:rsidR="004F6577" w:rsidRPr="004F6577" w14:paraId="59DA1B7D" w14:textId="77777777" w:rsidTr="008407AD">
        <w:trPr>
          <w:trHeight w:val="20"/>
        </w:trPr>
        <w:tc>
          <w:tcPr>
            <w:tcW w:w="1276" w:type="dxa"/>
            <w:vAlign w:val="center"/>
          </w:tcPr>
          <w:p w14:paraId="0B647E0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5-27</w:t>
            </w:r>
          </w:p>
        </w:tc>
        <w:tc>
          <w:tcPr>
            <w:tcW w:w="7541" w:type="dxa"/>
          </w:tcPr>
          <w:p w14:paraId="294297C0" w14:textId="77777777" w:rsidR="0056411E" w:rsidRPr="004F6577" w:rsidRDefault="0056411E" w:rsidP="008407AD">
            <w:pPr>
              <w:snapToGrid w:val="0"/>
              <w:ind w:left="73" w:hangingChars="34" w:hanging="73"/>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tcPr>
          <w:p w14:paraId="7AC45ABE" w14:textId="3A372D30"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26</w:t>
            </w:r>
          </w:p>
        </w:tc>
      </w:tr>
      <w:tr w:rsidR="004F6577" w:rsidRPr="004F6577" w14:paraId="4A7193C3" w14:textId="77777777" w:rsidTr="008407AD">
        <w:trPr>
          <w:trHeight w:val="20"/>
        </w:trPr>
        <w:tc>
          <w:tcPr>
            <w:tcW w:w="1276" w:type="dxa"/>
            <w:vAlign w:val="center"/>
          </w:tcPr>
          <w:p w14:paraId="1F5D7CFA"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5-28</w:t>
            </w:r>
          </w:p>
        </w:tc>
        <w:tc>
          <w:tcPr>
            <w:tcW w:w="7541" w:type="dxa"/>
          </w:tcPr>
          <w:p w14:paraId="6090523E"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苦情処理</w:t>
            </w:r>
          </w:p>
        </w:tc>
        <w:tc>
          <w:tcPr>
            <w:tcW w:w="1134" w:type="dxa"/>
          </w:tcPr>
          <w:p w14:paraId="1BB0030C" w14:textId="4D68EF4C"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26</w:t>
            </w:r>
          </w:p>
        </w:tc>
      </w:tr>
      <w:tr w:rsidR="004F6577" w:rsidRPr="004F6577" w14:paraId="60BE2648" w14:textId="77777777" w:rsidTr="008407AD">
        <w:trPr>
          <w:trHeight w:val="20"/>
        </w:trPr>
        <w:tc>
          <w:tcPr>
            <w:tcW w:w="1276" w:type="dxa"/>
            <w:vAlign w:val="center"/>
          </w:tcPr>
          <w:p w14:paraId="023E86B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5-29</w:t>
            </w:r>
          </w:p>
        </w:tc>
        <w:tc>
          <w:tcPr>
            <w:tcW w:w="7541" w:type="dxa"/>
          </w:tcPr>
          <w:p w14:paraId="33C3036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協力医療機関等</w:t>
            </w:r>
          </w:p>
        </w:tc>
        <w:tc>
          <w:tcPr>
            <w:tcW w:w="1134" w:type="dxa"/>
            <w:vAlign w:val="center"/>
          </w:tcPr>
          <w:p w14:paraId="5B658578" w14:textId="6FB45317"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26</w:t>
            </w:r>
          </w:p>
        </w:tc>
      </w:tr>
      <w:tr w:rsidR="004F6577" w:rsidRPr="004F6577" w14:paraId="7D298973" w14:textId="77777777" w:rsidTr="008407AD">
        <w:trPr>
          <w:trHeight w:val="20"/>
        </w:trPr>
        <w:tc>
          <w:tcPr>
            <w:tcW w:w="1276" w:type="dxa"/>
            <w:vAlign w:val="center"/>
          </w:tcPr>
          <w:p w14:paraId="79CF824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5-30</w:t>
            </w:r>
          </w:p>
        </w:tc>
        <w:tc>
          <w:tcPr>
            <w:tcW w:w="7541" w:type="dxa"/>
          </w:tcPr>
          <w:p w14:paraId="28C4D93F"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地域との連携等</w:t>
            </w:r>
          </w:p>
        </w:tc>
        <w:tc>
          <w:tcPr>
            <w:tcW w:w="1134" w:type="dxa"/>
            <w:vAlign w:val="center"/>
          </w:tcPr>
          <w:p w14:paraId="22CF1371" w14:textId="627B17EB"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28</w:t>
            </w:r>
          </w:p>
        </w:tc>
      </w:tr>
      <w:tr w:rsidR="004F6577" w:rsidRPr="004F6577" w14:paraId="09987970" w14:textId="77777777" w:rsidTr="008407AD">
        <w:trPr>
          <w:trHeight w:val="20"/>
        </w:trPr>
        <w:tc>
          <w:tcPr>
            <w:tcW w:w="1276" w:type="dxa"/>
            <w:vAlign w:val="center"/>
          </w:tcPr>
          <w:p w14:paraId="3D8AF1D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5-31</w:t>
            </w:r>
          </w:p>
        </w:tc>
        <w:tc>
          <w:tcPr>
            <w:tcW w:w="7541" w:type="dxa"/>
          </w:tcPr>
          <w:p w14:paraId="166CC90F" w14:textId="77777777" w:rsidR="0056411E" w:rsidRPr="004F6577" w:rsidRDefault="0056411E" w:rsidP="008407AD">
            <w:pPr>
              <w:snapToGrid w:val="0"/>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【新】利用者の安全並びに介護サービスの質の確保及び職員の負担軽減に資する方策を検討するための委員会の設置</w:t>
            </w:r>
          </w:p>
        </w:tc>
        <w:tc>
          <w:tcPr>
            <w:tcW w:w="1134" w:type="dxa"/>
            <w:vAlign w:val="center"/>
          </w:tcPr>
          <w:p w14:paraId="6669F2E7" w14:textId="07CE6B8A"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28</w:t>
            </w:r>
          </w:p>
        </w:tc>
      </w:tr>
      <w:tr w:rsidR="004F6577" w:rsidRPr="004F6577" w14:paraId="3CDB04AF" w14:textId="77777777" w:rsidTr="008407AD">
        <w:trPr>
          <w:trHeight w:val="20"/>
        </w:trPr>
        <w:tc>
          <w:tcPr>
            <w:tcW w:w="1276" w:type="dxa"/>
            <w:vAlign w:val="center"/>
          </w:tcPr>
          <w:p w14:paraId="39777848"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5-32</w:t>
            </w:r>
          </w:p>
        </w:tc>
        <w:tc>
          <w:tcPr>
            <w:tcW w:w="7541" w:type="dxa"/>
          </w:tcPr>
          <w:p w14:paraId="374E3DA5"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4F9FB476" w14:textId="1DA488F6"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28</w:t>
            </w:r>
          </w:p>
        </w:tc>
      </w:tr>
      <w:tr w:rsidR="004F6577" w:rsidRPr="004F6577" w14:paraId="1679978C" w14:textId="77777777" w:rsidTr="008407AD">
        <w:trPr>
          <w:trHeight w:val="20"/>
        </w:trPr>
        <w:tc>
          <w:tcPr>
            <w:tcW w:w="1276" w:type="dxa"/>
            <w:vAlign w:val="center"/>
          </w:tcPr>
          <w:p w14:paraId="394F840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5-33</w:t>
            </w:r>
          </w:p>
        </w:tc>
        <w:tc>
          <w:tcPr>
            <w:tcW w:w="7541" w:type="dxa"/>
          </w:tcPr>
          <w:p w14:paraId="3A89650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虐待の防止</w:t>
            </w:r>
          </w:p>
        </w:tc>
        <w:tc>
          <w:tcPr>
            <w:tcW w:w="1134" w:type="dxa"/>
            <w:vAlign w:val="center"/>
          </w:tcPr>
          <w:p w14:paraId="43F48405" w14:textId="737D7438"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29</w:t>
            </w:r>
          </w:p>
        </w:tc>
      </w:tr>
      <w:tr w:rsidR="004F6577" w:rsidRPr="004F6577" w14:paraId="157E9990" w14:textId="77777777" w:rsidTr="008407AD">
        <w:trPr>
          <w:trHeight w:val="20"/>
        </w:trPr>
        <w:tc>
          <w:tcPr>
            <w:tcW w:w="1276" w:type="dxa"/>
            <w:vAlign w:val="center"/>
          </w:tcPr>
          <w:p w14:paraId="51B7A6A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5-34</w:t>
            </w:r>
          </w:p>
        </w:tc>
        <w:tc>
          <w:tcPr>
            <w:tcW w:w="7541" w:type="dxa"/>
          </w:tcPr>
          <w:p w14:paraId="0D80675A"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会計の区分</w:t>
            </w:r>
          </w:p>
        </w:tc>
        <w:tc>
          <w:tcPr>
            <w:tcW w:w="1134" w:type="dxa"/>
            <w:vAlign w:val="center"/>
          </w:tcPr>
          <w:p w14:paraId="12099AA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31</w:t>
            </w:r>
          </w:p>
        </w:tc>
      </w:tr>
      <w:tr w:rsidR="004F6577" w:rsidRPr="004F6577" w14:paraId="47511865" w14:textId="77777777" w:rsidTr="008407AD">
        <w:trPr>
          <w:trHeight w:val="20"/>
        </w:trPr>
        <w:tc>
          <w:tcPr>
            <w:tcW w:w="1276" w:type="dxa"/>
            <w:vAlign w:val="center"/>
          </w:tcPr>
          <w:p w14:paraId="34D5F93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5-35</w:t>
            </w:r>
          </w:p>
        </w:tc>
        <w:tc>
          <w:tcPr>
            <w:tcW w:w="7541" w:type="dxa"/>
          </w:tcPr>
          <w:p w14:paraId="0FC5720B"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記録の整備</w:t>
            </w:r>
          </w:p>
        </w:tc>
        <w:tc>
          <w:tcPr>
            <w:tcW w:w="1134" w:type="dxa"/>
            <w:vAlign w:val="center"/>
          </w:tcPr>
          <w:p w14:paraId="24B4CE0A"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31</w:t>
            </w:r>
          </w:p>
        </w:tc>
      </w:tr>
      <w:tr w:rsidR="004F6577" w:rsidRPr="004F6577" w14:paraId="0DD2A1D6" w14:textId="77777777" w:rsidTr="008407AD">
        <w:trPr>
          <w:trHeight w:val="20"/>
        </w:trPr>
        <w:tc>
          <w:tcPr>
            <w:tcW w:w="1276" w:type="dxa"/>
            <w:vAlign w:val="center"/>
          </w:tcPr>
          <w:p w14:paraId="0D21AE7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5-36</w:t>
            </w:r>
          </w:p>
        </w:tc>
        <w:tc>
          <w:tcPr>
            <w:tcW w:w="7541" w:type="dxa"/>
          </w:tcPr>
          <w:p w14:paraId="602EC18D"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電磁的記録等</w:t>
            </w:r>
          </w:p>
        </w:tc>
        <w:tc>
          <w:tcPr>
            <w:tcW w:w="1134" w:type="dxa"/>
            <w:vAlign w:val="center"/>
          </w:tcPr>
          <w:p w14:paraId="7CC4328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31</w:t>
            </w:r>
          </w:p>
        </w:tc>
      </w:tr>
      <w:tr w:rsidR="004F6577" w:rsidRPr="004F6577" w14:paraId="23C08DFF" w14:textId="77777777" w:rsidTr="008407AD">
        <w:trPr>
          <w:trHeight w:val="20"/>
        </w:trPr>
        <w:tc>
          <w:tcPr>
            <w:tcW w:w="1276" w:type="dxa"/>
            <w:vAlign w:val="center"/>
          </w:tcPr>
          <w:p w14:paraId="649744EA"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5-37</w:t>
            </w:r>
          </w:p>
        </w:tc>
        <w:tc>
          <w:tcPr>
            <w:tcW w:w="7541" w:type="dxa"/>
          </w:tcPr>
          <w:p w14:paraId="1A3BAB5D" w14:textId="77777777" w:rsidR="0056411E" w:rsidRPr="004F6577" w:rsidRDefault="0056411E" w:rsidP="008407AD">
            <w:pPr>
              <w:snapToGrid w:val="0"/>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喀痰吸引等（たんの吸引等）</w:t>
            </w:r>
          </w:p>
        </w:tc>
        <w:tc>
          <w:tcPr>
            <w:tcW w:w="1134" w:type="dxa"/>
          </w:tcPr>
          <w:p w14:paraId="7E29C6E7" w14:textId="43B02EE2" w:rsidR="0056411E" w:rsidRPr="004F6577" w:rsidRDefault="00DC7C3F"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32</w:t>
            </w:r>
          </w:p>
        </w:tc>
      </w:tr>
      <w:tr w:rsidR="004F6577" w:rsidRPr="004F6577" w14:paraId="69FC354E" w14:textId="77777777" w:rsidTr="008407AD">
        <w:trPr>
          <w:trHeight w:val="20"/>
        </w:trPr>
        <w:tc>
          <w:tcPr>
            <w:tcW w:w="1276" w:type="dxa"/>
            <w:shd w:val="clear" w:color="auto" w:fill="DAEEF3"/>
            <w:vAlign w:val="center"/>
          </w:tcPr>
          <w:p w14:paraId="2D142FB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b/>
                <w:color w:val="000000" w:themeColor="text1"/>
                <w:sz w:val="22"/>
              </w:rPr>
              <w:t>第</w:t>
            </w:r>
            <w:r w:rsidRPr="004F6577">
              <w:rPr>
                <w:rFonts w:ascii="BIZ UDゴシック" w:eastAsia="BIZ UDゴシック" w:hAnsi="BIZ UDゴシック" w:cs="ＭＳ 明朝"/>
                <w:b/>
                <w:color w:val="000000" w:themeColor="text1"/>
                <w:sz w:val="22"/>
              </w:rPr>
              <w:t>6</w:t>
            </w:r>
          </w:p>
        </w:tc>
        <w:tc>
          <w:tcPr>
            <w:tcW w:w="7541" w:type="dxa"/>
            <w:shd w:val="clear" w:color="auto" w:fill="DAEEF3"/>
          </w:tcPr>
          <w:p w14:paraId="7A76CB7A"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b/>
                <w:color w:val="000000" w:themeColor="text1"/>
                <w:sz w:val="22"/>
              </w:rPr>
              <w:t>介護予防のための効果的な支援の方法に関する基準</w:t>
            </w:r>
          </w:p>
        </w:tc>
        <w:tc>
          <w:tcPr>
            <w:tcW w:w="1134" w:type="dxa"/>
            <w:shd w:val="clear" w:color="auto" w:fill="DAEEF3"/>
            <w:vAlign w:val="center"/>
          </w:tcPr>
          <w:p w14:paraId="3A69054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3FD7543C" w14:textId="77777777" w:rsidTr="008407AD">
        <w:trPr>
          <w:trHeight w:val="20"/>
        </w:trPr>
        <w:tc>
          <w:tcPr>
            <w:tcW w:w="1276" w:type="dxa"/>
            <w:vAlign w:val="center"/>
          </w:tcPr>
          <w:p w14:paraId="0B95DA3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6-1</w:t>
            </w:r>
          </w:p>
        </w:tc>
        <w:tc>
          <w:tcPr>
            <w:tcW w:w="7541" w:type="dxa"/>
          </w:tcPr>
          <w:p w14:paraId="0EE21507"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介護予防特定施設入居者生活介護の基本取扱方針</w:t>
            </w:r>
          </w:p>
        </w:tc>
        <w:tc>
          <w:tcPr>
            <w:tcW w:w="1134" w:type="dxa"/>
            <w:vAlign w:val="center"/>
          </w:tcPr>
          <w:p w14:paraId="124D703B" w14:textId="56712C9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3</w:t>
            </w:r>
          </w:p>
        </w:tc>
      </w:tr>
      <w:tr w:rsidR="004F6577" w:rsidRPr="004F6577" w14:paraId="41BB80CB" w14:textId="77777777" w:rsidTr="008407AD">
        <w:trPr>
          <w:trHeight w:val="20"/>
        </w:trPr>
        <w:tc>
          <w:tcPr>
            <w:tcW w:w="1276" w:type="dxa"/>
            <w:vAlign w:val="center"/>
          </w:tcPr>
          <w:p w14:paraId="42C7629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6-2</w:t>
            </w:r>
          </w:p>
        </w:tc>
        <w:tc>
          <w:tcPr>
            <w:tcW w:w="7541" w:type="dxa"/>
          </w:tcPr>
          <w:p w14:paraId="761EA1DB"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介護予防特定施設入居者生活介護の具体的取扱方針</w:t>
            </w:r>
          </w:p>
        </w:tc>
        <w:tc>
          <w:tcPr>
            <w:tcW w:w="1134" w:type="dxa"/>
            <w:vAlign w:val="center"/>
          </w:tcPr>
          <w:p w14:paraId="10344EB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33</w:t>
            </w:r>
          </w:p>
        </w:tc>
      </w:tr>
      <w:tr w:rsidR="004F6577" w:rsidRPr="004F6577" w14:paraId="18057F5E" w14:textId="77777777" w:rsidTr="008407AD">
        <w:trPr>
          <w:trHeight w:val="20"/>
        </w:trPr>
        <w:tc>
          <w:tcPr>
            <w:tcW w:w="1276" w:type="dxa"/>
            <w:shd w:val="clear" w:color="auto" w:fill="DAEEF3"/>
            <w:vAlign w:val="center"/>
          </w:tcPr>
          <w:p w14:paraId="5148B0D4"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第7</w:t>
            </w:r>
          </w:p>
        </w:tc>
        <w:tc>
          <w:tcPr>
            <w:tcW w:w="7541" w:type="dxa"/>
            <w:tcBorders>
              <w:right w:val="nil"/>
            </w:tcBorders>
            <w:shd w:val="clear" w:color="auto" w:fill="DAEEF3"/>
          </w:tcPr>
          <w:p w14:paraId="6CB4A0FC"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b/>
                <w:color w:val="000000" w:themeColor="text1"/>
                <w:sz w:val="22"/>
              </w:rPr>
              <w:t>変更の届出</w:t>
            </w:r>
          </w:p>
        </w:tc>
        <w:tc>
          <w:tcPr>
            <w:tcW w:w="1134" w:type="dxa"/>
            <w:tcBorders>
              <w:left w:val="nil"/>
              <w:right w:val="single" w:sz="4" w:space="0" w:color="auto"/>
            </w:tcBorders>
            <w:shd w:val="clear" w:color="auto" w:fill="DAEEF3"/>
            <w:vAlign w:val="center"/>
          </w:tcPr>
          <w:p w14:paraId="6890D9E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12EB9104" w14:textId="77777777" w:rsidTr="008407AD">
        <w:trPr>
          <w:trHeight w:val="20"/>
        </w:trPr>
        <w:tc>
          <w:tcPr>
            <w:tcW w:w="1276" w:type="dxa"/>
            <w:tcBorders>
              <w:bottom w:val="single" w:sz="4" w:space="0" w:color="auto"/>
            </w:tcBorders>
            <w:vAlign w:val="center"/>
          </w:tcPr>
          <w:p w14:paraId="25F3EEF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7-1</w:t>
            </w:r>
          </w:p>
        </w:tc>
        <w:tc>
          <w:tcPr>
            <w:tcW w:w="7541" w:type="dxa"/>
            <w:tcBorders>
              <w:bottom w:val="single" w:sz="4" w:space="0" w:color="auto"/>
            </w:tcBorders>
          </w:tcPr>
          <w:p w14:paraId="1A22A3CA"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変更の届出</w:t>
            </w:r>
          </w:p>
        </w:tc>
        <w:tc>
          <w:tcPr>
            <w:tcW w:w="1134" w:type="dxa"/>
            <w:tcBorders>
              <w:bottom w:val="single" w:sz="4" w:space="0" w:color="auto"/>
            </w:tcBorders>
            <w:vAlign w:val="center"/>
          </w:tcPr>
          <w:p w14:paraId="3DF2491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34</w:t>
            </w:r>
          </w:p>
        </w:tc>
      </w:tr>
      <w:tr w:rsidR="004F6577" w:rsidRPr="004F6577" w14:paraId="43E0C705" w14:textId="77777777" w:rsidTr="008407AD">
        <w:trPr>
          <w:trHeight w:val="20"/>
        </w:trPr>
        <w:tc>
          <w:tcPr>
            <w:tcW w:w="1276" w:type="dxa"/>
            <w:tcBorders>
              <w:bottom w:val="single" w:sz="4" w:space="0" w:color="auto"/>
            </w:tcBorders>
            <w:shd w:val="clear" w:color="auto" w:fill="DAEEF3"/>
            <w:vAlign w:val="center"/>
          </w:tcPr>
          <w:p w14:paraId="7226F1C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b/>
                <w:color w:val="000000" w:themeColor="text1"/>
                <w:sz w:val="22"/>
              </w:rPr>
              <w:t>第8</w:t>
            </w:r>
          </w:p>
        </w:tc>
        <w:tc>
          <w:tcPr>
            <w:tcW w:w="7541" w:type="dxa"/>
            <w:tcBorders>
              <w:bottom w:val="single" w:sz="4" w:space="0" w:color="auto"/>
            </w:tcBorders>
            <w:shd w:val="clear" w:color="auto" w:fill="DAEEF3"/>
          </w:tcPr>
          <w:p w14:paraId="5B159F3A"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b/>
                <w:color w:val="000000" w:themeColor="text1"/>
                <w:sz w:val="22"/>
              </w:rPr>
              <w:t>介護給付費の算定及び取扱い</w:t>
            </w:r>
          </w:p>
        </w:tc>
        <w:tc>
          <w:tcPr>
            <w:tcW w:w="1134" w:type="dxa"/>
            <w:tcBorders>
              <w:bottom w:val="single" w:sz="4" w:space="0" w:color="auto"/>
            </w:tcBorders>
            <w:shd w:val="clear" w:color="auto" w:fill="DAEEF3"/>
            <w:vAlign w:val="center"/>
          </w:tcPr>
          <w:p w14:paraId="678A68B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p>
        </w:tc>
      </w:tr>
      <w:tr w:rsidR="004F6577" w:rsidRPr="004F6577" w14:paraId="25FCC238" w14:textId="77777777" w:rsidTr="008407AD">
        <w:trPr>
          <w:trHeight w:val="20"/>
        </w:trPr>
        <w:tc>
          <w:tcPr>
            <w:tcW w:w="1276" w:type="dxa"/>
            <w:shd w:val="clear" w:color="auto" w:fill="auto"/>
            <w:vAlign w:val="center"/>
          </w:tcPr>
          <w:p w14:paraId="213FD2AD" w14:textId="77777777" w:rsidR="0056411E" w:rsidRPr="004F6577" w:rsidRDefault="0056411E" w:rsidP="008407AD">
            <w:pPr>
              <w:snapToGrid w:val="0"/>
              <w:ind w:left="167" w:hanging="167"/>
              <w:jc w:val="center"/>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w:t>
            </w:r>
          </w:p>
        </w:tc>
        <w:tc>
          <w:tcPr>
            <w:tcW w:w="7541" w:type="dxa"/>
            <w:tcBorders>
              <w:right w:val="single" w:sz="4" w:space="0" w:color="auto"/>
            </w:tcBorders>
            <w:shd w:val="clear" w:color="auto" w:fill="auto"/>
          </w:tcPr>
          <w:p w14:paraId="2881F1BE" w14:textId="77777777" w:rsidR="0056411E" w:rsidRPr="004F6577" w:rsidRDefault="0056411E" w:rsidP="008407AD">
            <w:pPr>
              <w:snapToGrid w:val="0"/>
              <w:ind w:left="167" w:hanging="167"/>
              <w:rPr>
                <w:rFonts w:ascii="BIZ UDゴシック" w:eastAsia="BIZ UDゴシック" w:hAnsi="BIZ UDゴシック" w:cs="ＭＳ 明朝"/>
                <w:b/>
                <w:color w:val="000000" w:themeColor="text1"/>
                <w:sz w:val="22"/>
              </w:rPr>
            </w:pPr>
            <w:r w:rsidRPr="004F6577">
              <w:rPr>
                <w:rFonts w:ascii="BIZ UDゴシック" w:eastAsia="BIZ UDゴシック" w:hAnsi="BIZ UDゴシック" w:cs="ＭＳ 明朝" w:hint="eastAsia"/>
                <w:color w:val="000000" w:themeColor="text1"/>
                <w:sz w:val="22"/>
              </w:rPr>
              <w:t>基本的事項</w:t>
            </w:r>
          </w:p>
        </w:tc>
        <w:tc>
          <w:tcPr>
            <w:tcW w:w="1134" w:type="dxa"/>
            <w:tcBorders>
              <w:left w:val="single" w:sz="4" w:space="0" w:color="auto"/>
              <w:right w:val="single" w:sz="4" w:space="0" w:color="auto"/>
            </w:tcBorders>
            <w:shd w:val="clear" w:color="auto" w:fill="auto"/>
          </w:tcPr>
          <w:p w14:paraId="1C23D706" w14:textId="2B947D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5</w:t>
            </w:r>
          </w:p>
        </w:tc>
      </w:tr>
      <w:tr w:rsidR="004F6577" w:rsidRPr="004F6577" w14:paraId="29116963" w14:textId="77777777" w:rsidTr="008407AD">
        <w:trPr>
          <w:trHeight w:val="20"/>
        </w:trPr>
        <w:tc>
          <w:tcPr>
            <w:tcW w:w="1276" w:type="dxa"/>
            <w:vAlign w:val="center"/>
          </w:tcPr>
          <w:p w14:paraId="6CB3AB4B"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8-2</w:t>
            </w:r>
          </w:p>
        </w:tc>
        <w:tc>
          <w:tcPr>
            <w:tcW w:w="7541" w:type="dxa"/>
          </w:tcPr>
          <w:p w14:paraId="43BF4AFD"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人員基準欠如減算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1CACB7BC" w14:textId="744EB4CC"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6</w:t>
            </w:r>
          </w:p>
        </w:tc>
      </w:tr>
      <w:tr w:rsidR="004F6577" w:rsidRPr="004F6577" w14:paraId="7B49215F" w14:textId="77777777" w:rsidTr="008407AD">
        <w:trPr>
          <w:trHeight w:val="20"/>
        </w:trPr>
        <w:tc>
          <w:tcPr>
            <w:tcW w:w="1276" w:type="dxa"/>
            <w:vAlign w:val="center"/>
          </w:tcPr>
          <w:p w14:paraId="1C04B66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8-3</w:t>
            </w:r>
          </w:p>
        </w:tc>
        <w:tc>
          <w:tcPr>
            <w:tcW w:w="7541" w:type="dxa"/>
          </w:tcPr>
          <w:p w14:paraId="7BD5A903"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短期利用特定入居者生活介護費</w:t>
            </w:r>
          </w:p>
        </w:tc>
        <w:tc>
          <w:tcPr>
            <w:tcW w:w="1134" w:type="dxa"/>
            <w:vAlign w:val="center"/>
          </w:tcPr>
          <w:p w14:paraId="4EC1C902" w14:textId="77A40871"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6</w:t>
            </w:r>
          </w:p>
        </w:tc>
      </w:tr>
      <w:tr w:rsidR="004F6577" w:rsidRPr="004F6577" w14:paraId="6152A0AC" w14:textId="77777777" w:rsidTr="008407AD">
        <w:trPr>
          <w:trHeight w:val="20"/>
        </w:trPr>
        <w:tc>
          <w:tcPr>
            <w:tcW w:w="1276" w:type="dxa"/>
            <w:tcBorders>
              <w:bottom w:val="nil"/>
            </w:tcBorders>
            <w:vAlign w:val="center"/>
          </w:tcPr>
          <w:p w14:paraId="3F923CF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8-4</w:t>
            </w:r>
          </w:p>
        </w:tc>
        <w:tc>
          <w:tcPr>
            <w:tcW w:w="7541" w:type="dxa"/>
          </w:tcPr>
          <w:p w14:paraId="68388DBD"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身体拘束廃止未実施減算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5CA28199" w14:textId="19A816EA"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6</w:t>
            </w:r>
          </w:p>
        </w:tc>
      </w:tr>
      <w:tr w:rsidR="004F6577" w:rsidRPr="004F6577" w14:paraId="6D09EE6B" w14:textId="77777777" w:rsidTr="008407AD">
        <w:trPr>
          <w:trHeight w:val="20"/>
        </w:trPr>
        <w:tc>
          <w:tcPr>
            <w:tcW w:w="1276" w:type="dxa"/>
            <w:vAlign w:val="center"/>
          </w:tcPr>
          <w:p w14:paraId="39EADB6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8-5</w:t>
            </w:r>
          </w:p>
        </w:tc>
        <w:tc>
          <w:tcPr>
            <w:tcW w:w="7541" w:type="dxa"/>
          </w:tcPr>
          <w:p w14:paraId="01EEB324" w14:textId="77777777" w:rsidR="0056411E" w:rsidRPr="004F6577" w:rsidRDefault="0056411E" w:rsidP="008407AD">
            <w:pPr>
              <w:snapToGrid w:val="0"/>
              <w:ind w:left="73" w:hangingChars="34" w:hanging="73"/>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【新】高齢者虐待防止措置未実施減算</w:t>
            </w:r>
            <w:r w:rsidRPr="004F6577">
              <w:rPr>
                <w:rFonts w:ascii="BIZ UD明朝 Medium" w:eastAsia="BIZ UD明朝 Medium" w:hAnsi="BIZ UD明朝 Medium" w:cs="ＭＳ 明朝" w:hint="eastAsia"/>
                <w:color w:val="000000" w:themeColor="text1"/>
                <w:sz w:val="22"/>
              </w:rPr>
              <w:t>（介護予防も同様）</w:t>
            </w:r>
          </w:p>
        </w:tc>
        <w:tc>
          <w:tcPr>
            <w:tcW w:w="1134" w:type="dxa"/>
          </w:tcPr>
          <w:p w14:paraId="3D5B2792" w14:textId="38F4170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7</w:t>
            </w:r>
          </w:p>
        </w:tc>
      </w:tr>
      <w:tr w:rsidR="004F6577" w:rsidRPr="004F6577" w14:paraId="3BF10298" w14:textId="77777777" w:rsidTr="008407AD">
        <w:trPr>
          <w:trHeight w:val="20"/>
        </w:trPr>
        <w:tc>
          <w:tcPr>
            <w:tcW w:w="1276" w:type="dxa"/>
            <w:vAlign w:val="center"/>
          </w:tcPr>
          <w:p w14:paraId="310C82A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8-6</w:t>
            </w:r>
          </w:p>
        </w:tc>
        <w:tc>
          <w:tcPr>
            <w:tcW w:w="7541" w:type="dxa"/>
          </w:tcPr>
          <w:p w14:paraId="47FDC771" w14:textId="77777777" w:rsidR="0056411E" w:rsidRPr="004F6577" w:rsidRDefault="0056411E" w:rsidP="008407AD">
            <w:pPr>
              <w:snapToGrid w:val="0"/>
              <w:ind w:left="73" w:hangingChars="34" w:hanging="73"/>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【新】業務継続計画未策定減算</w:t>
            </w:r>
            <w:r w:rsidRPr="004F6577">
              <w:rPr>
                <w:rFonts w:ascii="BIZ UD明朝 Medium" w:eastAsia="BIZ UD明朝 Medium" w:hAnsi="BIZ UD明朝 Medium" w:cs="ＭＳ 明朝" w:hint="eastAsia"/>
                <w:color w:val="000000" w:themeColor="text1"/>
                <w:sz w:val="22"/>
              </w:rPr>
              <w:t>（介護予防も同様）</w:t>
            </w:r>
          </w:p>
        </w:tc>
        <w:tc>
          <w:tcPr>
            <w:tcW w:w="1134" w:type="dxa"/>
          </w:tcPr>
          <w:p w14:paraId="6DD9146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37</w:t>
            </w:r>
          </w:p>
        </w:tc>
      </w:tr>
      <w:tr w:rsidR="004F6577" w:rsidRPr="004F6577" w14:paraId="60FEF3A1" w14:textId="77777777" w:rsidTr="008407AD">
        <w:trPr>
          <w:trHeight w:val="20"/>
        </w:trPr>
        <w:tc>
          <w:tcPr>
            <w:tcW w:w="1276" w:type="dxa"/>
            <w:vAlign w:val="center"/>
          </w:tcPr>
          <w:p w14:paraId="27FD643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8-7</w:t>
            </w:r>
          </w:p>
        </w:tc>
        <w:tc>
          <w:tcPr>
            <w:tcW w:w="7541" w:type="dxa"/>
          </w:tcPr>
          <w:p w14:paraId="3EF9D058" w14:textId="77777777" w:rsidR="0056411E" w:rsidRPr="004F6577" w:rsidRDefault="0056411E" w:rsidP="008407AD">
            <w:pPr>
              <w:snapToGrid w:val="0"/>
              <w:ind w:left="82" w:hangingChars="38" w:hanging="82"/>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入居継続支援加算</w:t>
            </w:r>
          </w:p>
        </w:tc>
        <w:tc>
          <w:tcPr>
            <w:tcW w:w="1134" w:type="dxa"/>
          </w:tcPr>
          <w:p w14:paraId="10BA9551" w14:textId="3A4B61E3"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3</w:t>
            </w:r>
            <w:r w:rsidR="00DC7C3F" w:rsidRPr="004F6577">
              <w:rPr>
                <w:rFonts w:ascii="BIZ UDゴシック" w:eastAsia="BIZ UDゴシック" w:hAnsi="BIZ UDゴシック" w:cs="ＭＳ 明朝" w:hint="eastAsia"/>
                <w:color w:val="000000" w:themeColor="text1"/>
                <w:sz w:val="22"/>
              </w:rPr>
              <w:t>8</w:t>
            </w:r>
          </w:p>
        </w:tc>
      </w:tr>
      <w:tr w:rsidR="004F6577" w:rsidRPr="004F6577" w14:paraId="04CAAF42" w14:textId="77777777" w:rsidTr="008407AD">
        <w:trPr>
          <w:trHeight w:val="20"/>
        </w:trPr>
        <w:tc>
          <w:tcPr>
            <w:tcW w:w="1276" w:type="dxa"/>
            <w:vAlign w:val="center"/>
          </w:tcPr>
          <w:p w14:paraId="2FD551F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8</w:t>
            </w:r>
          </w:p>
        </w:tc>
        <w:tc>
          <w:tcPr>
            <w:tcW w:w="7541" w:type="dxa"/>
          </w:tcPr>
          <w:p w14:paraId="25B6287B" w14:textId="77777777" w:rsidR="0056411E" w:rsidRPr="004F6577" w:rsidRDefault="0056411E" w:rsidP="008407AD">
            <w:pPr>
              <w:snapToGrid w:val="0"/>
              <w:ind w:left="82" w:hangingChars="38" w:hanging="82"/>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生活機能向上連携加算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583BAF8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40</w:t>
            </w:r>
          </w:p>
        </w:tc>
      </w:tr>
      <w:tr w:rsidR="004F6577" w:rsidRPr="004F6577" w14:paraId="4B2F6A3A" w14:textId="77777777" w:rsidTr="008407AD">
        <w:trPr>
          <w:trHeight w:val="20"/>
        </w:trPr>
        <w:tc>
          <w:tcPr>
            <w:tcW w:w="1276" w:type="dxa"/>
            <w:vAlign w:val="center"/>
          </w:tcPr>
          <w:p w14:paraId="6EB2343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9</w:t>
            </w:r>
          </w:p>
        </w:tc>
        <w:tc>
          <w:tcPr>
            <w:tcW w:w="7541" w:type="dxa"/>
          </w:tcPr>
          <w:p w14:paraId="4589250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個別機能訓練加算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395D4BB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42</w:t>
            </w:r>
          </w:p>
        </w:tc>
      </w:tr>
      <w:tr w:rsidR="004F6577" w:rsidRPr="004F6577" w14:paraId="559D44ED" w14:textId="77777777" w:rsidTr="008407AD">
        <w:trPr>
          <w:trHeight w:val="20"/>
        </w:trPr>
        <w:tc>
          <w:tcPr>
            <w:tcW w:w="1276" w:type="dxa"/>
            <w:vAlign w:val="center"/>
          </w:tcPr>
          <w:p w14:paraId="750B015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10</w:t>
            </w:r>
          </w:p>
        </w:tc>
        <w:tc>
          <w:tcPr>
            <w:tcW w:w="7541" w:type="dxa"/>
          </w:tcPr>
          <w:p w14:paraId="42406C3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ＡＤＬ維持等加算</w:t>
            </w:r>
          </w:p>
        </w:tc>
        <w:tc>
          <w:tcPr>
            <w:tcW w:w="1134" w:type="dxa"/>
            <w:vAlign w:val="center"/>
          </w:tcPr>
          <w:p w14:paraId="3C8501A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43</w:t>
            </w:r>
          </w:p>
        </w:tc>
      </w:tr>
      <w:tr w:rsidR="004F6577" w:rsidRPr="004F6577" w14:paraId="7AE61D5C" w14:textId="77777777" w:rsidTr="008407AD">
        <w:trPr>
          <w:trHeight w:val="20"/>
        </w:trPr>
        <w:tc>
          <w:tcPr>
            <w:tcW w:w="1276" w:type="dxa"/>
            <w:vAlign w:val="center"/>
          </w:tcPr>
          <w:p w14:paraId="0D6A091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11</w:t>
            </w:r>
          </w:p>
        </w:tc>
        <w:tc>
          <w:tcPr>
            <w:tcW w:w="7541" w:type="dxa"/>
          </w:tcPr>
          <w:p w14:paraId="37EBC51F"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夜間看護体制加算</w:t>
            </w:r>
          </w:p>
        </w:tc>
        <w:tc>
          <w:tcPr>
            <w:tcW w:w="1134" w:type="dxa"/>
            <w:vAlign w:val="center"/>
          </w:tcPr>
          <w:p w14:paraId="6AF6033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44</w:t>
            </w:r>
          </w:p>
        </w:tc>
      </w:tr>
      <w:tr w:rsidR="004F6577" w:rsidRPr="004F6577" w14:paraId="72D20B9C" w14:textId="77777777" w:rsidTr="008407AD">
        <w:trPr>
          <w:trHeight w:val="20"/>
        </w:trPr>
        <w:tc>
          <w:tcPr>
            <w:tcW w:w="1276" w:type="dxa"/>
            <w:vAlign w:val="center"/>
          </w:tcPr>
          <w:p w14:paraId="69013E3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12</w:t>
            </w:r>
          </w:p>
        </w:tc>
        <w:tc>
          <w:tcPr>
            <w:tcW w:w="7541" w:type="dxa"/>
          </w:tcPr>
          <w:p w14:paraId="6FBDB90C"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若年性認知症入居者受入加算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5C70EA1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45</w:t>
            </w:r>
          </w:p>
        </w:tc>
      </w:tr>
      <w:tr w:rsidR="004F6577" w:rsidRPr="004F6577" w14:paraId="73C9BBFD" w14:textId="77777777" w:rsidTr="008407AD">
        <w:trPr>
          <w:trHeight w:val="20"/>
        </w:trPr>
        <w:tc>
          <w:tcPr>
            <w:tcW w:w="1276" w:type="dxa"/>
            <w:vAlign w:val="center"/>
          </w:tcPr>
          <w:p w14:paraId="7F145EE6"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13</w:t>
            </w:r>
          </w:p>
        </w:tc>
        <w:tc>
          <w:tcPr>
            <w:tcW w:w="7541" w:type="dxa"/>
          </w:tcPr>
          <w:p w14:paraId="4B8987E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協力医療機関連携加算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762E92F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45</w:t>
            </w:r>
          </w:p>
        </w:tc>
      </w:tr>
      <w:tr w:rsidR="004F6577" w:rsidRPr="004F6577" w14:paraId="43D5304B" w14:textId="77777777" w:rsidTr="008407AD">
        <w:trPr>
          <w:trHeight w:val="20"/>
        </w:trPr>
        <w:tc>
          <w:tcPr>
            <w:tcW w:w="1276" w:type="dxa"/>
            <w:vAlign w:val="center"/>
          </w:tcPr>
          <w:p w14:paraId="1D3DCF3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14</w:t>
            </w:r>
          </w:p>
        </w:tc>
        <w:tc>
          <w:tcPr>
            <w:tcW w:w="7541" w:type="dxa"/>
          </w:tcPr>
          <w:p w14:paraId="6743905A"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口腔・栄養スクリーニング加算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2605B3F3"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46</w:t>
            </w:r>
          </w:p>
        </w:tc>
      </w:tr>
      <w:tr w:rsidR="004F6577" w:rsidRPr="004F6577" w14:paraId="5082863D" w14:textId="77777777" w:rsidTr="008407AD">
        <w:trPr>
          <w:trHeight w:val="20"/>
        </w:trPr>
        <w:tc>
          <w:tcPr>
            <w:tcW w:w="1276" w:type="dxa"/>
            <w:vAlign w:val="center"/>
          </w:tcPr>
          <w:p w14:paraId="64AA7DDE"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15</w:t>
            </w:r>
          </w:p>
        </w:tc>
        <w:tc>
          <w:tcPr>
            <w:tcW w:w="7541" w:type="dxa"/>
          </w:tcPr>
          <w:p w14:paraId="7BAB989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科学的介護推進体制加算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0108FA9A"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47</w:t>
            </w:r>
          </w:p>
        </w:tc>
      </w:tr>
      <w:tr w:rsidR="004F6577" w:rsidRPr="004F6577" w14:paraId="316BEEAE" w14:textId="77777777" w:rsidTr="008407AD">
        <w:trPr>
          <w:trHeight w:val="20"/>
        </w:trPr>
        <w:tc>
          <w:tcPr>
            <w:tcW w:w="1276" w:type="dxa"/>
            <w:vAlign w:val="center"/>
          </w:tcPr>
          <w:p w14:paraId="3A64B70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8-16</w:t>
            </w:r>
          </w:p>
        </w:tc>
        <w:tc>
          <w:tcPr>
            <w:tcW w:w="7541" w:type="dxa"/>
          </w:tcPr>
          <w:p w14:paraId="44CDE620"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退院・退所時連携加算</w:t>
            </w:r>
          </w:p>
        </w:tc>
        <w:tc>
          <w:tcPr>
            <w:tcW w:w="1134" w:type="dxa"/>
            <w:vAlign w:val="center"/>
          </w:tcPr>
          <w:p w14:paraId="2A023304"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48</w:t>
            </w:r>
          </w:p>
        </w:tc>
      </w:tr>
      <w:tr w:rsidR="004F6577" w:rsidRPr="004F6577" w14:paraId="5EAD6CBB" w14:textId="77777777" w:rsidTr="008407AD">
        <w:trPr>
          <w:trHeight w:val="20"/>
        </w:trPr>
        <w:tc>
          <w:tcPr>
            <w:tcW w:w="1276" w:type="dxa"/>
            <w:vAlign w:val="center"/>
          </w:tcPr>
          <w:p w14:paraId="14B054F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17</w:t>
            </w:r>
          </w:p>
        </w:tc>
        <w:tc>
          <w:tcPr>
            <w:tcW w:w="7541" w:type="dxa"/>
          </w:tcPr>
          <w:p w14:paraId="4BB853B5"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【新】退居時情報提供加算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797027A2"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48</w:t>
            </w:r>
          </w:p>
        </w:tc>
      </w:tr>
      <w:tr w:rsidR="004F6577" w:rsidRPr="004F6577" w14:paraId="76F652EE" w14:textId="77777777" w:rsidTr="008407AD">
        <w:trPr>
          <w:trHeight w:val="20"/>
        </w:trPr>
        <w:tc>
          <w:tcPr>
            <w:tcW w:w="1276" w:type="dxa"/>
            <w:vAlign w:val="center"/>
          </w:tcPr>
          <w:p w14:paraId="3E313DF1"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8-18</w:t>
            </w:r>
          </w:p>
        </w:tc>
        <w:tc>
          <w:tcPr>
            <w:tcW w:w="7541" w:type="dxa"/>
          </w:tcPr>
          <w:p w14:paraId="022211A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看取り介護加算</w:t>
            </w:r>
          </w:p>
        </w:tc>
        <w:tc>
          <w:tcPr>
            <w:tcW w:w="1134" w:type="dxa"/>
            <w:vAlign w:val="center"/>
          </w:tcPr>
          <w:p w14:paraId="700B277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48</w:t>
            </w:r>
          </w:p>
        </w:tc>
      </w:tr>
      <w:tr w:rsidR="004F6577" w:rsidRPr="004F6577" w14:paraId="4E8C7BED" w14:textId="77777777" w:rsidTr="008407AD">
        <w:trPr>
          <w:trHeight w:val="20"/>
        </w:trPr>
        <w:tc>
          <w:tcPr>
            <w:tcW w:w="1276" w:type="dxa"/>
            <w:vAlign w:val="center"/>
          </w:tcPr>
          <w:p w14:paraId="62D85CAF"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19</w:t>
            </w:r>
          </w:p>
        </w:tc>
        <w:tc>
          <w:tcPr>
            <w:tcW w:w="7541" w:type="dxa"/>
          </w:tcPr>
          <w:p w14:paraId="216898E4"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認知症専門ケア加算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44BE2B35"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51</w:t>
            </w:r>
          </w:p>
        </w:tc>
      </w:tr>
      <w:tr w:rsidR="004F6577" w:rsidRPr="004F6577" w14:paraId="7831ADFB" w14:textId="77777777" w:rsidTr="008407AD">
        <w:trPr>
          <w:trHeight w:val="20"/>
        </w:trPr>
        <w:tc>
          <w:tcPr>
            <w:tcW w:w="1276" w:type="dxa"/>
            <w:vAlign w:val="center"/>
          </w:tcPr>
          <w:p w14:paraId="7E7B0D9C"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20</w:t>
            </w:r>
          </w:p>
        </w:tc>
        <w:tc>
          <w:tcPr>
            <w:tcW w:w="7541" w:type="dxa"/>
          </w:tcPr>
          <w:p w14:paraId="51C603B2"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【新】高齢者施設等感染対策向上加算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34889E6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52</w:t>
            </w:r>
          </w:p>
        </w:tc>
      </w:tr>
      <w:tr w:rsidR="004F6577" w:rsidRPr="004F6577" w14:paraId="75400E32" w14:textId="77777777" w:rsidTr="008407AD">
        <w:trPr>
          <w:trHeight w:val="20"/>
        </w:trPr>
        <w:tc>
          <w:tcPr>
            <w:tcW w:w="1276" w:type="dxa"/>
            <w:vAlign w:val="center"/>
          </w:tcPr>
          <w:p w14:paraId="24EC6AD9"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21</w:t>
            </w:r>
          </w:p>
        </w:tc>
        <w:tc>
          <w:tcPr>
            <w:tcW w:w="7541" w:type="dxa"/>
          </w:tcPr>
          <w:p w14:paraId="1CCBD9A1"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【新】新興感染症等施設療養費</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5368C45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53</w:t>
            </w:r>
          </w:p>
        </w:tc>
      </w:tr>
      <w:tr w:rsidR="004F6577" w:rsidRPr="004F6577" w14:paraId="1691FE4F" w14:textId="77777777" w:rsidTr="008407AD">
        <w:trPr>
          <w:trHeight w:val="20"/>
        </w:trPr>
        <w:tc>
          <w:tcPr>
            <w:tcW w:w="1276" w:type="dxa"/>
            <w:vAlign w:val="center"/>
          </w:tcPr>
          <w:p w14:paraId="356D8BE7"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22</w:t>
            </w:r>
          </w:p>
        </w:tc>
        <w:tc>
          <w:tcPr>
            <w:tcW w:w="7541" w:type="dxa"/>
          </w:tcPr>
          <w:p w14:paraId="469CDA95"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【新】生産性向上推進体制加算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0A7A72C7" w14:textId="781164BF"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w:t>
            </w:r>
            <w:r w:rsidR="00DC7C3F" w:rsidRPr="004F6577">
              <w:rPr>
                <w:rFonts w:ascii="BIZ UDゴシック" w:eastAsia="BIZ UDゴシック" w:hAnsi="BIZ UDゴシック" w:cs="ＭＳ 明朝" w:hint="eastAsia"/>
                <w:color w:val="000000" w:themeColor="text1"/>
                <w:sz w:val="22"/>
              </w:rPr>
              <w:t>3</w:t>
            </w:r>
          </w:p>
        </w:tc>
      </w:tr>
      <w:tr w:rsidR="004F6577" w:rsidRPr="004F6577" w14:paraId="1DF766FD" w14:textId="77777777" w:rsidTr="008407AD">
        <w:trPr>
          <w:trHeight w:val="20"/>
        </w:trPr>
        <w:tc>
          <w:tcPr>
            <w:tcW w:w="1276" w:type="dxa"/>
            <w:vAlign w:val="center"/>
          </w:tcPr>
          <w:p w14:paraId="79D5D125"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color w:val="000000" w:themeColor="text1"/>
                <w:sz w:val="22"/>
              </w:rPr>
              <w:t>8-</w:t>
            </w:r>
            <w:r w:rsidRPr="004F6577">
              <w:rPr>
                <w:rFonts w:ascii="BIZ UDゴシック" w:eastAsia="BIZ UDゴシック" w:hAnsi="BIZ UDゴシック" w:cs="ＭＳ 明朝" w:hint="eastAsia"/>
                <w:color w:val="000000" w:themeColor="text1"/>
                <w:sz w:val="22"/>
              </w:rPr>
              <w:t>23</w:t>
            </w:r>
          </w:p>
        </w:tc>
        <w:tc>
          <w:tcPr>
            <w:tcW w:w="7541" w:type="dxa"/>
          </w:tcPr>
          <w:p w14:paraId="1AC57E57"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サービス提供体制強化加算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258C99DD"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54</w:t>
            </w:r>
          </w:p>
        </w:tc>
      </w:tr>
      <w:tr w:rsidR="004F6577" w:rsidRPr="004F6577" w14:paraId="376A2F01" w14:textId="77777777" w:rsidTr="008407AD">
        <w:trPr>
          <w:trHeight w:val="20"/>
        </w:trPr>
        <w:tc>
          <w:tcPr>
            <w:tcW w:w="1276" w:type="dxa"/>
            <w:vAlign w:val="center"/>
          </w:tcPr>
          <w:p w14:paraId="3736B820"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8-24</w:t>
            </w:r>
          </w:p>
        </w:tc>
        <w:tc>
          <w:tcPr>
            <w:tcW w:w="7541" w:type="dxa"/>
          </w:tcPr>
          <w:p w14:paraId="494270A7" w14:textId="77777777" w:rsidR="0056411E" w:rsidRPr="004F6577" w:rsidRDefault="0056411E" w:rsidP="008407AD">
            <w:pPr>
              <w:snapToGrid w:val="0"/>
              <w:ind w:left="167" w:hanging="167"/>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介護職員等処遇改善加算</w:t>
            </w:r>
            <w:r w:rsidRPr="004F6577">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14E88605" w14:textId="77777777" w:rsidR="0056411E" w:rsidRPr="004F6577" w:rsidRDefault="0056411E" w:rsidP="008407AD">
            <w:pPr>
              <w:snapToGrid w:val="0"/>
              <w:ind w:left="167" w:hanging="167"/>
              <w:jc w:val="center"/>
              <w:rPr>
                <w:rFonts w:ascii="BIZ UDゴシック" w:eastAsia="BIZ UDゴシック" w:hAnsi="BIZ UDゴシック" w:cs="ＭＳ 明朝"/>
                <w:color w:val="000000" w:themeColor="text1"/>
                <w:sz w:val="22"/>
              </w:rPr>
            </w:pPr>
            <w:r w:rsidRPr="004F6577">
              <w:rPr>
                <w:rFonts w:ascii="BIZ UDゴシック" w:eastAsia="BIZ UDゴシック" w:hAnsi="BIZ UDゴシック" w:cs="ＭＳ 明朝" w:hint="eastAsia"/>
                <w:color w:val="000000" w:themeColor="text1"/>
                <w:sz w:val="22"/>
              </w:rPr>
              <w:t>56</w:t>
            </w:r>
          </w:p>
        </w:tc>
      </w:tr>
    </w:tbl>
    <w:p w14:paraId="7F9A143F" w14:textId="77777777" w:rsidR="0056411E" w:rsidRPr="004F6577" w:rsidRDefault="0056411E" w:rsidP="0056411E">
      <w:pPr>
        <w:widowControl/>
        <w:snapToGrid w:val="0"/>
        <w:rPr>
          <w:rFonts w:ascii="ＭＳ Ｐゴシック" w:eastAsia="ＭＳ Ｐゴシック" w:hAnsi="ＭＳ Ｐゴシック" w:cs="ＭＳ Ｐゴシック"/>
          <w:b/>
          <w:snapToGrid/>
          <w:color w:val="000000" w:themeColor="text1"/>
          <w:spacing w:val="0"/>
          <w:sz w:val="24"/>
          <w:szCs w:val="24"/>
        </w:rPr>
      </w:pPr>
      <w:r w:rsidRPr="004F6577">
        <w:rPr>
          <w:rFonts w:ascii="ＭＳ Ｐゴシック" w:eastAsia="ＭＳ Ｐゴシック" w:hAnsi="ＭＳ Ｐゴシック" w:cs="ＭＳ Ｐゴシック" w:hint="eastAsia"/>
          <w:b/>
          <w:snapToGrid/>
          <w:color w:val="000000" w:themeColor="text1"/>
          <w:spacing w:val="0"/>
          <w:sz w:val="24"/>
          <w:szCs w:val="24"/>
        </w:rPr>
        <w:t xml:space="preserve">　</w:t>
      </w:r>
    </w:p>
    <w:p w14:paraId="5507C1C0" w14:textId="77777777" w:rsidR="0056411E" w:rsidRPr="004F6577" w:rsidRDefault="0056411E" w:rsidP="0056411E">
      <w:pPr>
        <w:widowControl/>
        <w:jc w:val="left"/>
        <w:rPr>
          <w:rFonts w:ascii="ＭＳ Ｐゴシック" w:eastAsia="ＭＳ Ｐゴシック" w:hAnsi="ＭＳ Ｐゴシック" w:cs="ＭＳ Ｐゴシック"/>
          <w:b/>
          <w:snapToGrid/>
          <w:color w:val="000000" w:themeColor="text1"/>
          <w:spacing w:val="0"/>
          <w:sz w:val="24"/>
          <w:szCs w:val="24"/>
        </w:rPr>
      </w:pPr>
      <w:r w:rsidRPr="004F6577">
        <w:rPr>
          <w:rFonts w:ascii="ＭＳ Ｐゴシック" w:eastAsia="ＭＳ Ｐゴシック" w:hAnsi="ＭＳ Ｐゴシック" w:cs="ＭＳ Ｐゴシック"/>
          <w:b/>
          <w:snapToGrid/>
          <w:color w:val="000000" w:themeColor="text1"/>
          <w:spacing w:val="0"/>
          <w:sz w:val="24"/>
          <w:szCs w:val="24"/>
        </w:rPr>
        <w:br w:type="page"/>
      </w:r>
    </w:p>
    <w:p w14:paraId="650DA10B" w14:textId="77777777" w:rsidR="00C257AE" w:rsidRPr="004F6577" w:rsidRDefault="00C257AE" w:rsidP="00822B66">
      <w:pPr>
        <w:widowControl/>
        <w:snapToGrid w:val="0"/>
        <w:rPr>
          <w:rFonts w:ascii="ＭＳ Ｐゴシック" w:eastAsia="ＭＳ Ｐゴシック" w:hAnsi="ＭＳ Ｐゴシック" w:cs="ＭＳ Ｐゴシック"/>
          <w:b/>
          <w:snapToGrid/>
          <w:color w:val="000000" w:themeColor="text1"/>
          <w:spacing w:val="0"/>
          <w:sz w:val="24"/>
          <w:szCs w:val="24"/>
        </w:rPr>
        <w:sectPr w:rsidR="00C257AE" w:rsidRPr="004F6577" w:rsidSect="00DF6E52">
          <w:type w:val="continuous"/>
          <w:pgSz w:w="11906" w:h="16838" w:code="9"/>
          <w:pgMar w:top="720" w:right="720" w:bottom="720" w:left="720" w:header="851" w:footer="992" w:gutter="0"/>
          <w:cols w:space="425"/>
          <w:docGrid w:type="lines" w:linePitch="360"/>
        </w:sectPr>
      </w:pPr>
    </w:p>
    <w:p w14:paraId="08519504" w14:textId="77777777" w:rsidR="0056411E" w:rsidRPr="004F6577" w:rsidRDefault="0056411E" w:rsidP="0056411E">
      <w:pPr>
        <w:widowControl/>
        <w:snapToGrid w:val="0"/>
        <w:spacing w:line="240" w:lineRule="exact"/>
        <w:jc w:val="center"/>
        <w:rPr>
          <w:rFonts w:ascii="ＭＳ Ｐゴシック" w:eastAsia="ＭＳ Ｐゴシック" w:hAnsi="ＭＳ Ｐゴシック" w:cs="ＭＳ Ｐゴシック"/>
          <w:b/>
          <w:snapToGrid/>
          <w:color w:val="000000" w:themeColor="text1"/>
          <w:spacing w:val="0"/>
        </w:rPr>
      </w:pPr>
      <w:r w:rsidRPr="004F6577">
        <w:rPr>
          <w:rFonts w:ascii="ＭＳ Ｐゴシック" w:eastAsia="ＭＳ Ｐゴシック" w:hAnsi="ＭＳ Ｐゴシック" w:cs="ＭＳ Ｐゴシック" w:hint="eastAsia"/>
          <w:b/>
          <w:snapToGrid/>
          <w:color w:val="000000" w:themeColor="text1"/>
          <w:spacing w:val="0"/>
          <w:sz w:val="28"/>
          <w:szCs w:val="28"/>
        </w:rPr>
        <w:t>事業所概要</w:t>
      </w:r>
      <w:r w:rsidRPr="004F6577">
        <w:rPr>
          <w:rFonts w:ascii="ＭＳ Ｐゴシック" w:eastAsia="ＭＳ Ｐゴシック" w:hAnsi="ＭＳ Ｐゴシック" w:cs="ＭＳ Ｐゴシック" w:hint="eastAsia"/>
          <w:b/>
          <w:snapToGrid/>
          <w:color w:val="000000" w:themeColor="text1"/>
          <w:spacing w:val="0"/>
        </w:rPr>
        <w:t xml:space="preserve">　（特定施設入居者生活介護）</w:t>
      </w:r>
    </w:p>
    <w:p w14:paraId="3CCE65FD" w14:textId="77777777" w:rsidR="0056411E" w:rsidRPr="004F6577" w:rsidRDefault="0056411E" w:rsidP="0056411E">
      <w:pPr>
        <w:widowControl/>
        <w:snapToGrid w:val="0"/>
        <w:spacing w:line="160" w:lineRule="exact"/>
        <w:jc w:val="left"/>
        <w:rPr>
          <w:rFonts w:ascii="ＭＳ Ｐゴシック" w:eastAsia="ＭＳ Ｐゴシック" w:hAnsi="ＭＳ Ｐゴシック" w:cs="ＭＳ Ｐゴシック"/>
          <w:b/>
          <w:snapToGrid/>
          <w:color w:val="000000" w:themeColor="text1"/>
          <w:spacing w:val="0"/>
        </w:rPr>
      </w:pPr>
    </w:p>
    <w:tbl>
      <w:tblPr>
        <w:tblStyle w:val="a4"/>
        <w:tblW w:w="10476" w:type="dxa"/>
        <w:tblLook w:val="04A0" w:firstRow="1" w:lastRow="0" w:firstColumn="1" w:lastColumn="0" w:noHBand="0" w:noVBand="1"/>
      </w:tblPr>
      <w:tblGrid>
        <w:gridCol w:w="278"/>
        <w:gridCol w:w="704"/>
        <w:gridCol w:w="288"/>
        <w:gridCol w:w="1134"/>
        <w:gridCol w:w="567"/>
        <w:gridCol w:w="426"/>
        <w:gridCol w:w="995"/>
        <w:gridCol w:w="423"/>
        <w:gridCol w:w="490"/>
        <w:gridCol w:w="1354"/>
        <w:gridCol w:w="565"/>
        <w:gridCol w:w="851"/>
        <w:gridCol w:w="1024"/>
        <w:gridCol w:w="252"/>
        <w:gridCol w:w="1125"/>
      </w:tblGrid>
      <w:tr w:rsidR="004F6577" w:rsidRPr="004F6577" w14:paraId="3FFC7711" w14:textId="77777777" w:rsidTr="008407AD">
        <w:trPr>
          <w:trHeight w:val="200"/>
        </w:trPr>
        <w:tc>
          <w:tcPr>
            <w:tcW w:w="982" w:type="dxa"/>
            <w:gridSpan w:val="2"/>
            <w:vMerge w:val="restart"/>
            <w:tcMar>
              <w:top w:w="17" w:type="dxa"/>
              <w:bottom w:w="17" w:type="dxa"/>
            </w:tcMar>
            <w:vAlign w:val="center"/>
          </w:tcPr>
          <w:p w14:paraId="552B62D7"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入居定員</w:t>
            </w:r>
          </w:p>
        </w:tc>
        <w:tc>
          <w:tcPr>
            <w:tcW w:w="1989" w:type="dxa"/>
            <w:gridSpan w:val="3"/>
            <w:vMerge w:val="restart"/>
            <w:tcBorders>
              <w:top w:val="single" w:sz="4" w:space="0" w:color="000000" w:themeColor="text1"/>
              <w:bottom w:val="dotted" w:sz="4" w:space="0" w:color="000000" w:themeColor="text1"/>
            </w:tcBorders>
            <w:vAlign w:val="center"/>
          </w:tcPr>
          <w:p w14:paraId="7C7BBA54"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人</w:t>
            </w:r>
          </w:p>
        </w:tc>
        <w:tc>
          <w:tcPr>
            <w:tcW w:w="1421" w:type="dxa"/>
            <w:gridSpan w:val="2"/>
            <w:vMerge w:val="restart"/>
            <w:tcMar>
              <w:top w:w="57" w:type="dxa"/>
              <w:left w:w="28" w:type="dxa"/>
              <w:bottom w:w="57" w:type="dxa"/>
              <w:right w:w="28" w:type="dxa"/>
            </w:tcMar>
            <w:vAlign w:val="center"/>
          </w:tcPr>
          <w:p w14:paraId="31A81BC2"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居室の状況</w:t>
            </w:r>
          </w:p>
        </w:tc>
        <w:tc>
          <w:tcPr>
            <w:tcW w:w="913" w:type="dxa"/>
            <w:gridSpan w:val="2"/>
            <w:tcMar>
              <w:top w:w="57" w:type="dxa"/>
              <w:left w:w="28" w:type="dxa"/>
              <w:bottom w:w="57" w:type="dxa"/>
              <w:right w:w="28" w:type="dxa"/>
            </w:tcMar>
            <w:vAlign w:val="center"/>
          </w:tcPr>
          <w:p w14:paraId="193DA30B"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区分</w:t>
            </w:r>
          </w:p>
        </w:tc>
        <w:tc>
          <w:tcPr>
            <w:tcW w:w="1354" w:type="dxa"/>
            <w:tcBorders>
              <w:top w:val="single" w:sz="4" w:space="0" w:color="000000" w:themeColor="text1"/>
              <w:bottom w:val="dotted" w:sz="4" w:space="0" w:color="000000" w:themeColor="text1"/>
            </w:tcBorders>
            <w:tcMar>
              <w:top w:w="57" w:type="dxa"/>
              <w:left w:w="28" w:type="dxa"/>
              <w:bottom w:w="57" w:type="dxa"/>
              <w:right w:w="28" w:type="dxa"/>
            </w:tcMar>
          </w:tcPr>
          <w:p w14:paraId="6CA48DFF"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個室</w:t>
            </w:r>
          </w:p>
        </w:tc>
        <w:tc>
          <w:tcPr>
            <w:tcW w:w="1416" w:type="dxa"/>
            <w:gridSpan w:val="2"/>
            <w:tcBorders>
              <w:top w:val="single" w:sz="4" w:space="0" w:color="000000" w:themeColor="text1"/>
              <w:bottom w:val="dotted" w:sz="4" w:space="0" w:color="000000" w:themeColor="text1"/>
            </w:tcBorders>
            <w:tcMar>
              <w:top w:w="57" w:type="dxa"/>
              <w:left w:w="28" w:type="dxa"/>
              <w:bottom w:w="57" w:type="dxa"/>
              <w:right w:w="28" w:type="dxa"/>
            </w:tcMar>
          </w:tcPr>
          <w:p w14:paraId="7FE867E5"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8"/>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２人部屋</w:t>
            </w:r>
          </w:p>
        </w:tc>
        <w:tc>
          <w:tcPr>
            <w:tcW w:w="1276" w:type="dxa"/>
            <w:gridSpan w:val="2"/>
            <w:tcBorders>
              <w:top w:val="single" w:sz="4" w:space="0" w:color="000000" w:themeColor="text1"/>
              <w:bottom w:val="dotted" w:sz="4" w:space="0" w:color="000000" w:themeColor="text1"/>
            </w:tcBorders>
          </w:tcPr>
          <w:p w14:paraId="11E6AA90"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３人部屋</w:t>
            </w:r>
          </w:p>
        </w:tc>
        <w:tc>
          <w:tcPr>
            <w:tcW w:w="1125" w:type="dxa"/>
            <w:tcBorders>
              <w:top w:val="single" w:sz="4" w:space="0" w:color="000000" w:themeColor="text1"/>
              <w:bottom w:val="dotted" w:sz="4" w:space="0" w:color="000000" w:themeColor="text1"/>
            </w:tcBorders>
          </w:tcPr>
          <w:p w14:paraId="592A1F37"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４人部屋</w:t>
            </w:r>
          </w:p>
        </w:tc>
      </w:tr>
      <w:tr w:rsidR="004F6577" w:rsidRPr="004F6577" w14:paraId="57797C72" w14:textId="77777777" w:rsidTr="008407AD">
        <w:trPr>
          <w:trHeight w:val="200"/>
        </w:trPr>
        <w:tc>
          <w:tcPr>
            <w:tcW w:w="982" w:type="dxa"/>
            <w:gridSpan w:val="2"/>
            <w:vMerge/>
            <w:tcBorders>
              <w:bottom w:val="single" w:sz="4" w:space="0" w:color="auto"/>
            </w:tcBorders>
            <w:tcMar>
              <w:top w:w="17" w:type="dxa"/>
              <w:bottom w:w="17" w:type="dxa"/>
            </w:tcMar>
            <w:vAlign w:val="center"/>
          </w:tcPr>
          <w:p w14:paraId="5370AB34"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snapToGrid/>
                <w:color w:val="000000" w:themeColor="text1"/>
                <w:spacing w:val="0"/>
                <w:sz w:val="18"/>
                <w:szCs w:val="18"/>
              </w:rPr>
            </w:pPr>
          </w:p>
        </w:tc>
        <w:tc>
          <w:tcPr>
            <w:tcW w:w="1989" w:type="dxa"/>
            <w:gridSpan w:val="3"/>
            <w:vMerge/>
            <w:tcBorders>
              <w:bottom w:val="single" w:sz="4" w:space="0" w:color="auto"/>
            </w:tcBorders>
            <w:vAlign w:val="center"/>
          </w:tcPr>
          <w:p w14:paraId="2464D68A"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snapToGrid/>
                <w:color w:val="000000" w:themeColor="text1"/>
                <w:spacing w:val="0"/>
                <w:sz w:val="18"/>
                <w:szCs w:val="18"/>
              </w:rPr>
            </w:pPr>
          </w:p>
        </w:tc>
        <w:tc>
          <w:tcPr>
            <w:tcW w:w="1421" w:type="dxa"/>
            <w:gridSpan w:val="2"/>
            <w:vMerge/>
            <w:tcBorders>
              <w:bottom w:val="single" w:sz="4" w:space="0" w:color="auto"/>
            </w:tcBorders>
            <w:tcMar>
              <w:top w:w="57" w:type="dxa"/>
              <w:left w:w="28" w:type="dxa"/>
              <w:bottom w:w="57" w:type="dxa"/>
              <w:right w:w="28" w:type="dxa"/>
            </w:tcMar>
          </w:tcPr>
          <w:p w14:paraId="4B872E25"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p>
        </w:tc>
        <w:tc>
          <w:tcPr>
            <w:tcW w:w="913" w:type="dxa"/>
            <w:gridSpan w:val="2"/>
            <w:tcBorders>
              <w:bottom w:val="single" w:sz="4" w:space="0" w:color="auto"/>
            </w:tcBorders>
            <w:tcMar>
              <w:top w:w="57" w:type="dxa"/>
              <w:left w:w="28" w:type="dxa"/>
              <w:bottom w:w="57" w:type="dxa"/>
              <w:right w:w="28" w:type="dxa"/>
            </w:tcMar>
            <w:vAlign w:val="center"/>
          </w:tcPr>
          <w:p w14:paraId="1C021C42"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室数</w:t>
            </w:r>
          </w:p>
        </w:tc>
        <w:tc>
          <w:tcPr>
            <w:tcW w:w="1354" w:type="dxa"/>
            <w:tcBorders>
              <w:top w:val="single" w:sz="4" w:space="0" w:color="000000" w:themeColor="text1"/>
              <w:bottom w:val="single" w:sz="4" w:space="0" w:color="auto"/>
            </w:tcBorders>
            <w:tcMar>
              <w:top w:w="57" w:type="dxa"/>
              <w:left w:w="28" w:type="dxa"/>
              <w:bottom w:w="57" w:type="dxa"/>
              <w:right w:w="28" w:type="dxa"/>
            </w:tcMar>
          </w:tcPr>
          <w:p w14:paraId="1802C926" w14:textId="77777777" w:rsidR="0056411E" w:rsidRPr="004F6577" w:rsidRDefault="0056411E" w:rsidP="008407AD">
            <w:pPr>
              <w:snapToGrid w:val="0"/>
              <w:spacing w:line="240" w:lineRule="exact"/>
              <w:ind w:left="180" w:hangingChars="100" w:hanging="180"/>
              <w:jc w:val="center"/>
              <w:rPr>
                <w:rFonts w:ascii="ＭＳ Ｐゴシック" w:eastAsia="ＭＳ Ｐゴシック" w:hAnsi="ＭＳ Ｐゴシック" w:cs="ＭＳ Ｐゴシック"/>
                <w:snapToGrid/>
                <w:color w:val="000000" w:themeColor="text1"/>
                <w:spacing w:val="0"/>
                <w:sz w:val="18"/>
                <w:szCs w:val="18"/>
              </w:rPr>
            </w:pPr>
          </w:p>
        </w:tc>
        <w:tc>
          <w:tcPr>
            <w:tcW w:w="1416" w:type="dxa"/>
            <w:gridSpan w:val="2"/>
            <w:tcBorders>
              <w:top w:val="single" w:sz="4" w:space="0" w:color="000000" w:themeColor="text1"/>
              <w:bottom w:val="single" w:sz="4" w:space="0" w:color="auto"/>
            </w:tcBorders>
            <w:tcMar>
              <w:top w:w="57" w:type="dxa"/>
              <w:left w:w="28" w:type="dxa"/>
              <w:bottom w:w="57" w:type="dxa"/>
              <w:right w:w="28" w:type="dxa"/>
            </w:tcMar>
          </w:tcPr>
          <w:p w14:paraId="3DEB80FC" w14:textId="77777777" w:rsidR="0056411E" w:rsidRPr="004F6577" w:rsidRDefault="0056411E" w:rsidP="008407AD">
            <w:pPr>
              <w:snapToGrid w:val="0"/>
              <w:spacing w:line="240" w:lineRule="exact"/>
              <w:ind w:left="172" w:hangingChars="100" w:hanging="172"/>
              <w:jc w:val="center"/>
              <w:rPr>
                <w:rFonts w:ascii="ＭＳ Ｐゴシック" w:eastAsia="ＭＳ Ｐゴシック" w:hAnsi="ＭＳ Ｐゴシック" w:cs="ＭＳ Ｐゴシック"/>
                <w:snapToGrid/>
                <w:color w:val="000000" w:themeColor="text1"/>
                <w:spacing w:val="-4"/>
                <w:sz w:val="18"/>
                <w:szCs w:val="18"/>
              </w:rPr>
            </w:pPr>
          </w:p>
        </w:tc>
        <w:tc>
          <w:tcPr>
            <w:tcW w:w="1276" w:type="dxa"/>
            <w:gridSpan w:val="2"/>
            <w:tcBorders>
              <w:top w:val="single" w:sz="4" w:space="0" w:color="000000" w:themeColor="text1"/>
              <w:bottom w:val="single" w:sz="4" w:space="0" w:color="auto"/>
            </w:tcBorders>
          </w:tcPr>
          <w:p w14:paraId="0EC016A5" w14:textId="77777777" w:rsidR="0056411E" w:rsidRPr="004F6577" w:rsidRDefault="0056411E" w:rsidP="008407AD">
            <w:pPr>
              <w:snapToGrid w:val="0"/>
              <w:spacing w:line="240" w:lineRule="exact"/>
              <w:ind w:left="172" w:hangingChars="100" w:hanging="172"/>
              <w:jc w:val="center"/>
              <w:rPr>
                <w:rFonts w:ascii="ＭＳ Ｐゴシック" w:eastAsia="ＭＳ Ｐゴシック" w:hAnsi="ＭＳ Ｐゴシック" w:cs="ＭＳ Ｐゴシック"/>
                <w:snapToGrid/>
                <w:color w:val="000000" w:themeColor="text1"/>
                <w:spacing w:val="-4"/>
                <w:sz w:val="18"/>
                <w:szCs w:val="18"/>
              </w:rPr>
            </w:pPr>
          </w:p>
        </w:tc>
        <w:tc>
          <w:tcPr>
            <w:tcW w:w="1125" w:type="dxa"/>
            <w:tcBorders>
              <w:top w:val="single" w:sz="4" w:space="0" w:color="000000" w:themeColor="text1"/>
              <w:bottom w:val="single" w:sz="4" w:space="0" w:color="auto"/>
            </w:tcBorders>
          </w:tcPr>
          <w:p w14:paraId="7A317C46" w14:textId="77777777" w:rsidR="0056411E" w:rsidRPr="004F6577" w:rsidRDefault="0056411E" w:rsidP="008407AD">
            <w:pPr>
              <w:snapToGrid w:val="0"/>
              <w:spacing w:line="240" w:lineRule="exact"/>
              <w:ind w:left="172" w:hangingChars="100" w:hanging="172"/>
              <w:jc w:val="center"/>
              <w:rPr>
                <w:rFonts w:ascii="ＭＳ Ｐゴシック" w:eastAsia="ＭＳ Ｐゴシック" w:hAnsi="ＭＳ Ｐゴシック" w:cs="ＭＳ Ｐゴシック"/>
                <w:snapToGrid/>
                <w:color w:val="000000" w:themeColor="text1"/>
                <w:spacing w:val="-4"/>
                <w:sz w:val="18"/>
                <w:szCs w:val="18"/>
              </w:rPr>
            </w:pPr>
          </w:p>
        </w:tc>
      </w:tr>
      <w:tr w:rsidR="004F6577" w:rsidRPr="004F6577" w14:paraId="51E01FAD" w14:textId="77777777" w:rsidTr="008407AD">
        <w:trPr>
          <w:trHeight w:val="614"/>
        </w:trPr>
        <w:tc>
          <w:tcPr>
            <w:tcW w:w="2971" w:type="dxa"/>
            <w:gridSpan w:val="5"/>
            <w:tcMar>
              <w:top w:w="28" w:type="dxa"/>
              <w:bottom w:w="28" w:type="dxa"/>
            </w:tcMar>
            <w:vAlign w:val="center"/>
          </w:tcPr>
          <w:p w14:paraId="6AA7F45B" w14:textId="77777777" w:rsidR="0056411E" w:rsidRPr="004F6577" w:rsidRDefault="0056411E" w:rsidP="008407AD">
            <w:pPr>
              <w:snapToGrid w:val="0"/>
              <w:spacing w:line="240" w:lineRule="exact"/>
              <w:rPr>
                <w:rFonts w:ascii="ＭＳ Ｐ明朝" w:eastAsia="ＭＳ Ｐ明朝" w:hAnsi="ＭＳ Ｐ明朝" w:cs="ＭＳ Ｐゴシック"/>
                <w:snapToGrid/>
                <w:color w:val="000000" w:themeColor="text1"/>
                <w:spacing w:val="0"/>
                <w:sz w:val="18"/>
                <w:szCs w:val="18"/>
              </w:rPr>
            </w:pPr>
            <w:r w:rsidRPr="004F6577">
              <w:rPr>
                <w:rFonts w:ascii="ＭＳ Ｐゴシック" w:eastAsia="ＭＳ Ｐゴシック" w:hAnsi="ＭＳ Ｐゴシック" w:cs="ＭＳ Ｐゴシック" w:hint="eastAsia"/>
                <w:snapToGrid/>
                <w:color w:val="000000" w:themeColor="text1"/>
                <w:spacing w:val="0"/>
                <w:sz w:val="18"/>
                <w:szCs w:val="18"/>
              </w:rPr>
              <w:t>施設区分</w:t>
            </w:r>
          </w:p>
        </w:tc>
        <w:tc>
          <w:tcPr>
            <w:tcW w:w="6380" w:type="dxa"/>
            <w:gridSpan w:val="9"/>
            <w:tcMar>
              <w:top w:w="28" w:type="dxa"/>
              <w:bottom w:w="28" w:type="dxa"/>
            </w:tcMar>
            <w:vAlign w:val="center"/>
          </w:tcPr>
          <w:p w14:paraId="48564A2F"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07165111"/>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有料老人ホーム（介護専用型）</w:t>
            </w:r>
          </w:p>
          <w:p w14:paraId="3168C1F8"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79443351"/>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軽費老人ホーム（介護専用型）</w:t>
            </w:r>
          </w:p>
          <w:p w14:paraId="1AE61938"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59957814"/>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養護老人ホーム（介護専用型）</w:t>
            </w:r>
          </w:p>
          <w:p w14:paraId="08622FD2"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63778935"/>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有料老人ホーム（混合型）</w:t>
            </w:r>
          </w:p>
          <w:p w14:paraId="39D140CA"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41919721"/>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軽費老人ホーム（混合型）</w:t>
            </w:r>
          </w:p>
          <w:p w14:paraId="2BAF5362" w14:textId="77777777" w:rsidR="0056411E" w:rsidRPr="004F6577" w:rsidRDefault="004F6577"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49306530"/>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養護老人ホーム（混合型）</w:t>
            </w:r>
          </w:p>
          <w:p w14:paraId="001EB3D1" w14:textId="1A96FAC5" w:rsidR="0056411E" w:rsidRPr="004F6577" w:rsidRDefault="0056411E" w:rsidP="00072455">
            <w:pPr>
              <w:widowControl/>
              <w:snapToGrid w:val="0"/>
              <w:spacing w:line="200" w:lineRule="exact"/>
              <w:ind w:left="170" w:hangingChars="100" w:hanging="170"/>
              <w:rPr>
                <w:rFonts w:ascii="ＭＳ Ｐ明朝" w:eastAsia="ＭＳ Ｐ明朝" w:hAnsi="ＭＳ Ｐ明朝" w:cs="ＭＳ Ｐゴシック"/>
                <w:snapToGrid/>
                <w:color w:val="000000" w:themeColor="text1"/>
                <w:spacing w:val="0"/>
                <w:sz w:val="17"/>
                <w:szCs w:val="17"/>
              </w:rPr>
            </w:pPr>
            <w:r w:rsidRPr="004F6577">
              <w:rPr>
                <w:rFonts w:ascii="ＭＳ Ｐ明朝" w:eastAsia="ＭＳ Ｐ明朝" w:hAnsi="ＭＳ Ｐ明朝" w:cs="ＭＳ Ｐゴシック"/>
                <w:bCs/>
                <w:snapToGrid/>
                <w:color w:val="000000" w:themeColor="text1"/>
                <w:spacing w:val="0"/>
                <w:sz w:val="17"/>
                <w:szCs w:val="17"/>
              </w:rPr>
              <w:t>※</w:t>
            </w:r>
            <w:r w:rsidRPr="004F6577">
              <w:rPr>
                <w:rFonts w:ascii="ＭＳ Ｐ明朝" w:eastAsia="ＭＳ Ｐ明朝" w:hAnsi="ＭＳ Ｐ明朝" w:cs="ＭＳ Ｐゴシック" w:hint="eastAsia"/>
                <w:bCs/>
                <w:snapToGrid/>
                <w:color w:val="000000" w:themeColor="text1"/>
                <w:spacing w:val="0"/>
                <w:sz w:val="17"/>
                <w:szCs w:val="17"/>
              </w:rPr>
              <w:t>「介護専用型特定施設」とは、特定施設のうち、その入居者が要介護者、その配偶者その他厚生労働省令（介護保険法施行規則第１７条の６）で定める者に限られるもの。（</w:t>
            </w:r>
            <w:r w:rsidRPr="004F6577">
              <w:rPr>
                <w:rFonts w:ascii="ＭＳ Ｐ明朝" w:eastAsia="ＭＳ Ｐ明朝" w:hAnsi="ＭＳ Ｐ明朝" w:cs="ＭＳ Ｐゴシック"/>
                <w:bCs/>
                <w:snapToGrid/>
                <w:color w:val="000000" w:themeColor="text1"/>
                <w:spacing w:val="0"/>
                <w:sz w:val="17"/>
                <w:szCs w:val="17"/>
              </w:rPr>
              <w:t>介護保険法第８条第２１項）</w:t>
            </w:r>
          </w:p>
        </w:tc>
        <w:tc>
          <w:tcPr>
            <w:tcW w:w="1125" w:type="dxa"/>
            <w:vMerge w:val="restart"/>
            <w:tcMar>
              <w:top w:w="28" w:type="dxa"/>
              <w:left w:w="57" w:type="dxa"/>
              <w:bottom w:w="28" w:type="dxa"/>
              <w:right w:w="57" w:type="dxa"/>
            </w:tcMar>
            <w:vAlign w:val="center"/>
          </w:tcPr>
          <w:p w14:paraId="34E50AE7"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※該当区分をチェック</w:t>
            </w:r>
          </w:p>
        </w:tc>
      </w:tr>
      <w:tr w:rsidR="004F6577" w:rsidRPr="004F6577" w14:paraId="70C50129" w14:textId="77777777" w:rsidTr="008407AD">
        <w:trPr>
          <w:trHeight w:val="32"/>
        </w:trPr>
        <w:tc>
          <w:tcPr>
            <w:tcW w:w="2971" w:type="dxa"/>
            <w:gridSpan w:val="5"/>
            <w:shd w:val="clear" w:color="auto" w:fill="auto"/>
            <w:tcMar>
              <w:top w:w="28" w:type="dxa"/>
              <w:bottom w:w="28" w:type="dxa"/>
            </w:tcMar>
            <w:vAlign w:val="center"/>
          </w:tcPr>
          <w:p w14:paraId="1E2C1D52" w14:textId="77777777" w:rsidR="0056411E" w:rsidRPr="004F6577" w:rsidRDefault="0056411E" w:rsidP="008407AD">
            <w:pPr>
              <w:snapToGrid w:val="0"/>
              <w:spacing w:line="240" w:lineRule="exact"/>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hint="eastAsia"/>
                <w:bCs/>
                <w:color w:val="000000" w:themeColor="text1"/>
                <w:spacing w:val="0"/>
                <w:sz w:val="18"/>
                <w:szCs w:val="18"/>
              </w:rPr>
              <w:t>短期利用型の届出の有無</w:t>
            </w:r>
          </w:p>
        </w:tc>
        <w:tc>
          <w:tcPr>
            <w:tcW w:w="6380" w:type="dxa"/>
            <w:gridSpan w:val="9"/>
            <w:shd w:val="clear" w:color="auto" w:fill="auto"/>
            <w:tcMar>
              <w:top w:w="28" w:type="dxa"/>
              <w:bottom w:w="28" w:type="dxa"/>
            </w:tcMar>
            <w:vAlign w:val="center"/>
          </w:tcPr>
          <w:p w14:paraId="1D6D94BA" w14:textId="77777777" w:rsidR="0056411E" w:rsidRPr="004F6577" w:rsidRDefault="004F6577" w:rsidP="008407AD">
            <w:pPr>
              <w:widowControl/>
              <w:snapToGrid w:val="0"/>
              <w:spacing w:line="240" w:lineRule="exact"/>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20016634"/>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0056411E" w:rsidRPr="004F6577">
              <w:rPr>
                <w:rFonts w:ascii="ＭＳ Ｐゴシック" w:eastAsia="ＭＳ Ｐゴシック" w:hAnsi="ＭＳ Ｐゴシック" w:hint="eastAsia"/>
                <w:bCs/>
                <w:color w:val="000000" w:themeColor="text1"/>
                <w:spacing w:val="0"/>
                <w:sz w:val="18"/>
                <w:szCs w:val="18"/>
              </w:rPr>
              <w:t xml:space="preserve">有　　　</w:t>
            </w:r>
            <w:sdt>
              <w:sdtPr>
                <w:rPr>
                  <w:rFonts w:ascii="BIZ UD明朝 Medium" w:eastAsia="BIZ UD明朝 Medium" w:hAnsi="BIZ UD明朝 Medium" w:hint="eastAsia"/>
                  <w:color w:val="000000" w:themeColor="text1"/>
                  <w:spacing w:val="2"/>
                  <w:sz w:val="20"/>
                  <w:szCs w:val="20"/>
                </w:rPr>
                <w:id w:val="164520079"/>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0056411E" w:rsidRPr="004F6577">
              <w:rPr>
                <w:rFonts w:ascii="ＭＳ Ｐゴシック" w:eastAsia="ＭＳ Ｐゴシック" w:hAnsi="ＭＳ Ｐゴシック" w:hint="eastAsia"/>
                <w:bCs/>
                <w:color w:val="000000" w:themeColor="text1"/>
                <w:spacing w:val="0"/>
                <w:sz w:val="18"/>
                <w:szCs w:val="18"/>
              </w:rPr>
              <w:t>無</w:t>
            </w:r>
          </w:p>
        </w:tc>
        <w:tc>
          <w:tcPr>
            <w:tcW w:w="1125" w:type="dxa"/>
            <w:vMerge/>
            <w:tcMar>
              <w:top w:w="28" w:type="dxa"/>
              <w:left w:w="57" w:type="dxa"/>
              <w:bottom w:w="28" w:type="dxa"/>
              <w:right w:w="57" w:type="dxa"/>
            </w:tcMar>
            <w:vAlign w:val="center"/>
          </w:tcPr>
          <w:p w14:paraId="0FEF776B"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p>
        </w:tc>
      </w:tr>
      <w:tr w:rsidR="004F6577" w:rsidRPr="004F6577" w14:paraId="20912CC2" w14:textId="77777777" w:rsidTr="008407AD">
        <w:trPr>
          <w:trHeight w:val="32"/>
        </w:trPr>
        <w:tc>
          <w:tcPr>
            <w:tcW w:w="2971" w:type="dxa"/>
            <w:gridSpan w:val="5"/>
            <w:shd w:val="clear" w:color="auto" w:fill="auto"/>
            <w:tcMar>
              <w:top w:w="28" w:type="dxa"/>
              <w:bottom w:w="28" w:type="dxa"/>
            </w:tcMar>
            <w:vAlign w:val="center"/>
          </w:tcPr>
          <w:p w14:paraId="50CA7210" w14:textId="77777777" w:rsidR="0056411E" w:rsidRPr="004F6577" w:rsidRDefault="0056411E" w:rsidP="008407AD">
            <w:pPr>
              <w:snapToGrid w:val="0"/>
              <w:spacing w:line="240" w:lineRule="exact"/>
              <w:rPr>
                <w:rFonts w:ascii="ＭＳ Ｐゴシック" w:eastAsia="ＭＳ Ｐゴシック" w:hAnsi="ＭＳ Ｐゴシック"/>
                <w:bCs/>
                <w:color w:val="000000" w:themeColor="text1"/>
                <w:spacing w:val="0"/>
                <w:sz w:val="18"/>
                <w:szCs w:val="18"/>
              </w:rPr>
            </w:pPr>
            <w:r w:rsidRPr="004F6577">
              <w:rPr>
                <w:rFonts w:ascii="ＭＳ Ｐゴシック" w:eastAsia="ＭＳ Ｐゴシック" w:hAnsi="ＭＳ Ｐゴシック" w:hint="eastAsia"/>
                <w:bCs/>
                <w:color w:val="000000" w:themeColor="text1"/>
                <w:spacing w:val="0"/>
                <w:sz w:val="18"/>
                <w:szCs w:val="18"/>
              </w:rPr>
              <w:t>看護職員及び介護職員の配置基準</w:t>
            </w:r>
          </w:p>
          <w:p w14:paraId="0186A682" w14:textId="77777777" w:rsidR="0056411E" w:rsidRPr="004F6577" w:rsidRDefault="0056411E" w:rsidP="008407AD">
            <w:pPr>
              <w:snapToGrid w:val="0"/>
              <w:spacing w:line="240" w:lineRule="exact"/>
              <w:rPr>
                <w:rFonts w:ascii="ＭＳ Ｐゴシック" w:eastAsia="ＭＳ Ｐゴシック" w:hAnsi="ＭＳ Ｐゴシック"/>
                <w:bCs/>
                <w:color w:val="000000" w:themeColor="text1"/>
                <w:spacing w:val="0"/>
                <w:sz w:val="18"/>
                <w:szCs w:val="18"/>
              </w:rPr>
            </w:pPr>
            <w:r w:rsidRPr="004F6577">
              <w:rPr>
                <w:rFonts w:ascii="ＭＳ Ｐゴシック" w:eastAsia="ＭＳ Ｐゴシック" w:hAnsi="ＭＳ Ｐゴシック" w:hint="eastAsia"/>
                <w:bCs/>
                <w:color w:val="000000" w:themeColor="text1"/>
                <w:spacing w:val="0"/>
                <w:sz w:val="18"/>
                <w:szCs w:val="18"/>
              </w:rPr>
              <w:t>の特例の適用</w:t>
            </w:r>
          </w:p>
        </w:tc>
        <w:tc>
          <w:tcPr>
            <w:tcW w:w="6380" w:type="dxa"/>
            <w:gridSpan w:val="9"/>
            <w:shd w:val="clear" w:color="auto" w:fill="auto"/>
            <w:tcMar>
              <w:top w:w="28" w:type="dxa"/>
              <w:bottom w:w="28" w:type="dxa"/>
            </w:tcMar>
            <w:vAlign w:val="center"/>
          </w:tcPr>
          <w:p w14:paraId="25AE82C6" w14:textId="77777777" w:rsidR="0056411E" w:rsidRPr="004F6577" w:rsidRDefault="004F6577" w:rsidP="008407AD">
            <w:pPr>
              <w:widowControl/>
              <w:snapToGrid w:val="0"/>
              <w:spacing w:line="240" w:lineRule="exact"/>
              <w:jc w:val="left"/>
              <w:rPr>
                <w:rFonts w:ascii="ＭＳ Ｐ明朝" w:eastAsia="ＭＳ Ｐ明朝" w:hAnsi="ＭＳ Ｐ明朝"/>
                <w:color w:val="000000" w:themeColor="text1"/>
                <w:spacing w:val="2"/>
                <w:sz w:val="18"/>
                <w:szCs w:val="18"/>
              </w:rPr>
            </w:pPr>
            <w:sdt>
              <w:sdtPr>
                <w:rPr>
                  <w:rFonts w:ascii="BIZ UD明朝 Medium" w:eastAsia="BIZ UD明朝 Medium" w:hAnsi="BIZ UD明朝 Medium" w:hint="eastAsia"/>
                  <w:color w:val="000000" w:themeColor="text1"/>
                  <w:spacing w:val="2"/>
                  <w:sz w:val="20"/>
                  <w:szCs w:val="20"/>
                </w:rPr>
                <w:id w:val="-437902530"/>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0056411E" w:rsidRPr="004F6577">
              <w:rPr>
                <w:rFonts w:ascii="ＭＳ Ｐゴシック" w:eastAsia="ＭＳ Ｐゴシック" w:hAnsi="ＭＳ Ｐゴシック" w:hint="eastAsia"/>
                <w:bCs/>
                <w:color w:val="000000" w:themeColor="text1"/>
                <w:spacing w:val="0"/>
                <w:sz w:val="18"/>
                <w:szCs w:val="18"/>
              </w:rPr>
              <w:t xml:space="preserve">適用している　　　</w:t>
            </w:r>
            <w:sdt>
              <w:sdtPr>
                <w:rPr>
                  <w:rFonts w:ascii="BIZ UD明朝 Medium" w:eastAsia="BIZ UD明朝 Medium" w:hAnsi="BIZ UD明朝 Medium" w:hint="eastAsia"/>
                  <w:color w:val="000000" w:themeColor="text1"/>
                  <w:spacing w:val="2"/>
                  <w:sz w:val="20"/>
                  <w:szCs w:val="20"/>
                </w:rPr>
                <w:id w:val="1516951901"/>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適用してない</w:t>
            </w:r>
          </w:p>
          <w:p w14:paraId="32DBAC97" w14:textId="77777777" w:rsidR="0056411E" w:rsidRPr="004F6577" w:rsidRDefault="0056411E" w:rsidP="00072455">
            <w:pPr>
              <w:widowControl/>
              <w:snapToGrid w:val="0"/>
              <w:spacing w:line="200" w:lineRule="exact"/>
              <w:ind w:left="174" w:hangingChars="100" w:hanging="174"/>
              <w:rPr>
                <w:rFonts w:ascii="ＭＳ Ｐ明朝" w:eastAsia="ＭＳ Ｐ明朝" w:hAnsi="ＭＳ Ｐ明朝"/>
                <w:color w:val="000000" w:themeColor="text1"/>
                <w:spacing w:val="2"/>
                <w:sz w:val="17"/>
                <w:szCs w:val="17"/>
              </w:rPr>
            </w:pPr>
            <w:r w:rsidRPr="004F6577">
              <w:rPr>
                <w:rFonts w:ascii="ＭＳ Ｐ明朝" w:eastAsia="ＭＳ Ｐ明朝" w:hAnsi="ＭＳ Ｐ明朝" w:hint="eastAsia"/>
                <w:color w:val="000000" w:themeColor="text1"/>
                <w:spacing w:val="2"/>
                <w:sz w:val="17"/>
                <w:szCs w:val="17"/>
              </w:rPr>
              <w:t>※「特定施設等における生産性向上に先進的に取り組む場合における人員配置基準の特例的な柔軟化の適用に係る届出書」を届け出ていること。</w:t>
            </w:r>
          </w:p>
          <w:p w14:paraId="3078E6D9" w14:textId="77777777" w:rsidR="0056411E" w:rsidRPr="004F6577" w:rsidRDefault="0056411E" w:rsidP="00072455">
            <w:pPr>
              <w:widowControl/>
              <w:snapToGrid w:val="0"/>
              <w:spacing w:line="200" w:lineRule="exact"/>
              <w:ind w:left="174" w:hangingChars="100" w:hanging="174"/>
              <w:rPr>
                <w:rFonts w:ascii="BIZ UD明朝 Medium" w:eastAsia="BIZ UD明朝 Medium" w:hAnsi="BIZ UD明朝 Medium"/>
                <w:color w:val="000000" w:themeColor="text1"/>
                <w:spacing w:val="2"/>
                <w:sz w:val="20"/>
                <w:szCs w:val="20"/>
              </w:rPr>
            </w:pPr>
            <w:r w:rsidRPr="004F6577">
              <w:rPr>
                <w:rFonts w:ascii="ＭＳ Ｐ明朝" w:eastAsia="ＭＳ Ｐ明朝" w:hAnsi="ＭＳ Ｐ明朝" w:hint="eastAsia"/>
                <w:color w:val="000000" w:themeColor="text1"/>
                <w:spacing w:val="2"/>
                <w:sz w:val="17"/>
                <w:szCs w:val="17"/>
              </w:rPr>
              <w:t>※看護職員及び介護職員の合計数について、生産性向上に係る要件を満たす場合は、「常勤換算方法で、要介護者である利用者の数が３（要支援者の場合は１０）又はその端数を増すごとに１以上であること」が「０.９以上であること」に緩和される。</w:t>
            </w:r>
          </w:p>
        </w:tc>
        <w:tc>
          <w:tcPr>
            <w:tcW w:w="1125" w:type="dxa"/>
            <w:vMerge/>
            <w:tcMar>
              <w:top w:w="28" w:type="dxa"/>
              <w:left w:w="57" w:type="dxa"/>
              <w:bottom w:w="28" w:type="dxa"/>
              <w:right w:w="57" w:type="dxa"/>
            </w:tcMar>
            <w:vAlign w:val="center"/>
          </w:tcPr>
          <w:p w14:paraId="293CE7B1"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p>
        </w:tc>
      </w:tr>
      <w:tr w:rsidR="004F6577" w:rsidRPr="004F6577" w14:paraId="76AD2FB7" w14:textId="77777777" w:rsidTr="008407AD">
        <w:trPr>
          <w:trHeight w:val="32"/>
        </w:trPr>
        <w:tc>
          <w:tcPr>
            <w:tcW w:w="2971" w:type="dxa"/>
            <w:gridSpan w:val="5"/>
            <w:shd w:val="clear" w:color="auto" w:fill="auto"/>
            <w:tcMar>
              <w:top w:w="28" w:type="dxa"/>
              <w:bottom w:w="28" w:type="dxa"/>
            </w:tcMar>
            <w:vAlign w:val="center"/>
          </w:tcPr>
          <w:p w14:paraId="7C6EDA30" w14:textId="77777777" w:rsidR="0056411E" w:rsidRPr="004F6577" w:rsidRDefault="0056411E" w:rsidP="008407AD">
            <w:pPr>
              <w:snapToGrid w:val="0"/>
              <w:spacing w:line="240" w:lineRule="exact"/>
              <w:rPr>
                <w:rFonts w:ascii="ＭＳ Ｐゴシック" w:eastAsia="ＭＳ Ｐゴシック" w:hAnsi="ＭＳ Ｐゴシック" w:cs="ＭＳ Ｐゴシック"/>
                <w:snapToGrid/>
                <w:color w:val="000000" w:themeColor="text1"/>
                <w:spacing w:val="0"/>
                <w:sz w:val="18"/>
                <w:szCs w:val="18"/>
              </w:rPr>
            </w:pPr>
            <w:r w:rsidRPr="004F6577">
              <w:rPr>
                <w:rFonts w:ascii="ＭＳ Ｐゴシック" w:eastAsia="ＭＳ Ｐゴシック" w:hAnsi="ＭＳ Ｐゴシック" w:hint="eastAsia"/>
                <w:bCs/>
                <w:color w:val="000000" w:themeColor="text1"/>
                <w:spacing w:val="0"/>
                <w:sz w:val="18"/>
                <w:szCs w:val="18"/>
              </w:rPr>
              <w:t>たんの吸引等を行う事業所の登録</w:t>
            </w:r>
          </w:p>
        </w:tc>
        <w:tc>
          <w:tcPr>
            <w:tcW w:w="6380" w:type="dxa"/>
            <w:gridSpan w:val="9"/>
            <w:shd w:val="clear" w:color="auto" w:fill="auto"/>
            <w:tcMar>
              <w:top w:w="28" w:type="dxa"/>
              <w:bottom w:w="28" w:type="dxa"/>
            </w:tcMar>
            <w:vAlign w:val="center"/>
          </w:tcPr>
          <w:p w14:paraId="43B5657A" w14:textId="77777777" w:rsidR="0056411E" w:rsidRPr="004F6577" w:rsidRDefault="004F6577" w:rsidP="008407AD">
            <w:pPr>
              <w:widowControl/>
              <w:snapToGrid w:val="0"/>
              <w:spacing w:line="240" w:lineRule="exact"/>
              <w:jc w:val="left"/>
              <w:rPr>
                <w:rFonts w:ascii="ＭＳ Ｐゴシック" w:eastAsia="ＭＳ Ｐゴシック" w:hAnsi="ＭＳ Ｐゴシック"/>
                <w:bCs/>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13229163"/>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0056411E" w:rsidRPr="004F6577">
              <w:rPr>
                <w:rFonts w:ascii="ＭＳ Ｐゴシック" w:eastAsia="ＭＳ Ｐゴシック" w:hAnsi="ＭＳ Ｐゴシック" w:hint="eastAsia"/>
                <w:bCs/>
                <w:color w:val="000000" w:themeColor="text1"/>
                <w:spacing w:val="0"/>
                <w:sz w:val="18"/>
                <w:szCs w:val="18"/>
              </w:rPr>
              <w:t xml:space="preserve">有　　　</w:t>
            </w:r>
            <w:sdt>
              <w:sdtPr>
                <w:rPr>
                  <w:rFonts w:ascii="BIZ UD明朝 Medium" w:eastAsia="BIZ UD明朝 Medium" w:hAnsi="BIZ UD明朝 Medium" w:hint="eastAsia"/>
                  <w:color w:val="000000" w:themeColor="text1"/>
                  <w:spacing w:val="2"/>
                  <w:sz w:val="20"/>
                  <w:szCs w:val="20"/>
                </w:rPr>
                <w:id w:val="1217851975"/>
                <w14:checkbox>
                  <w14:checked w14:val="0"/>
                  <w14:checkedState w14:val="2611" w14:font="ＭＳ 明朝"/>
                  <w14:uncheckedState w14:val="2610" w14:font="ＭＳ ゴシック"/>
                </w14:checkbox>
              </w:sdtPr>
              <w:sdtEndPr/>
              <w:sdtContent>
                <w:r w:rsidR="0056411E" w:rsidRPr="004F6577">
                  <w:rPr>
                    <w:rFonts w:ascii="ＭＳ ゴシック" w:eastAsia="ＭＳ ゴシック" w:hAnsi="ＭＳ ゴシック" w:hint="eastAsia"/>
                    <w:color w:val="000000" w:themeColor="text1"/>
                    <w:spacing w:val="2"/>
                    <w:sz w:val="20"/>
                    <w:szCs w:val="20"/>
                  </w:rPr>
                  <w:t>☐</w:t>
                </w:r>
              </w:sdtContent>
            </w:sdt>
            <w:r w:rsidR="0056411E"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0056411E" w:rsidRPr="004F6577">
              <w:rPr>
                <w:rFonts w:ascii="ＭＳ Ｐゴシック" w:eastAsia="ＭＳ Ｐゴシック" w:hAnsi="ＭＳ Ｐゴシック" w:hint="eastAsia"/>
                <w:bCs/>
                <w:color w:val="000000" w:themeColor="text1"/>
                <w:spacing w:val="0"/>
                <w:sz w:val="18"/>
                <w:szCs w:val="18"/>
              </w:rPr>
              <w:t>無</w:t>
            </w:r>
          </w:p>
          <w:p w14:paraId="2102C91F" w14:textId="77777777" w:rsidR="0056411E" w:rsidRPr="004F6577" w:rsidRDefault="0056411E" w:rsidP="008407AD">
            <w:pPr>
              <w:widowControl/>
              <w:snapToGrid w:val="0"/>
              <w:spacing w:line="240" w:lineRule="exact"/>
              <w:rPr>
                <w:rFonts w:ascii="BIZ UD明朝 Medium" w:eastAsia="BIZ UD明朝 Medium" w:hAnsi="BIZ UD明朝 Medium"/>
                <w:color w:val="000000" w:themeColor="text1"/>
                <w:spacing w:val="2"/>
                <w:sz w:val="20"/>
                <w:szCs w:val="20"/>
              </w:rPr>
            </w:pPr>
            <w:r w:rsidRPr="004F6577">
              <w:rPr>
                <w:rFonts w:ascii="ＭＳ Ｐゴシック" w:eastAsia="ＭＳ Ｐゴシック" w:hAnsi="ＭＳ Ｐゴシック" w:hint="eastAsia"/>
                <w:bCs/>
                <w:color w:val="000000" w:themeColor="text1"/>
                <w:spacing w:val="0"/>
                <w:sz w:val="18"/>
                <w:szCs w:val="18"/>
              </w:rPr>
              <w:t xml:space="preserve">「有」の場合→　</w:t>
            </w:r>
            <w:sdt>
              <w:sdtPr>
                <w:rPr>
                  <w:rFonts w:ascii="BIZ UD明朝 Medium" w:eastAsia="BIZ UD明朝 Medium" w:hAnsi="BIZ UD明朝 Medium" w:hint="eastAsia"/>
                  <w:color w:val="000000" w:themeColor="text1"/>
                  <w:spacing w:val="2"/>
                  <w:sz w:val="20"/>
                  <w:szCs w:val="20"/>
                </w:rPr>
                <w:id w:val="285551476"/>
                <w14:checkbox>
                  <w14:checked w14:val="0"/>
                  <w14:checkedState w14:val="2611" w14:font="ＭＳ 明朝"/>
                  <w14:uncheckedState w14:val="2610" w14:font="ＭＳ ゴシック"/>
                </w14:checkbox>
              </w:sdtPr>
              <w:sdtEndPr/>
              <w:sdtContent>
                <w:r w:rsidRPr="004F6577">
                  <w:rPr>
                    <w:rFonts w:ascii="ＭＳ ゴシック" w:eastAsia="ＭＳ ゴシック" w:hAnsi="ＭＳ ゴシック" w:hint="eastAsia"/>
                    <w:color w:val="000000" w:themeColor="text1"/>
                    <w:spacing w:val="2"/>
                    <w:sz w:val="20"/>
                    <w:szCs w:val="20"/>
                  </w:rPr>
                  <w:t>☐</w:t>
                </w:r>
              </w:sdtContent>
            </w:sdt>
            <w:r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Pr="004F6577">
              <w:rPr>
                <w:rFonts w:ascii="ＭＳ Ｐゴシック" w:eastAsia="ＭＳ Ｐゴシック" w:hAnsi="ＭＳ Ｐゴシック" w:hint="eastAsia"/>
                <w:bCs/>
                <w:color w:val="000000" w:themeColor="text1"/>
                <w:spacing w:val="0"/>
                <w:sz w:val="18"/>
                <w:szCs w:val="18"/>
              </w:rPr>
              <w:t xml:space="preserve">登録喀痰吸引等事業者　　</w:t>
            </w:r>
            <w:sdt>
              <w:sdtPr>
                <w:rPr>
                  <w:rFonts w:ascii="BIZ UD明朝 Medium" w:eastAsia="BIZ UD明朝 Medium" w:hAnsi="BIZ UD明朝 Medium" w:hint="eastAsia"/>
                  <w:color w:val="000000" w:themeColor="text1"/>
                  <w:spacing w:val="2"/>
                  <w:sz w:val="20"/>
                  <w:szCs w:val="20"/>
                </w:rPr>
                <w:id w:val="-680046407"/>
                <w14:checkbox>
                  <w14:checked w14:val="0"/>
                  <w14:checkedState w14:val="2611" w14:font="ＭＳ 明朝"/>
                  <w14:uncheckedState w14:val="2610" w14:font="ＭＳ ゴシック"/>
                </w14:checkbox>
              </w:sdtPr>
              <w:sdtEndPr/>
              <w:sdtContent>
                <w:r w:rsidRPr="004F6577">
                  <w:rPr>
                    <w:rFonts w:ascii="ＭＳ ゴシック" w:eastAsia="ＭＳ ゴシック" w:hAnsi="ＭＳ ゴシック" w:hint="eastAsia"/>
                    <w:color w:val="000000" w:themeColor="text1"/>
                    <w:spacing w:val="2"/>
                    <w:sz w:val="20"/>
                    <w:szCs w:val="20"/>
                  </w:rPr>
                  <w:t>☐</w:t>
                </w:r>
              </w:sdtContent>
            </w:sdt>
            <w:r w:rsidRPr="004F6577">
              <w:rPr>
                <w:rFonts w:ascii="ＭＳ Ｐゴシック" w:eastAsia="ＭＳ Ｐゴシック" w:hAnsi="ＭＳ Ｐゴシック" w:cs="ＭＳ Ｐゴシック" w:hint="eastAsia"/>
                <w:bCs/>
                <w:snapToGrid/>
                <w:color w:val="000000" w:themeColor="text1"/>
                <w:spacing w:val="0"/>
                <w:sz w:val="18"/>
                <w:szCs w:val="18"/>
              </w:rPr>
              <w:t xml:space="preserve">　</w:t>
            </w:r>
            <w:r w:rsidRPr="004F6577">
              <w:rPr>
                <w:rFonts w:ascii="ＭＳ Ｐゴシック" w:eastAsia="ＭＳ Ｐゴシック" w:hAnsi="ＭＳ Ｐゴシック" w:hint="eastAsia"/>
                <w:bCs/>
                <w:color w:val="000000" w:themeColor="text1"/>
                <w:spacing w:val="0"/>
                <w:sz w:val="18"/>
                <w:szCs w:val="18"/>
              </w:rPr>
              <w:t>登録特定行為事業者</w:t>
            </w:r>
          </w:p>
        </w:tc>
        <w:tc>
          <w:tcPr>
            <w:tcW w:w="1125" w:type="dxa"/>
            <w:vMerge/>
            <w:tcMar>
              <w:top w:w="28" w:type="dxa"/>
              <w:left w:w="57" w:type="dxa"/>
              <w:bottom w:w="28" w:type="dxa"/>
              <w:right w:w="57" w:type="dxa"/>
            </w:tcMar>
            <w:vAlign w:val="center"/>
          </w:tcPr>
          <w:p w14:paraId="02EA6EE6"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p>
        </w:tc>
      </w:tr>
      <w:tr w:rsidR="004F6577" w:rsidRPr="004F6577" w14:paraId="50D5A8BF" w14:textId="77777777" w:rsidTr="008407AD">
        <w:trPr>
          <w:trHeight w:val="32"/>
        </w:trPr>
        <w:tc>
          <w:tcPr>
            <w:tcW w:w="2971" w:type="dxa"/>
            <w:gridSpan w:val="5"/>
            <w:tcBorders>
              <w:bottom w:val="single" w:sz="12" w:space="0" w:color="auto"/>
            </w:tcBorders>
            <w:tcMar>
              <w:top w:w="28" w:type="dxa"/>
              <w:bottom w:w="28" w:type="dxa"/>
            </w:tcMar>
            <w:vAlign w:val="center"/>
          </w:tcPr>
          <w:p w14:paraId="6D0C683B" w14:textId="77777777" w:rsidR="0056411E" w:rsidRPr="004F6577" w:rsidRDefault="0056411E" w:rsidP="008407AD">
            <w:pPr>
              <w:widowControl/>
              <w:snapToGrid w:val="0"/>
              <w:spacing w:line="240" w:lineRule="exact"/>
              <w:rPr>
                <w:rFonts w:ascii="ＭＳ Ｐゴシック" w:eastAsia="ＭＳ Ｐゴシック" w:hAnsi="ＭＳ Ｐゴシック"/>
                <w:bCs/>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併設事業所の種別</w:t>
            </w:r>
            <w:r w:rsidRPr="004F6577">
              <w:rPr>
                <w:rFonts w:ascii="ＭＳ Ｐゴシック" w:eastAsia="ＭＳ Ｐゴシック" w:hAnsi="ＭＳ Ｐゴシック" w:cs="ＭＳ Ｐゴシック" w:hint="eastAsia"/>
                <w:bCs/>
                <w:snapToGrid/>
                <w:color w:val="000000" w:themeColor="text1"/>
                <w:spacing w:val="-4"/>
                <w:sz w:val="18"/>
                <w:szCs w:val="18"/>
              </w:rPr>
              <w:t>（介護サービス）</w:t>
            </w:r>
          </w:p>
        </w:tc>
        <w:tc>
          <w:tcPr>
            <w:tcW w:w="7505" w:type="dxa"/>
            <w:gridSpan w:val="10"/>
            <w:tcBorders>
              <w:bottom w:val="single" w:sz="4" w:space="0" w:color="auto"/>
            </w:tcBorders>
            <w:tcMar>
              <w:top w:w="28" w:type="dxa"/>
              <w:bottom w:w="28" w:type="dxa"/>
            </w:tcMar>
            <w:vAlign w:val="center"/>
          </w:tcPr>
          <w:p w14:paraId="10078DCE"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例）居宅介護支援、訪問介護、訪問看護、通所介護、短期入所生活介護</w:t>
            </w:r>
          </w:p>
          <w:p w14:paraId="0CD7E0BF" w14:textId="77777777" w:rsidR="0056411E" w:rsidRPr="004F6577" w:rsidRDefault="0056411E" w:rsidP="008407AD">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p>
        </w:tc>
      </w:tr>
      <w:tr w:rsidR="004F6577" w:rsidRPr="004F6577" w14:paraId="1D10AD50" w14:textId="77777777" w:rsidTr="008407AD">
        <w:trPr>
          <w:trHeight w:val="22"/>
        </w:trPr>
        <w:tc>
          <w:tcPr>
            <w:tcW w:w="3397" w:type="dxa"/>
            <w:gridSpan w:val="6"/>
            <w:vMerge w:val="restart"/>
            <w:tcBorders>
              <w:top w:val="single" w:sz="12" w:space="0" w:color="auto"/>
            </w:tcBorders>
            <w:tcMar>
              <w:top w:w="17" w:type="dxa"/>
              <w:bottom w:w="17" w:type="dxa"/>
            </w:tcMar>
            <w:vAlign w:val="center"/>
          </w:tcPr>
          <w:p w14:paraId="2FB78B6B" w14:textId="1F0E6A7C"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前年度の</w:t>
            </w:r>
            <w:r w:rsidR="007D23F1" w:rsidRPr="004F6577">
              <w:rPr>
                <w:rFonts w:ascii="ＭＳ Ｐゴシック" w:eastAsia="ＭＳ Ｐゴシック" w:hAnsi="ＭＳ Ｐゴシック" w:cs="ＭＳ Ｐゴシック" w:hint="eastAsia"/>
                <w:bCs/>
                <w:snapToGrid/>
                <w:color w:val="000000" w:themeColor="text1"/>
                <w:spacing w:val="0"/>
                <w:sz w:val="18"/>
                <w:szCs w:val="18"/>
              </w:rPr>
              <w:t>利用者</w:t>
            </w:r>
            <w:r w:rsidRPr="004F6577">
              <w:rPr>
                <w:rFonts w:ascii="ＭＳ Ｐゴシック" w:eastAsia="ＭＳ Ｐゴシック" w:hAnsi="ＭＳ Ｐゴシック" w:cs="ＭＳ Ｐゴシック" w:hint="eastAsia"/>
                <w:bCs/>
                <w:snapToGrid/>
                <w:color w:val="000000" w:themeColor="text1"/>
                <w:spacing w:val="0"/>
                <w:sz w:val="18"/>
                <w:szCs w:val="18"/>
              </w:rPr>
              <w:t>数（前年度の平均値）</w:t>
            </w:r>
          </w:p>
        </w:tc>
        <w:tc>
          <w:tcPr>
            <w:tcW w:w="1418" w:type="dxa"/>
            <w:gridSpan w:val="2"/>
            <w:tcBorders>
              <w:top w:val="single" w:sz="12" w:space="0" w:color="auto"/>
              <w:right w:val="dotted" w:sz="4" w:space="0" w:color="auto"/>
            </w:tcBorders>
            <w:tcMar>
              <w:top w:w="17" w:type="dxa"/>
              <w:left w:w="28" w:type="dxa"/>
              <w:bottom w:w="17" w:type="dxa"/>
              <w:right w:w="28" w:type="dxa"/>
            </w:tcMar>
            <w:vAlign w:val="center"/>
          </w:tcPr>
          <w:p w14:paraId="2F6C4E28" w14:textId="77777777" w:rsidR="0056411E" w:rsidRPr="004F6577" w:rsidRDefault="0056411E" w:rsidP="008407AD">
            <w:pPr>
              <w:widowControl/>
              <w:snapToGrid w:val="0"/>
              <w:spacing w:line="240" w:lineRule="exact"/>
              <w:jc w:val="center"/>
              <w:rPr>
                <w:rFonts w:ascii="ＭＳ Ｐ明朝" w:eastAsia="ＭＳ Ｐ明朝" w:hAnsi="ＭＳ Ｐ明朝" w:cs="ＭＳ Ｐゴシック"/>
                <w:bCs/>
                <w:snapToGrid/>
                <w:color w:val="000000" w:themeColor="text1"/>
                <w:spacing w:val="0"/>
                <w:w w:val="96"/>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利用者数①</w:t>
            </w:r>
          </w:p>
        </w:tc>
        <w:tc>
          <w:tcPr>
            <w:tcW w:w="5661" w:type="dxa"/>
            <w:gridSpan w:val="7"/>
            <w:tcBorders>
              <w:top w:val="single" w:sz="12" w:space="0" w:color="auto"/>
            </w:tcBorders>
            <w:vAlign w:val="center"/>
          </w:tcPr>
          <w:p w14:paraId="68FF168A" w14:textId="77777777" w:rsidR="0056411E" w:rsidRPr="004F6577" w:rsidRDefault="0056411E" w:rsidP="008407AD">
            <w:pPr>
              <w:widowControl/>
              <w:snapToGrid w:val="0"/>
              <w:spacing w:line="240" w:lineRule="exact"/>
              <w:jc w:val="left"/>
              <w:rPr>
                <w:rFonts w:ascii="ＭＳ Ｐ明朝" w:eastAsia="ＭＳ Ｐ明朝" w:hAnsi="ＭＳ Ｐ明朝"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←事前提出資料「利用者数」の①を転記</w:t>
            </w:r>
          </w:p>
        </w:tc>
      </w:tr>
      <w:tr w:rsidR="004F6577" w:rsidRPr="004F6577" w14:paraId="2C328AB5" w14:textId="77777777" w:rsidTr="008407AD">
        <w:trPr>
          <w:trHeight w:val="22"/>
        </w:trPr>
        <w:tc>
          <w:tcPr>
            <w:tcW w:w="3397" w:type="dxa"/>
            <w:gridSpan w:val="6"/>
            <w:vMerge/>
            <w:tcMar>
              <w:top w:w="17" w:type="dxa"/>
              <w:bottom w:w="17" w:type="dxa"/>
            </w:tcMar>
            <w:vAlign w:val="center"/>
          </w:tcPr>
          <w:p w14:paraId="23D58F3C"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418" w:type="dxa"/>
            <w:gridSpan w:val="2"/>
            <w:tcBorders>
              <w:right w:val="dotted" w:sz="4" w:space="0" w:color="auto"/>
            </w:tcBorders>
            <w:tcMar>
              <w:top w:w="17" w:type="dxa"/>
              <w:left w:w="28" w:type="dxa"/>
              <w:bottom w:w="17" w:type="dxa"/>
              <w:right w:w="28" w:type="dxa"/>
            </w:tcMar>
            <w:vAlign w:val="center"/>
          </w:tcPr>
          <w:p w14:paraId="52E4BAFA" w14:textId="77777777" w:rsidR="0056411E" w:rsidRPr="004F6577" w:rsidRDefault="0056411E" w:rsidP="008407AD">
            <w:pPr>
              <w:widowControl/>
              <w:snapToGrid w:val="0"/>
              <w:spacing w:line="240" w:lineRule="exact"/>
              <w:jc w:val="center"/>
              <w:rPr>
                <w:rFonts w:ascii="ＭＳ Ｐ明朝" w:eastAsia="ＭＳ Ｐ明朝" w:hAnsi="ＭＳ Ｐ明朝" w:cs="ＭＳ Ｐゴシック"/>
                <w:bCs/>
                <w:snapToGrid/>
                <w:color w:val="000000" w:themeColor="text1"/>
                <w:spacing w:val="0"/>
                <w:w w:val="96"/>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利用者数②</w:t>
            </w:r>
          </w:p>
        </w:tc>
        <w:tc>
          <w:tcPr>
            <w:tcW w:w="5661" w:type="dxa"/>
            <w:gridSpan w:val="7"/>
            <w:vAlign w:val="center"/>
          </w:tcPr>
          <w:p w14:paraId="2BE5DBEB" w14:textId="77777777" w:rsidR="0056411E" w:rsidRPr="004F6577" w:rsidRDefault="0056411E" w:rsidP="008407AD">
            <w:pPr>
              <w:widowControl/>
              <w:snapToGrid w:val="0"/>
              <w:spacing w:line="240" w:lineRule="exact"/>
              <w:jc w:val="left"/>
              <w:rPr>
                <w:rFonts w:ascii="ＭＳ Ｐ明朝" w:eastAsia="ＭＳ Ｐ明朝" w:hAnsi="ＭＳ Ｐ明朝"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←事前提出資料「利用者数」の②を転記</w:t>
            </w:r>
          </w:p>
        </w:tc>
      </w:tr>
      <w:tr w:rsidR="004F6577" w:rsidRPr="004F6577" w14:paraId="5F357EA6" w14:textId="77777777" w:rsidTr="008407AD">
        <w:trPr>
          <w:trHeight w:val="42"/>
        </w:trPr>
        <w:tc>
          <w:tcPr>
            <w:tcW w:w="10476" w:type="dxa"/>
            <w:gridSpan w:val="15"/>
            <w:tcBorders>
              <w:top w:val="single" w:sz="12" w:space="0" w:color="auto"/>
            </w:tcBorders>
            <w:tcMar>
              <w:top w:w="17" w:type="dxa"/>
              <w:bottom w:w="17" w:type="dxa"/>
            </w:tcMar>
            <w:vAlign w:val="center"/>
          </w:tcPr>
          <w:p w14:paraId="2A000E68" w14:textId="77777777" w:rsidR="0056411E" w:rsidRPr="004F6577" w:rsidRDefault="0056411E"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 xml:space="preserve">従業者の配置状況（一部）　　　　　　　　　　　　　　　　　　　　　　　　　　　　　　　　　　　　　　　　　　　　</w:t>
            </w:r>
            <w:r w:rsidRPr="004F6577">
              <w:rPr>
                <w:rFonts w:ascii="ＭＳ Ｐ明朝" w:eastAsia="ＭＳ Ｐ明朝" w:hAnsi="ＭＳ Ｐ明朝" w:cs="ＭＳ Ｐゴシック" w:hint="eastAsia"/>
                <w:bCs/>
                <w:snapToGrid/>
                <w:color w:val="000000" w:themeColor="text1"/>
                <w:spacing w:val="0"/>
                <w:sz w:val="18"/>
                <w:szCs w:val="18"/>
              </w:rPr>
              <w:t xml:space="preserve">　┏基準月：運営指導実施日の前々月</w:t>
            </w:r>
          </w:p>
        </w:tc>
      </w:tr>
      <w:tr w:rsidR="004F6577" w:rsidRPr="004F6577" w14:paraId="66BB2130" w14:textId="77777777" w:rsidTr="008407AD">
        <w:trPr>
          <w:trHeight w:val="22"/>
        </w:trPr>
        <w:tc>
          <w:tcPr>
            <w:tcW w:w="1270" w:type="dxa"/>
            <w:gridSpan w:val="3"/>
            <w:tcMar>
              <w:top w:w="17" w:type="dxa"/>
              <w:bottom w:w="17" w:type="dxa"/>
            </w:tcMar>
            <w:vAlign w:val="center"/>
          </w:tcPr>
          <w:p w14:paraId="2248A277"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5954" w:type="dxa"/>
            <w:gridSpan w:val="8"/>
            <w:tcMar>
              <w:top w:w="17" w:type="dxa"/>
              <w:bottom w:w="17" w:type="dxa"/>
            </w:tcMar>
            <w:vAlign w:val="center"/>
          </w:tcPr>
          <w:p w14:paraId="578D61E2" w14:textId="77777777" w:rsidR="0056411E" w:rsidRPr="004F6577" w:rsidRDefault="0056411E" w:rsidP="008407AD">
            <w:pPr>
              <w:widowControl/>
              <w:autoSpaceDN w:val="0"/>
              <w:snapToGrid w:val="0"/>
              <w:spacing w:line="240" w:lineRule="exact"/>
              <w:jc w:val="center"/>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配置基準（最低基準）</w:t>
            </w:r>
            <w:r w:rsidRPr="004F6577">
              <w:rPr>
                <w:rFonts w:ascii="ＭＳ Ｐ明朝" w:eastAsia="ＭＳ Ｐ明朝" w:hAnsi="ＭＳ Ｐ明朝" w:cs="ＭＳ Ｐゴシック" w:hint="eastAsia"/>
                <w:bCs/>
                <w:snapToGrid/>
                <w:color w:val="000000" w:themeColor="text1"/>
                <w:spacing w:val="0"/>
                <w:sz w:val="18"/>
                <w:szCs w:val="18"/>
              </w:rPr>
              <w:t xml:space="preserve">　（詳しくは、「第３ 人員に関する基準」を参照）</w:t>
            </w:r>
          </w:p>
        </w:tc>
        <w:tc>
          <w:tcPr>
            <w:tcW w:w="3252" w:type="dxa"/>
            <w:gridSpan w:val="4"/>
            <w:tcMar>
              <w:top w:w="17" w:type="dxa"/>
              <w:bottom w:w="17" w:type="dxa"/>
            </w:tcMar>
            <w:vAlign w:val="center"/>
          </w:tcPr>
          <w:p w14:paraId="65F0ECD9" w14:textId="77777777" w:rsidR="0056411E" w:rsidRPr="004F6577" w:rsidRDefault="0056411E" w:rsidP="008407AD">
            <w:pPr>
              <w:widowControl/>
              <w:snapToGrid w:val="0"/>
              <w:spacing w:line="240" w:lineRule="exact"/>
              <w:jc w:val="left"/>
              <w:rPr>
                <w:rFonts w:ascii="ＭＳ Ｐ明朝" w:eastAsia="ＭＳ Ｐ明朝" w:hAnsi="ＭＳ Ｐ明朝"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基準月【令和　　年　　月】の配置数</w:t>
            </w:r>
          </w:p>
        </w:tc>
      </w:tr>
      <w:tr w:rsidR="004F6577" w:rsidRPr="004F6577" w14:paraId="1169D7E5" w14:textId="77777777" w:rsidTr="008407AD">
        <w:trPr>
          <w:trHeight w:val="42"/>
        </w:trPr>
        <w:tc>
          <w:tcPr>
            <w:tcW w:w="1270" w:type="dxa"/>
            <w:gridSpan w:val="3"/>
            <w:tcBorders>
              <w:bottom w:val="dotted" w:sz="4" w:space="0" w:color="FFFFFF" w:themeColor="background1"/>
            </w:tcBorders>
            <w:tcMar>
              <w:top w:w="17" w:type="dxa"/>
              <w:left w:w="28" w:type="dxa"/>
              <w:bottom w:w="17" w:type="dxa"/>
              <w:right w:w="28" w:type="dxa"/>
            </w:tcMar>
            <w:vAlign w:val="center"/>
          </w:tcPr>
          <w:p w14:paraId="33F51EE8"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介護職員</w:t>
            </w:r>
          </w:p>
          <w:p w14:paraId="5DAF7668"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＋看護職員</w:t>
            </w:r>
          </w:p>
        </w:tc>
        <w:tc>
          <w:tcPr>
            <w:tcW w:w="1134" w:type="dxa"/>
            <w:tcMar>
              <w:top w:w="17" w:type="dxa"/>
              <w:bottom w:w="17" w:type="dxa"/>
            </w:tcMar>
            <w:vAlign w:val="center"/>
          </w:tcPr>
          <w:p w14:paraId="2F5E629A"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c>
          <w:tcPr>
            <w:tcW w:w="4820" w:type="dxa"/>
            <w:gridSpan w:val="7"/>
            <w:tcBorders>
              <w:bottom w:val="single" w:sz="4" w:space="0" w:color="auto"/>
            </w:tcBorders>
            <w:tcMar>
              <w:top w:w="17" w:type="dxa"/>
              <w:left w:w="28" w:type="dxa"/>
              <w:bottom w:w="17" w:type="dxa"/>
              <w:right w:w="28" w:type="dxa"/>
            </w:tcMar>
            <w:vAlign w:val="center"/>
          </w:tcPr>
          <w:p w14:paraId="3AA4647C" w14:textId="20C2A113" w:rsidR="00072455" w:rsidRPr="004F6577" w:rsidRDefault="0056411E"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r w:rsidRPr="004F6577">
              <w:rPr>
                <w:rFonts w:ascii="ＭＳ Ｐゴシック" w:eastAsia="ＭＳ Ｐゴシック" w:hAnsi="ＭＳ Ｐゴシック" w:cs="ＭＳ Ｐゴシック" w:hint="eastAsia"/>
                <w:bCs/>
                <w:snapToGrid/>
                <w:color w:val="000000" w:themeColor="text1"/>
                <w:sz w:val="18"/>
                <w:szCs w:val="18"/>
              </w:rPr>
              <w:t>＝入所者数①÷３</w:t>
            </w:r>
            <w:r w:rsidR="00072455" w:rsidRPr="004F6577">
              <w:rPr>
                <w:rFonts w:ascii="ＭＳ Ｐゴシック" w:eastAsia="ＭＳ Ｐゴシック" w:hAnsi="ＭＳ Ｐゴシック" w:cs="ＭＳ Ｐゴシック" w:hint="eastAsia"/>
                <w:bCs/>
                <w:snapToGrid/>
                <w:color w:val="000000" w:themeColor="text1"/>
                <w:sz w:val="18"/>
                <w:szCs w:val="18"/>
              </w:rPr>
              <w:t xml:space="preserve">　</w:t>
            </w:r>
            <w:r w:rsidRPr="004F6577">
              <w:rPr>
                <w:rFonts w:ascii="ＭＳ Ｐゴシック" w:eastAsia="ＭＳ Ｐゴシック" w:hAnsi="ＭＳ Ｐゴシック" w:cs="ＭＳ Ｐゴシック" w:hint="eastAsia"/>
                <w:bCs/>
                <w:snapToGrid/>
                <w:color w:val="000000" w:themeColor="text1"/>
                <w:w w:val="80"/>
                <w:sz w:val="18"/>
                <w:szCs w:val="18"/>
              </w:rPr>
              <w:t>（小数点以下切り上げ）</w:t>
            </w:r>
            <w:r w:rsidRPr="004F6577">
              <w:rPr>
                <w:rFonts w:ascii="ＭＳ Ｐゴシック" w:eastAsia="ＭＳ Ｐゴシック" w:hAnsi="ＭＳ Ｐゴシック" w:cs="ＭＳ Ｐゴシック" w:hint="eastAsia"/>
                <w:bCs/>
                <w:snapToGrid/>
                <w:color w:val="000000" w:themeColor="text1"/>
                <w:sz w:val="18"/>
                <w:szCs w:val="18"/>
              </w:rPr>
              <w:t xml:space="preserve">　</w:t>
            </w:r>
          </w:p>
          <w:p w14:paraId="764276B9" w14:textId="77777777" w:rsidR="00072455" w:rsidRPr="004F6577" w:rsidRDefault="00072455" w:rsidP="00072455">
            <w:pPr>
              <w:widowControl/>
              <w:snapToGrid w:val="0"/>
              <w:spacing w:line="80" w:lineRule="exact"/>
              <w:jc w:val="left"/>
              <w:rPr>
                <w:rFonts w:ascii="ＭＳ Ｐゴシック" w:eastAsia="ＭＳ Ｐゴシック" w:hAnsi="ＭＳ Ｐゴシック" w:cs="ＭＳ Ｐゴシック"/>
                <w:bCs/>
                <w:snapToGrid/>
                <w:color w:val="000000" w:themeColor="text1"/>
                <w:sz w:val="18"/>
                <w:szCs w:val="18"/>
              </w:rPr>
            </w:pPr>
          </w:p>
          <w:p w14:paraId="25024E12" w14:textId="07BAF37B" w:rsidR="00072455" w:rsidRPr="004F6577" w:rsidRDefault="00072455" w:rsidP="00072455">
            <w:pPr>
              <w:widowControl/>
              <w:snapToGrid w:val="0"/>
              <w:spacing w:line="240" w:lineRule="exact"/>
              <w:ind w:left="176" w:hangingChars="100" w:hanging="176"/>
              <w:jc w:val="left"/>
              <w:rPr>
                <w:rFonts w:ascii="ＭＳ Ｐゴシック" w:eastAsia="ＭＳ Ｐゴシック" w:hAnsi="ＭＳ Ｐゴシック" w:cs="ＭＳ Ｐゴシック"/>
                <w:bCs/>
                <w:snapToGrid/>
                <w:color w:val="000000" w:themeColor="text1"/>
                <w:sz w:val="18"/>
                <w:szCs w:val="18"/>
              </w:rPr>
            </w:pPr>
            <w:r w:rsidRPr="004F6577">
              <w:rPr>
                <w:rFonts w:ascii="ＭＳ Ｐゴシック" w:eastAsia="ＭＳ Ｐゴシック" w:hAnsi="ＭＳ Ｐゴシック" w:cs="ＭＳ Ｐゴシック" w:hint="eastAsia"/>
                <w:bCs/>
                <w:snapToGrid/>
                <w:color w:val="000000" w:themeColor="text1"/>
                <w:sz w:val="18"/>
                <w:szCs w:val="18"/>
              </w:rPr>
              <w:t>（看護職員及び介護職員の配置基準の特例を適用する場合は、次のとおり）</w:t>
            </w:r>
          </w:p>
          <w:p w14:paraId="5F3947C5" w14:textId="6ED18606" w:rsidR="00072455" w:rsidRPr="004F6577" w:rsidRDefault="00072455"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r w:rsidRPr="004F6577">
              <w:rPr>
                <w:rFonts w:ascii="ＭＳ Ｐゴシック" w:eastAsia="ＭＳ Ｐゴシック" w:hAnsi="ＭＳ Ｐゴシック" w:cs="ＭＳ Ｐゴシック" w:hint="eastAsia"/>
                <w:bCs/>
                <w:snapToGrid/>
                <w:color w:val="000000" w:themeColor="text1"/>
                <w:sz w:val="18"/>
                <w:szCs w:val="18"/>
              </w:rPr>
              <w:t xml:space="preserve">＝（入所者数①÷３）×０．９　</w:t>
            </w:r>
            <w:r w:rsidRPr="004F6577">
              <w:rPr>
                <w:rFonts w:ascii="ＭＳ Ｐゴシック" w:eastAsia="ＭＳ Ｐゴシック" w:hAnsi="ＭＳ Ｐゴシック" w:cs="ＭＳ Ｐゴシック" w:hint="eastAsia"/>
                <w:bCs/>
                <w:snapToGrid/>
                <w:color w:val="000000" w:themeColor="text1"/>
                <w:w w:val="80"/>
                <w:sz w:val="18"/>
                <w:szCs w:val="18"/>
              </w:rPr>
              <w:t>（小数点以下切り上げ）</w:t>
            </w:r>
            <w:r w:rsidRPr="004F6577">
              <w:rPr>
                <w:rFonts w:ascii="ＭＳ Ｐゴシック" w:eastAsia="ＭＳ Ｐゴシック" w:hAnsi="ＭＳ Ｐゴシック" w:cs="ＭＳ Ｐゴシック" w:hint="eastAsia"/>
                <w:bCs/>
                <w:snapToGrid/>
                <w:color w:val="000000" w:themeColor="text1"/>
                <w:sz w:val="18"/>
                <w:szCs w:val="18"/>
              </w:rPr>
              <w:t xml:space="preserve">　</w:t>
            </w:r>
          </w:p>
          <w:p w14:paraId="673AD371" w14:textId="77777777" w:rsidR="00072455" w:rsidRPr="004F6577" w:rsidRDefault="00072455" w:rsidP="00072455">
            <w:pPr>
              <w:widowControl/>
              <w:snapToGrid w:val="0"/>
              <w:spacing w:line="80" w:lineRule="exact"/>
              <w:jc w:val="left"/>
              <w:rPr>
                <w:rFonts w:ascii="ＭＳ Ｐゴシック" w:eastAsia="ＭＳ Ｐゴシック" w:hAnsi="ＭＳ Ｐゴシック" w:cs="ＭＳ Ｐゴシック"/>
                <w:bCs/>
                <w:snapToGrid/>
                <w:color w:val="000000" w:themeColor="text1"/>
                <w:sz w:val="18"/>
                <w:szCs w:val="18"/>
              </w:rPr>
            </w:pPr>
          </w:p>
          <w:p w14:paraId="52F97A39" w14:textId="29B6DCA1" w:rsidR="0056411E" w:rsidRPr="004F6577" w:rsidRDefault="0056411E" w:rsidP="007D23F1">
            <w:pPr>
              <w:widowControl/>
              <w:snapToGrid w:val="0"/>
              <w:spacing w:line="240" w:lineRule="exact"/>
              <w:ind w:leftChars="50" w:left="279" w:hangingChars="100" w:hanging="176"/>
              <w:jc w:val="left"/>
              <w:rPr>
                <w:rFonts w:ascii="ＭＳ Ｐ明朝" w:eastAsia="ＭＳ Ｐ明朝" w:hAnsi="ＭＳ Ｐ明朝" w:cs="ＭＳ Ｐゴシック"/>
                <w:bCs/>
                <w:snapToGrid/>
                <w:color w:val="000000" w:themeColor="text1"/>
                <w:sz w:val="18"/>
                <w:szCs w:val="18"/>
              </w:rPr>
            </w:pPr>
            <w:r w:rsidRPr="004F6577">
              <w:rPr>
                <w:rFonts w:ascii="ＭＳ Ｐ明朝" w:eastAsia="ＭＳ Ｐ明朝" w:hAnsi="ＭＳ Ｐ明朝" w:cs="ＭＳ Ｐゴシック" w:hint="eastAsia"/>
                <w:bCs/>
                <w:snapToGrid/>
                <w:color w:val="000000" w:themeColor="text1"/>
                <w:sz w:val="18"/>
                <w:szCs w:val="18"/>
              </w:rPr>
              <w:t>※常勤換算方法で配置</w:t>
            </w:r>
          </w:p>
          <w:p w14:paraId="47D2B319" w14:textId="77777777" w:rsidR="0056411E" w:rsidRPr="004F6577" w:rsidRDefault="0056411E" w:rsidP="007D23F1">
            <w:pPr>
              <w:widowControl/>
              <w:snapToGrid w:val="0"/>
              <w:spacing w:line="240" w:lineRule="exact"/>
              <w:ind w:leftChars="50" w:left="279" w:hangingChars="100" w:hanging="176"/>
              <w:jc w:val="left"/>
              <w:rPr>
                <w:rFonts w:ascii="ＭＳ Ｐ明朝" w:eastAsia="ＭＳ Ｐ明朝" w:hAnsi="ＭＳ Ｐ明朝" w:cs="ＭＳ Ｐゴシック"/>
                <w:bCs/>
                <w:snapToGrid/>
                <w:color w:val="000000" w:themeColor="text1"/>
                <w:sz w:val="18"/>
                <w:szCs w:val="18"/>
              </w:rPr>
            </w:pPr>
            <w:r w:rsidRPr="004F6577">
              <w:rPr>
                <w:rFonts w:ascii="ＭＳ Ｐ明朝" w:eastAsia="ＭＳ Ｐ明朝" w:hAnsi="ＭＳ Ｐ明朝" w:cs="ＭＳ Ｐゴシック" w:hint="eastAsia"/>
                <w:bCs/>
                <w:snapToGrid/>
                <w:color w:val="000000" w:themeColor="text1"/>
                <w:sz w:val="18"/>
                <w:szCs w:val="18"/>
              </w:rPr>
              <w:t>※介護職員及び看護職員のそれぞれ１人以上は常勤</w:t>
            </w:r>
          </w:p>
          <w:p w14:paraId="792DB07A" w14:textId="77777777" w:rsidR="0056411E" w:rsidRPr="004F6577" w:rsidRDefault="0056411E" w:rsidP="007D23F1">
            <w:pPr>
              <w:widowControl/>
              <w:snapToGrid w:val="0"/>
              <w:spacing w:line="240" w:lineRule="exact"/>
              <w:ind w:leftChars="50" w:left="279" w:hangingChars="100" w:hanging="176"/>
              <w:jc w:val="left"/>
              <w:rPr>
                <w:rFonts w:ascii="ＭＳ Ｐ明朝" w:eastAsia="ＭＳ Ｐ明朝" w:hAnsi="ＭＳ Ｐ明朝" w:cs="ＭＳ Ｐゴシック"/>
                <w:bCs/>
                <w:snapToGrid/>
                <w:color w:val="000000" w:themeColor="text1"/>
                <w:sz w:val="18"/>
                <w:szCs w:val="18"/>
              </w:rPr>
            </w:pPr>
            <w:r w:rsidRPr="004F6577">
              <w:rPr>
                <w:rFonts w:ascii="ＭＳ Ｐ明朝" w:eastAsia="ＭＳ Ｐ明朝" w:hAnsi="ＭＳ Ｐ明朝" w:cs="ＭＳ Ｐゴシック" w:hint="eastAsia"/>
                <w:bCs/>
                <w:snapToGrid/>
                <w:color w:val="000000" w:themeColor="text1"/>
                <w:sz w:val="18"/>
                <w:szCs w:val="18"/>
              </w:rPr>
              <w:t>※介護予防特定施設入居者生活介護のみを提供する場合は、いずれか1人が常勤であれば足りる。</w:t>
            </w:r>
          </w:p>
        </w:tc>
        <w:tc>
          <w:tcPr>
            <w:tcW w:w="1875" w:type="dxa"/>
            <w:gridSpan w:val="2"/>
            <w:tcMar>
              <w:top w:w="17" w:type="dxa"/>
              <w:left w:w="28" w:type="dxa"/>
              <w:bottom w:w="17" w:type="dxa"/>
              <w:right w:w="28" w:type="dxa"/>
            </w:tcMar>
            <w:vAlign w:val="center"/>
          </w:tcPr>
          <w:p w14:paraId="68D835D3" w14:textId="4731A6C2" w:rsidR="0056411E" w:rsidRPr="004F6577" w:rsidRDefault="0056411E"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a＋b＋c＋d</w:t>
            </w:r>
          </w:p>
        </w:tc>
        <w:tc>
          <w:tcPr>
            <w:tcW w:w="1377" w:type="dxa"/>
            <w:gridSpan w:val="2"/>
            <w:tcMar>
              <w:top w:w="17" w:type="dxa"/>
              <w:bottom w:w="17" w:type="dxa"/>
            </w:tcMar>
            <w:vAlign w:val="center"/>
          </w:tcPr>
          <w:p w14:paraId="4995C315"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791F89F4" w14:textId="77777777" w:rsidTr="008407AD">
        <w:trPr>
          <w:trHeight w:val="42"/>
        </w:trPr>
        <w:tc>
          <w:tcPr>
            <w:tcW w:w="278" w:type="dxa"/>
            <w:vMerge w:val="restart"/>
            <w:tcBorders>
              <w:top w:val="dotted" w:sz="4" w:space="0" w:color="FFFFFF" w:themeColor="background1"/>
            </w:tcBorders>
            <w:tcMar>
              <w:top w:w="17" w:type="dxa"/>
              <w:left w:w="28" w:type="dxa"/>
              <w:bottom w:w="17" w:type="dxa"/>
              <w:right w:w="28" w:type="dxa"/>
            </w:tcMar>
            <w:vAlign w:val="center"/>
          </w:tcPr>
          <w:p w14:paraId="248C28CF"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val="restart"/>
            <w:tcBorders>
              <w:top w:val="single" w:sz="4" w:space="0" w:color="auto"/>
            </w:tcBorders>
            <w:tcMar>
              <w:top w:w="17" w:type="dxa"/>
              <w:left w:w="28" w:type="dxa"/>
              <w:bottom w:w="17" w:type="dxa"/>
              <w:right w:w="28" w:type="dxa"/>
            </w:tcMar>
            <w:vAlign w:val="center"/>
          </w:tcPr>
          <w:p w14:paraId="30066504"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介護職員</w:t>
            </w:r>
          </w:p>
        </w:tc>
        <w:tc>
          <w:tcPr>
            <w:tcW w:w="1134" w:type="dxa"/>
            <w:vMerge w:val="restart"/>
            <w:shd w:val="pct20" w:color="auto" w:fill="auto"/>
            <w:tcMar>
              <w:top w:w="17" w:type="dxa"/>
              <w:bottom w:w="17" w:type="dxa"/>
            </w:tcMar>
            <w:vAlign w:val="center"/>
          </w:tcPr>
          <w:p w14:paraId="005E1FCD"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val="restart"/>
            <w:shd w:val="clear" w:color="auto" w:fill="auto"/>
            <w:tcMar>
              <w:top w:w="17" w:type="dxa"/>
              <w:left w:w="28" w:type="dxa"/>
              <w:bottom w:w="17" w:type="dxa"/>
              <w:right w:w="28" w:type="dxa"/>
            </w:tcMar>
            <w:vAlign w:val="center"/>
          </w:tcPr>
          <w:p w14:paraId="35F6AAAE" w14:textId="77777777" w:rsidR="0056411E" w:rsidRPr="004F6577" w:rsidRDefault="0056411E" w:rsidP="007D23F1">
            <w:pPr>
              <w:widowControl/>
              <w:snapToGrid w:val="0"/>
              <w:spacing w:line="240" w:lineRule="exact"/>
              <w:ind w:leftChars="50" w:left="283" w:hangingChars="100" w:hanging="180"/>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※常に1以上の介護職員が確保されること。（介護予防特定施設入居者生活介護のみを提供する場合の宿直時間帯については、この限りでない。）</w:t>
            </w:r>
          </w:p>
        </w:tc>
        <w:tc>
          <w:tcPr>
            <w:tcW w:w="1875" w:type="dxa"/>
            <w:gridSpan w:val="2"/>
            <w:tcMar>
              <w:top w:w="17" w:type="dxa"/>
              <w:left w:w="28" w:type="dxa"/>
              <w:bottom w:w="17" w:type="dxa"/>
              <w:right w:w="28" w:type="dxa"/>
            </w:tcMar>
            <w:vAlign w:val="center"/>
          </w:tcPr>
          <w:p w14:paraId="52FE9952" w14:textId="77777777" w:rsidR="0056411E" w:rsidRPr="004F6577" w:rsidRDefault="0056411E" w:rsidP="008407AD">
            <w:pPr>
              <w:widowControl/>
              <w:snapToGrid w:val="0"/>
              <w:spacing w:line="240" w:lineRule="exact"/>
              <w:jc w:val="distribute"/>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常勤　　　　　　　　　　　a</w:t>
            </w:r>
          </w:p>
        </w:tc>
        <w:tc>
          <w:tcPr>
            <w:tcW w:w="1377" w:type="dxa"/>
            <w:gridSpan w:val="2"/>
            <w:tcMar>
              <w:top w:w="17" w:type="dxa"/>
              <w:bottom w:w="17" w:type="dxa"/>
            </w:tcMar>
            <w:vAlign w:val="center"/>
          </w:tcPr>
          <w:p w14:paraId="0C4CCB4A"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4D12CD72" w14:textId="77777777" w:rsidTr="008407AD">
        <w:trPr>
          <w:trHeight w:val="42"/>
        </w:trPr>
        <w:tc>
          <w:tcPr>
            <w:tcW w:w="278" w:type="dxa"/>
            <w:vMerge/>
            <w:tcMar>
              <w:top w:w="17" w:type="dxa"/>
              <w:left w:w="28" w:type="dxa"/>
              <w:bottom w:w="17" w:type="dxa"/>
              <w:right w:w="28" w:type="dxa"/>
            </w:tcMar>
            <w:vAlign w:val="center"/>
          </w:tcPr>
          <w:p w14:paraId="49FC5F0F"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71D7A161"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134" w:type="dxa"/>
            <w:vMerge/>
            <w:shd w:val="pct20" w:color="auto" w:fill="auto"/>
            <w:tcMar>
              <w:top w:w="17" w:type="dxa"/>
              <w:bottom w:w="17" w:type="dxa"/>
            </w:tcMar>
            <w:vAlign w:val="center"/>
          </w:tcPr>
          <w:p w14:paraId="78570BC2"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shd w:val="clear" w:color="auto" w:fill="auto"/>
            <w:tcMar>
              <w:top w:w="17" w:type="dxa"/>
              <w:left w:w="28" w:type="dxa"/>
              <w:bottom w:w="17" w:type="dxa"/>
              <w:right w:w="28" w:type="dxa"/>
            </w:tcMar>
            <w:vAlign w:val="center"/>
          </w:tcPr>
          <w:p w14:paraId="3E6B05B1" w14:textId="77777777" w:rsidR="0056411E" w:rsidRPr="004F6577" w:rsidRDefault="0056411E"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875" w:type="dxa"/>
            <w:gridSpan w:val="2"/>
            <w:tcBorders>
              <w:bottom w:val="dotted" w:sz="4" w:space="0" w:color="auto"/>
            </w:tcBorders>
            <w:tcMar>
              <w:top w:w="17" w:type="dxa"/>
              <w:left w:w="28" w:type="dxa"/>
              <w:bottom w:w="17" w:type="dxa"/>
              <w:right w:w="28" w:type="dxa"/>
            </w:tcMar>
            <w:vAlign w:val="center"/>
          </w:tcPr>
          <w:p w14:paraId="2AC626A7" w14:textId="77777777" w:rsidR="0056411E" w:rsidRPr="004F6577" w:rsidRDefault="0056411E" w:rsidP="008407AD">
            <w:pPr>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非常勤（実数）</w:t>
            </w:r>
          </w:p>
        </w:tc>
        <w:tc>
          <w:tcPr>
            <w:tcW w:w="1377" w:type="dxa"/>
            <w:gridSpan w:val="2"/>
            <w:tcBorders>
              <w:bottom w:val="dotted" w:sz="4" w:space="0" w:color="auto"/>
            </w:tcBorders>
            <w:tcMar>
              <w:top w:w="17" w:type="dxa"/>
              <w:bottom w:w="17" w:type="dxa"/>
            </w:tcMar>
            <w:vAlign w:val="center"/>
          </w:tcPr>
          <w:p w14:paraId="0EC595DC" w14:textId="77777777" w:rsidR="0056411E" w:rsidRPr="004F6577" w:rsidRDefault="0056411E" w:rsidP="008407AD">
            <w:pPr>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052A41F3" w14:textId="77777777" w:rsidTr="008407AD">
        <w:trPr>
          <w:trHeight w:val="42"/>
        </w:trPr>
        <w:tc>
          <w:tcPr>
            <w:tcW w:w="278" w:type="dxa"/>
            <w:vMerge/>
            <w:tcBorders>
              <w:bottom w:val="single" w:sz="4" w:space="0" w:color="FFFFFF" w:themeColor="background1"/>
            </w:tcBorders>
            <w:tcMar>
              <w:top w:w="17" w:type="dxa"/>
              <w:left w:w="28" w:type="dxa"/>
              <w:bottom w:w="17" w:type="dxa"/>
              <w:right w:w="28" w:type="dxa"/>
            </w:tcMar>
            <w:vAlign w:val="center"/>
          </w:tcPr>
          <w:p w14:paraId="656074EA"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4072216E" w14:textId="77777777" w:rsidR="0056411E" w:rsidRPr="004F6577" w:rsidRDefault="0056411E"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134" w:type="dxa"/>
            <w:vMerge/>
            <w:shd w:val="pct20" w:color="auto" w:fill="auto"/>
            <w:tcMar>
              <w:top w:w="17" w:type="dxa"/>
              <w:bottom w:w="17" w:type="dxa"/>
            </w:tcMar>
            <w:vAlign w:val="center"/>
          </w:tcPr>
          <w:p w14:paraId="75794C6E" w14:textId="77777777" w:rsidR="0056411E" w:rsidRPr="004F6577" w:rsidRDefault="0056411E"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shd w:val="clear" w:color="auto" w:fill="auto"/>
            <w:tcMar>
              <w:top w:w="17" w:type="dxa"/>
              <w:left w:w="28" w:type="dxa"/>
              <w:bottom w:w="17" w:type="dxa"/>
              <w:right w:w="28" w:type="dxa"/>
            </w:tcMar>
            <w:vAlign w:val="center"/>
          </w:tcPr>
          <w:p w14:paraId="4975FF23" w14:textId="77777777" w:rsidR="0056411E" w:rsidRPr="004F6577" w:rsidRDefault="0056411E"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875" w:type="dxa"/>
            <w:gridSpan w:val="2"/>
            <w:tcBorders>
              <w:top w:val="dotted" w:sz="4" w:space="0" w:color="auto"/>
            </w:tcBorders>
            <w:tcMar>
              <w:top w:w="17" w:type="dxa"/>
              <w:left w:w="28" w:type="dxa"/>
              <w:bottom w:w="17" w:type="dxa"/>
              <w:right w:w="28" w:type="dxa"/>
            </w:tcMar>
            <w:vAlign w:val="center"/>
          </w:tcPr>
          <w:p w14:paraId="4EC9C033" w14:textId="77777777" w:rsidR="0056411E" w:rsidRPr="004F6577" w:rsidRDefault="0056411E" w:rsidP="008407AD">
            <w:pPr>
              <w:snapToGrid w:val="0"/>
              <w:spacing w:line="240" w:lineRule="exact"/>
              <w:jc w:val="distribute"/>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┗常勤換算後の人数 b</w:t>
            </w:r>
          </w:p>
          <w:p w14:paraId="2CDF403E" w14:textId="6959F33F" w:rsidR="0056411E" w:rsidRPr="004F6577" w:rsidRDefault="0056411E" w:rsidP="008407AD">
            <w:pPr>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 xml:space="preserve">　　（注）</w:t>
            </w:r>
          </w:p>
        </w:tc>
        <w:tc>
          <w:tcPr>
            <w:tcW w:w="1377" w:type="dxa"/>
            <w:gridSpan w:val="2"/>
            <w:tcBorders>
              <w:top w:val="dotted" w:sz="4" w:space="0" w:color="auto"/>
            </w:tcBorders>
            <w:tcMar>
              <w:top w:w="17" w:type="dxa"/>
              <w:bottom w:w="17" w:type="dxa"/>
            </w:tcMar>
            <w:vAlign w:val="center"/>
          </w:tcPr>
          <w:p w14:paraId="0BB04A97" w14:textId="77777777" w:rsidR="0056411E" w:rsidRPr="004F6577" w:rsidRDefault="0056411E" w:rsidP="008407AD">
            <w:pPr>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3C5B908B" w14:textId="77777777" w:rsidTr="008407AD">
        <w:trPr>
          <w:trHeight w:val="42"/>
        </w:trPr>
        <w:tc>
          <w:tcPr>
            <w:tcW w:w="278" w:type="dxa"/>
            <w:vMerge w:val="restart"/>
            <w:tcBorders>
              <w:top w:val="single" w:sz="4" w:space="0" w:color="FFFFFF" w:themeColor="background1"/>
            </w:tcBorders>
            <w:tcMar>
              <w:top w:w="17" w:type="dxa"/>
              <w:left w:w="28" w:type="dxa"/>
              <w:bottom w:w="17" w:type="dxa"/>
              <w:right w:w="28" w:type="dxa"/>
            </w:tcMar>
            <w:vAlign w:val="center"/>
          </w:tcPr>
          <w:p w14:paraId="4130B881" w14:textId="77777777" w:rsidR="00232EDC" w:rsidRPr="004F6577" w:rsidRDefault="00232EDC"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val="restart"/>
            <w:tcMar>
              <w:top w:w="17" w:type="dxa"/>
              <w:left w:w="28" w:type="dxa"/>
              <w:bottom w:w="17" w:type="dxa"/>
              <w:right w:w="28" w:type="dxa"/>
            </w:tcMar>
            <w:vAlign w:val="center"/>
          </w:tcPr>
          <w:p w14:paraId="052313AB"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看護職員</w:t>
            </w:r>
          </w:p>
          <w:p w14:paraId="2DB642B1"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6"/>
                <w:sz w:val="18"/>
                <w:szCs w:val="18"/>
              </w:rPr>
            </w:pPr>
            <w:r w:rsidRPr="004F6577">
              <w:rPr>
                <w:rFonts w:ascii="ＭＳ Ｐゴシック" w:eastAsia="ＭＳ Ｐゴシック" w:hAnsi="ＭＳ Ｐゴシック" w:cs="ＭＳ Ｐゴシック" w:hint="eastAsia"/>
                <w:bCs/>
                <w:snapToGrid/>
                <w:color w:val="000000" w:themeColor="text1"/>
                <w:spacing w:val="-6"/>
                <w:sz w:val="18"/>
                <w:szCs w:val="18"/>
              </w:rPr>
              <w:t>（看護師又は准看護師）</w:t>
            </w:r>
          </w:p>
        </w:tc>
        <w:tc>
          <w:tcPr>
            <w:tcW w:w="1134" w:type="dxa"/>
            <w:vMerge w:val="restart"/>
            <w:tcMar>
              <w:top w:w="17" w:type="dxa"/>
              <w:bottom w:w="17" w:type="dxa"/>
            </w:tcMar>
            <w:vAlign w:val="center"/>
          </w:tcPr>
          <w:p w14:paraId="44294349" w14:textId="77777777" w:rsidR="00232EDC" w:rsidRPr="004F6577" w:rsidRDefault="00232EDC"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c>
          <w:tcPr>
            <w:tcW w:w="4820" w:type="dxa"/>
            <w:gridSpan w:val="7"/>
            <w:vMerge w:val="restart"/>
            <w:tcMar>
              <w:top w:w="17" w:type="dxa"/>
              <w:left w:w="28" w:type="dxa"/>
              <w:bottom w:w="17" w:type="dxa"/>
              <w:right w:w="28" w:type="dxa"/>
            </w:tcMar>
            <w:vAlign w:val="center"/>
          </w:tcPr>
          <w:p w14:paraId="7E073031" w14:textId="77777777" w:rsidR="00232EDC" w:rsidRPr="004F6577" w:rsidRDefault="00232EDC"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r w:rsidRPr="004F6577">
              <w:rPr>
                <w:rFonts w:ascii="ＭＳ Ｐゴシック" w:eastAsia="ＭＳ Ｐゴシック" w:hAnsi="ＭＳ Ｐゴシック" w:cs="ＭＳ Ｐゴシック" w:hint="eastAsia"/>
                <w:bCs/>
                <w:snapToGrid/>
                <w:color w:val="000000" w:themeColor="text1"/>
                <w:sz w:val="18"/>
                <w:szCs w:val="18"/>
              </w:rPr>
              <w:t>＝入所者数②に対して、利用者数の区分に応じた配置数</w:t>
            </w:r>
          </w:p>
          <w:p w14:paraId="74D0BE7C" w14:textId="77777777" w:rsidR="00232EDC" w:rsidRPr="004F6577" w:rsidRDefault="00232EDC" w:rsidP="005D6A04">
            <w:pPr>
              <w:widowControl/>
              <w:snapToGrid w:val="0"/>
              <w:spacing w:line="80" w:lineRule="exact"/>
              <w:jc w:val="left"/>
              <w:rPr>
                <w:rFonts w:ascii="ＭＳ Ｐゴシック" w:eastAsia="ＭＳ Ｐゴシック" w:hAnsi="ＭＳ Ｐゴシック" w:cs="ＭＳ Ｐゴシック"/>
                <w:bCs/>
                <w:snapToGrid/>
                <w:color w:val="000000" w:themeColor="text1"/>
                <w:sz w:val="18"/>
                <w:szCs w:val="18"/>
              </w:rPr>
            </w:pPr>
          </w:p>
          <w:p w14:paraId="07289077" w14:textId="7938C3E9" w:rsidR="00232EDC" w:rsidRPr="004F6577" w:rsidRDefault="00232EDC" w:rsidP="007D23F1">
            <w:pPr>
              <w:widowControl/>
              <w:snapToGrid w:val="0"/>
              <w:spacing w:line="240" w:lineRule="exact"/>
              <w:ind w:leftChars="50" w:left="279" w:hangingChars="100" w:hanging="176"/>
              <w:jc w:val="left"/>
              <w:rPr>
                <w:rFonts w:ascii="ＭＳ Ｐゴシック" w:eastAsia="ＭＳ Ｐゴシック" w:hAnsi="ＭＳ Ｐゴシック" w:cs="ＭＳ Ｐゴシック"/>
                <w:bCs/>
                <w:snapToGrid/>
                <w:color w:val="000000" w:themeColor="text1"/>
                <w:sz w:val="18"/>
                <w:szCs w:val="18"/>
              </w:rPr>
            </w:pPr>
            <w:r w:rsidRPr="004F6577">
              <w:rPr>
                <w:rFonts w:ascii="ＭＳ Ｐ明朝" w:eastAsia="ＭＳ Ｐ明朝" w:hAnsi="ＭＳ Ｐ明朝" w:cs="ＭＳ Ｐゴシック" w:hint="eastAsia"/>
                <w:bCs/>
                <w:snapToGrid/>
                <w:color w:val="000000" w:themeColor="text1"/>
                <w:sz w:val="18"/>
                <w:szCs w:val="18"/>
              </w:rPr>
              <w:t>※「3-2従業者の員数</w:t>
            </w:r>
            <w:r w:rsidRPr="004F6577">
              <w:rPr>
                <w:rFonts w:ascii="ＭＳ Ｐ明朝" w:eastAsia="ＭＳ Ｐ明朝" w:hAnsi="ＭＳ Ｐ明朝" w:cs="ＭＳ Ｐゴシック" w:hint="eastAsia"/>
                <w:bCs/>
                <w:snapToGrid/>
                <w:color w:val="000000" w:themeColor="text1"/>
                <w:w w:val="80"/>
                <w:sz w:val="18"/>
                <w:szCs w:val="18"/>
              </w:rPr>
              <w:t>（介護予防特定施設入居者生活介護と一体的に運営していない場合）</w:t>
            </w:r>
            <w:r w:rsidRPr="004F6577">
              <w:rPr>
                <w:rFonts w:ascii="ＭＳ Ｐ明朝" w:eastAsia="ＭＳ Ｐ明朝" w:hAnsi="ＭＳ Ｐ明朝" w:cs="ＭＳ Ｐゴシック" w:hint="eastAsia"/>
                <w:bCs/>
                <w:snapToGrid/>
                <w:color w:val="000000" w:themeColor="text1"/>
                <w:sz w:val="18"/>
                <w:szCs w:val="18"/>
              </w:rPr>
              <w:t>」の(2)の②又は「3-3従業者の員数</w:t>
            </w:r>
            <w:r w:rsidRPr="004F6577">
              <w:rPr>
                <w:rFonts w:ascii="ＭＳ Ｐ明朝" w:eastAsia="ＭＳ Ｐ明朝" w:hAnsi="ＭＳ Ｐ明朝" w:cs="ＭＳ Ｐゴシック" w:hint="eastAsia"/>
                <w:bCs/>
                <w:snapToGrid/>
                <w:color w:val="000000" w:themeColor="text1"/>
                <w:w w:val="80"/>
                <w:sz w:val="18"/>
                <w:szCs w:val="18"/>
              </w:rPr>
              <w:t>（介護予防特定施設入居者生活介護と一体的に運営する場合）</w:t>
            </w:r>
            <w:r w:rsidRPr="004F6577">
              <w:rPr>
                <w:rFonts w:ascii="ＭＳ Ｐ明朝" w:eastAsia="ＭＳ Ｐ明朝" w:hAnsi="ＭＳ Ｐ明朝" w:cs="ＭＳ Ｐゴシック" w:hint="eastAsia"/>
                <w:bCs/>
                <w:snapToGrid/>
                <w:color w:val="000000" w:themeColor="text1"/>
                <w:sz w:val="18"/>
                <w:szCs w:val="18"/>
              </w:rPr>
              <w:t>」の(2)の②を参照</w:t>
            </w:r>
          </w:p>
        </w:tc>
        <w:tc>
          <w:tcPr>
            <w:tcW w:w="1875" w:type="dxa"/>
            <w:gridSpan w:val="2"/>
            <w:tcBorders>
              <w:bottom w:val="dotted" w:sz="4" w:space="0" w:color="auto"/>
            </w:tcBorders>
            <w:tcMar>
              <w:top w:w="17" w:type="dxa"/>
              <w:left w:w="28" w:type="dxa"/>
              <w:bottom w:w="17" w:type="dxa"/>
              <w:right w:w="28" w:type="dxa"/>
            </w:tcMar>
            <w:vAlign w:val="center"/>
          </w:tcPr>
          <w:p w14:paraId="3A3ACA9F" w14:textId="77777777" w:rsidR="00232EDC" w:rsidRPr="004F6577" w:rsidRDefault="00232EDC" w:rsidP="008407AD">
            <w:pPr>
              <w:widowControl/>
              <w:snapToGrid w:val="0"/>
              <w:spacing w:line="240" w:lineRule="exact"/>
              <w:jc w:val="distribute"/>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常勤　　　　　　　　　　　c</w:t>
            </w:r>
          </w:p>
        </w:tc>
        <w:tc>
          <w:tcPr>
            <w:tcW w:w="1377" w:type="dxa"/>
            <w:gridSpan w:val="2"/>
            <w:tcBorders>
              <w:bottom w:val="dotted" w:sz="4" w:space="0" w:color="auto"/>
            </w:tcBorders>
            <w:tcMar>
              <w:top w:w="17" w:type="dxa"/>
              <w:bottom w:w="17" w:type="dxa"/>
            </w:tcMar>
            <w:vAlign w:val="center"/>
          </w:tcPr>
          <w:p w14:paraId="7C7C01BC" w14:textId="77777777" w:rsidR="00232EDC" w:rsidRPr="004F6577" w:rsidRDefault="00232EDC"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59DF1B00" w14:textId="77777777" w:rsidTr="008407AD">
        <w:trPr>
          <w:trHeight w:val="42"/>
        </w:trPr>
        <w:tc>
          <w:tcPr>
            <w:tcW w:w="278" w:type="dxa"/>
            <w:vMerge/>
            <w:tcMar>
              <w:top w:w="17" w:type="dxa"/>
              <w:left w:w="28" w:type="dxa"/>
              <w:bottom w:w="17" w:type="dxa"/>
              <w:right w:w="28" w:type="dxa"/>
            </w:tcMar>
            <w:vAlign w:val="center"/>
          </w:tcPr>
          <w:p w14:paraId="1FC4F918" w14:textId="77777777" w:rsidR="00232EDC" w:rsidRPr="004F6577" w:rsidRDefault="00232EDC"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6294C3F7"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134" w:type="dxa"/>
            <w:vMerge/>
            <w:tcMar>
              <w:top w:w="17" w:type="dxa"/>
              <w:bottom w:w="17" w:type="dxa"/>
            </w:tcMar>
            <w:vAlign w:val="center"/>
          </w:tcPr>
          <w:p w14:paraId="002EC80E" w14:textId="77777777" w:rsidR="00232EDC" w:rsidRPr="004F6577" w:rsidRDefault="00232EDC"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tcMar>
              <w:top w:w="17" w:type="dxa"/>
              <w:left w:w="28" w:type="dxa"/>
              <w:bottom w:w="17" w:type="dxa"/>
              <w:right w:w="28" w:type="dxa"/>
            </w:tcMar>
            <w:vAlign w:val="center"/>
          </w:tcPr>
          <w:p w14:paraId="1DBD7517" w14:textId="77777777" w:rsidR="00232EDC" w:rsidRPr="004F6577" w:rsidRDefault="00232EDC"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p>
        </w:tc>
        <w:tc>
          <w:tcPr>
            <w:tcW w:w="1875" w:type="dxa"/>
            <w:gridSpan w:val="2"/>
            <w:tcBorders>
              <w:top w:val="dotted" w:sz="4" w:space="0" w:color="auto"/>
            </w:tcBorders>
            <w:tcMar>
              <w:top w:w="17" w:type="dxa"/>
              <w:left w:w="28" w:type="dxa"/>
              <w:bottom w:w="17" w:type="dxa"/>
              <w:right w:w="28" w:type="dxa"/>
            </w:tcMar>
            <w:vAlign w:val="center"/>
          </w:tcPr>
          <w:p w14:paraId="0841A916" w14:textId="77777777" w:rsidR="00232EDC" w:rsidRPr="004F6577" w:rsidRDefault="00232EDC" w:rsidP="008407AD">
            <w:pPr>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┗うち、「看護師」</w:t>
            </w:r>
          </w:p>
        </w:tc>
        <w:tc>
          <w:tcPr>
            <w:tcW w:w="1377" w:type="dxa"/>
            <w:gridSpan w:val="2"/>
            <w:tcBorders>
              <w:top w:val="dotted" w:sz="4" w:space="0" w:color="auto"/>
            </w:tcBorders>
            <w:tcMar>
              <w:top w:w="17" w:type="dxa"/>
              <w:bottom w:w="17" w:type="dxa"/>
            </w:tcMar>
            <w:vAlign w:val="center"/>
          </w:tcPr>
          <w:p w14:paraId="5A00558E" w14:textId="77777777" w:rsidR="00232EDC" w:rsidRPr="004F6577" w:rsidRDefault="00232EDC" w:rsidP="008407AD">
            <w:pPr>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629651F1" w14:textId="77777777" w:rsidTr="008407AD">
        <w:trPr>
          <w:trHeight w:val="42"/>
        </w:trPr>
        <w:tc>
          <w:tcPr>
            <w:tcW w:w="278" w:type="dxa"/>
            <w:vMerge/>
            <w:tcMar>
              <w:top w:w="17" w:type="dxa"/>
              <w:left w:w="28" w:type="dxa"/>
              <w:bottom w:w="17" w:type="dxa"/>
              <w:right w:w="28" w:type="dxa"/>
            </w:tcMar>
            <w:vAlign w:val="center"/>
          </w:tcPr>
          <w:p w14:paraId="5F1BB6D9" w14:textId="77777777" w:rsidR="00232EDC" w:rsidRPr="004F6577" w:rsidRDefault="00232EDC"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45429998"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134" w:type="dxa"/>
            <w:vMerge/>
            <w:tcMar>
              <w:top w:w="17" w:type="dxa"/>
              <w:bottom w:w="17" w:type="dxa"/>
            </w:tcMar>
            <w:vAlign w:val="center"/>
          </w:tcPr>
          <w:p w14:paraId="270B323D" w14:textId="77777777" w:rsidR="00232EDC" w:rsidRPr="004F6577" w:rsidRDefault="00232EDC"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tcMar>
              <w:top w:w="17" w:type="dxa"/>
              <w:left w:w="28" w:type="dxa"/>
              <w:bottom w:w="17" w:type="dxa"/>
              <w:right w:w="28" w:type="dxa"/>
            </w:tcMar>
            <w:vAlign w:val="center"/>
          </w:tcPr>
          <w:p w14:paraId="739315B7" w14:textId="77777777" w:rsidR="00232EDC" w:rsidRPr="004F6577" w:rsidRDefault="00232EDC"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p>
        </w:tc>
        <w:tc>
          <w:tcPr>
            <w:tcW w:w="1875" w:type="dxa"/>
            <w:gridSpan w:val="2"/>
            <w:tcBorders>
              <w:bottom w:val="dotted" w:sz="4" w:space="0" w:color="auto"/>
            </w:tcBorders>
            <w:tcMar>
              <w:top w:w="17" w:type="dxa"/>
              <w:left w:w="28" w:type="dxa"/>
              <w:bottom w:w="17" w:type="dxa"/>
              <w:right w:w="28" w:type="dxa"/>
            </w:tcMar>
            <w:vAlign w:val="center"/>
          </w:tcPr>
          <w:p w14:paraId="6CB4F93A" w14:textId="77777777" w:rsidR="00232EDC" w:rsidRPr="004F6577" w:rsidRDefault="00232EDC"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非常勤（実数）</w:t>
            </w:r>
          </w:p>
        </w:tc>
        <w:tc>
          <w:tcPr>
            <w:tcW w:w="1377" w:type="dxa"/>
            <w:gridSpan w:val="2"/>
            <w:tcBorders>
              <w:bottom w:val="dotted" w:sz="4" w:space="0" w:color="auto"/>
            </w:tcBorders>
            <w:tcMar>
              <w:top w:w="17" w:type="dxa"/>
              <w:bottom w:w="17" w:type="dxa"/>
            </w:tcMar>
            <w:vAlign w:val="center"/>
          </w:tcPr>
          <w:p w14:paraId="75CA07B3" w14:textId="77777777" w:rsidR="00232EDC" w:rsidRPr="004F6577" w:rsidRDefault="00232EDC" w:rsidP="008407AD">
            <w:pPr>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652D459B" w14:textId="77777777" w:rsidTr="008407AD">
        <w:trPr>
          <w:trHeight w:val="42"/>
        </w:trPr>
        <w:tc>
          <w:tcPr>
            <w:tcW w:w="278" w:type="dxa"/>
            <w:vMerge/>
            <w:tcBorders>
              <w:bottom w:val="single" w:sz="4" w:space="0" w:color="FFFFFF" w:themeColor="background1"/>
            </w:tcBorders>
            <w:tcMar>
              <w:top w:w="17" w:type="dxa"/>
              <w:left w:w="28" w:type="dxa"/>
              <w:bottom w:w="17" w:type="dxa"/>
              <w:right w:w="28" w:type="dxa"/>
            </w:tcMar>
            <w:vAlign w:val="center"/>
          </w:tcPr>
          <w:p w14:paraId="3BD26464" w14:textId="77777777" w:rsidR="00232EDC" w:rsidRPr="004F6577" w:rsidRDefault="00232EDC"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11622201"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1134" w:type="dxa"/>
            <w:vMerge/>
            <w:tcMar>
              <w:top w:w="17" w:type="dxa"/>
              <w:bottom w:w="17" w:type="dxa"/>
            </w:tcMar>
            <w:vAlign w:val="center"/>
          </w:tcPr>
          <w:p w14:paraId="7CBF3363" w14:textId="77777777" w:rsidR="00232EDC" w:rsidRPr="004F6577" w:rsidRDefault="00232EDC" w:rsidP="008407AD">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820" w:type="dxa"/>
            <w:gridSpan w:val="7"/>
            <w:vMerge/>
            <w:tcMar>
              <w:top w:w="17" w:type="dxa"/>
              <w:left w:w="28" w:type="dxa"/>
              <w:bottom w:w="17" w:type="dxa"/>
              <w:right w:w="28" w:type="dxa"/>
            </w:tcMar>
            <w:vAlign w:val="center"/>
          </w:tcPr>
          <w:p w14:paraId="4E23518D" w14:textId="77777777" w:rsidR="00232EDC" w:rsidRPr="004F6577" w:rsidRDefault="00232EDC" w:rsidP="008407AD">
            <w:pPr>
              <w:widowControl/>
              <w:snapToGrid w:val="0"/>
              <w:spacing w:line="240" w:lineRule="exact"/>
              <w:jc w:val="left"/>
              <w:rPr>
                <w:rFonts w:ascii="ＭＳ Ｐゴシック" w:eastAsia="ＭＳ Ｐゴシック" w:hAnsi="ＭＳ Ｐゴシック" w:cs="ＭＳ Ｐゴシック"/>
                <w:bCs/>
                <w:snapToGrid/>
                <w:color w:val="000000" w:themeColor="text1"/>
                <w:sz w:val="18"/>
                <w:szCs w:val="18"/>
              </w:rPr>
            </w:pPr>
          </w:p>
        </w:tc>
        <w:tc>
          <w:tcPr>
            <w:tcW w:w="1875" w:type="dxa"/>
            <w:gridSpan w:val="2"/>
            <w:tcBorders>
              <w:top w:val="dotted" w:sz="4" w:space="0" w:color="auto"/>
            </w:tcBorders>
            <w:tcMar>
              <w:top w:w="17" w:type="dxa"/>
              <w:left w:w="28" w:type="dxa"/>
              <w:bottom w:w="17" w:type="dxa"/>
              <w:right w:w="28" w:type="dxa"/>
            </w:tcMar>
            <w:vAlign w:val="center"/>
          </w:tcPr>
          <w:p w14:paraId="3BFC8057" w14:textId="77777777" w:rsidR="00232EDC" w:rsidRPr="004F6577" w:rsidRDefault="00232EDC" w:rsidP="008407AD">
            <w:pPr>
              <w:snapToGrid w:val="0"/>
              <w:spacing w:line="240" w:lineRule="exact"/>
              <w:jc w:val="distribute"/>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┗常勤換算後の人数 d</w:t>
            </w:r>
          </w:p>
          <w:p w14:paraId="60D45595" w14:textId="3AD5B145" w:rsidR="00232EDC" w:rsidRPr="004F6577" w:rsidRDefault="00232EDC" w:rsidP="008407AD">
            <w:pPr>
              <w:snapToGrid w:val="0"/>
              <w:spacing w:line="240" w:lineRule="exact"/>
              <w:jc w:val="lef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 xml:space="preserve">　　（注）</w:t>
            </w:r>
          </w:p>
        </w:tc>
        <w:tc>
          <w:tcPr>
            <w:tcW w:w="1377" w:type="dxa"/>
            <w:gridSpan w:val="2"/>
            <w:tcBorders>
              <w:top w:val="dotted" w:sz="4" w:space="0" w:color="auto"/>
            </w:tcBorders>
            <w:tcMar>
              <w:top w:w="17" w:type="dxa"/>
              <w:bottom w:w="17" w:type="dxa"/>
            </w:tcMar>
            <w:vAlign w:val="center"/>
          </w:tcPr>
          <w:p w14:paraId="4CE41603" w14:textId="77777777" w:rsidR="00232EDC" w:rsidRPr="004F6577" w:rsidRDefault="00232EDC" w:rsidP="008407AD">
            <w:pPr>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F6577">
              <w:rPr>
                <w:rFonts w:ascii="ＭＳ Ｐゴシック" w:eastAsia="ＭＳ Ｐゴシック" w:hAnsi="ＭＳ Ｐゴシック" w:cs="ＭＳ Ｐゴシック" w:hint="eastAsia"/>
                <w:bCs/>
                <w:snapToGrid/>
                <w:color w:val="000000" w:themeColor="text1"/>
                <w:spacing w:val="0"/>
                <w:sz w:val="18"/>
                <w:szCs w:val="18"/>
              </w:rPr>
              <w:t>人</w:t>
            </w:r>
          </w:p>
        </w:tc>
      </w:tr>
      <w:tr w:rsidR="004F6577" w:rsidRPr="004F6577" w14:paraId="3A44DEF5" w14:textId="77777777" w:rsidTr="009804BE">
        <w:trPr>
          <w:trHeight w:val="42"/>
        </w:trPr>
        <w:tc>
          <w:tcPr>
            <w:tcW w:w="278" w:type="dxa"/>
            <w:tcBorders>
              <w:top w:val="single" w:sz="4" w:space="0" w:color="FFFFFF" w:themeColor="background1"/>
              <w:bottom w:val="single" w:sz="4" w:space="0" w:color="FFFFFF" w:themeColor="background1"/>
            </w:tcBorders>
            <w:tcMar>
              <w:top w:w="17" w:type="dxa"/>
              <w:left w:w="28" w:type="dxa"/>
              <w:bottom w:w="17" w:type="dxa"/>
              <w:right w:w="28" w:type="dxa"/>
            </w:tcMar>
            <w:vAlign w:val="center"/>
          </w:tcPr>
          <w:p w14:paraId="0235541B" w14:textId="77777777" w:rsidR="00232EDC" w:rsidRPr="004F6577" w:rsidRDefault="00232EDC" w:rsidP="008407AD">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92" w:type="dxa"/>
            <w:gridSpan w:val="2"/>
            <w:vMerge/>
            <w:tcMar>
              <w:top w:w="17" w:type="dxa"/>
              <w:left w:w="28" w:type="dxa"/>
              <w:bottom w:w="17" w:type="dxa"/>
              <w:right w:w="28" w:type="dxa"/>
            </w:tcMar>
            <w:vAlign w:val="center"/>
          </w:tcPr>
          <w:p w14:paraId="52E83007" w14:textId="77777777" w:rsidR="00232EDC" w:rsidRPr="004F6577" w:rsidRDefault="00232EDC" w:rsidP="008407AD">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9206" w:type="dxa"/>
            <w:gridSpan w:val="12"/>
            <w:tcMar>
              <w:top w:w="17" w:type="dxa"/>
              <w:bottom w:w="17" w:type="dxa"/>
            </w:tcMar>
            <w:vAlign w:val="center"/>
          </w:tcPr>
          <w:p w14:paraId="3F9E62E6" w14:textId="5CE8E694" w:rsidR="00232EDC" w:rsidRPr="004F6577" w:rsidRDefault="00232EDC" w:rsidP="00232EDC">
            <w:pPr>
              <w:snapToGrid w:val="0"/>
              <w:spacing w:line="240" w:lineRule="exact"/>
              <w:ind w:leftChars="50" w:left="103"/>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※夜間看護体制加算（Ⅰ）又は（Ⅱ）を算定する場合は、常勤の「看護師」を１人以上配置することが必要</w:t>
            </w:r>
          </w:p>
        </w:tc>
      </w:tr>
      <w:tr w:rsidR="00A17D85" w:rsidRPr="004F6577" w14:paraId="707D8521" w14:textId="77777777" w:rsidTr="00A96AAA">
        <w:trPr>
          <w:trHeight w:val="13"/>
        </w:trPr>
        <w:tc>
          <w:tcPr>
            <w:tcW w:w="10476" w:type="dxa"/>
            <w:gridSpan w:val="15"/>
            <w:tcBorders>
              <w:bottom w:val="single" w:sz="4" w:space="0" w:color="auto"/>
            </w:tcBorders>
            <w:tcMar>
              <w:top w:w="17" w:type="dxa"/>
              <w:left w:w="28" w:type="dxa"/>
              <w:bottom w:w="17" w:type="dxa"/>
              <w:right w:w="28" w:type="dxa"/>
            </w:tcMar>
            <w:vAlign w:val="center"/>
          </w:tcPr>
          <w:p w14:paraId="4D056E85" w14:textId="57F4E74A" w:rsidR="0056411E" w:rsidRPr="004F6577" w:rsidRDefault="0056411E" w:rsidP="00232EDC">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注　常勤換算後の人数＝｛基準月１か月の「非常勤」の勤務延時間数合計÷当該月の日数×７｝÷常勤従業者の１週間の勤務時間数</w:t>
            </w:r>
          </w:p>
          <w:p w14:paraId="646DCF63" w14:textId="77777777" w:rsidR="0056411E" w:rsidRPr="004F6577" w:rsidRDefault="0056411E" w:rsidP="00232EDC">
            <w:pPr>
              <w:widowControl/>
              <w:snapToGrid w:val="0"/>
              <w:spacing w:line="240" w:lineRule="exact"/>
              <w:ind w:left="100" w:firstLineChars="1100" w:firstLine="1980"/>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（小数点第２位以下切り捨て）</w:t>
            </w:r>
          </w:p>
          <w:p w14:paraId="63B9F875" w14:textId="79CAB850" w:rsidR="0056411E" w:rsidRPr="004F6577" w:rsidRDefault="00072455" w:rsidP="00232EDC">
            <w:pPr>
              <w:widowControl/>
              <w:snapToGrid w:val="0"/>
              <w:spacing w:line="240" w:lineRule="exact"/>
              <w:ind w:left="180" w:hangingChars="100" w:hanging="180"/>
              <w:jc w:val="left"/>
              <w:rPr>
                <w:rFonts w:ascii="ＭＳ Ｐ明朝" w:eastAsia="ＭＳ Ｐ明朝" w:hAnsi="ＭＳ Ｐ明朝" w:cs="ＭＳ Ｐゴシック"/>
                <w:bCs/>
                <w:snapToGrid/>
                <w:color w:val="000000" w:themeColor="text1"/>
                <w:spacing w:val="0"/>
                <w:sz w:val="18"/>
                <w:szCs w:val="18"/>
              </w:rPr>
            </w:pPr>
            <w:r w:rsidRPr="004F6577">
              <w:rPr>
                <w:rFonts w:ascii="ＭＳ Ｐ明朝" w:eastAsia="ＭＳ Ｐ明朝" w:hAnsi="ＭＳ Ｐ明朝" w:cs="ＭＳ Ｐゴシック" w:hint="eastAsia"/>
                <w:bCs/>
                <w:snapToGrid/>
                <w:color w:val="000000" w:themeColor="text1"/>
                <w:spacing w:val="0"/>
                <w:sz w:val="18"/>
                <w:szCs w:val="18"/>
              </w:rPr>
              <w:t xml:space="preserve">※　</w:t>
            </w:r>
            <w:r w:rsidR="0056411E" w:rsidRPr="004F6577">
              <w:rPr>
                <w:rFonts w:ascii="ＭＳ Ｐ明朝" w:eastAsia="ＭＳ Ｐ明朝" w:hAnsi="ＭＳ Ｐ明朝" w:cs="ＭＳ Ｐゴシック" w:hint="eastAsia"/>
                <w:bCs/>
                <w:snapToGrid/>
                <w:color w:val="000000" w:themeColor="text1"/>
                <w:spacing w:val="0"/>
                <w:sz w:val="18"/>
                <w:szCs w:val="18"/>
              </w:rPr>
              <w:t>看護職員又は介護職員は月単位で配置基準を満たさない場合に人員基準欠如減算が適用となるが、配置基準は１日単位で要件を満たす必要がある。</w:t>
            </w:r>
          </w:p>
        </w:tc>
      </w:tr>
    </w:tbl>
    <w:p w14:paraId="1A694105" w14:textId="6C23F76D" w:rsidR="0056411E" w:rsidRPr="004F6577" w:rsidRDefault="0056411E" w:rsidP="0056411E">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3AD8087C" w14:textId="77777777" w:rsidR="0056411E" w:rsidRPr="004F6577" w:rsidRDefault="0056411E">
      <w:pPr>
        <w:widowControl/>
        <w:jc w:val="left"/>
        <w:rPr>
          <w:rFonts w:ascii="ＭＳ Ｐゴシック" w:eastAsia="ＭＳ Ｐゴシック" w:hAnsi="ＭＳ Ｐゴシック" w:cs="ＭＳ Ｐゴシック"/>
          <w:b/>
          <w:snapToGrid/>
          <w:color w:val="000000" w:themeColor="text1"/>
          <w:spacing w:val="0"/>
          <w:sz w:val="24"/>
          <w:szCs w:val="24"/>
        </w:rPr>
      </w:pPr>
      <w:r w:rsidRPr="004F6577">
        <w:rPr>
          <w:rFonts w:ascii="ＭＳ Ｐゴシック" w:eastAsia="ＭＳ Ｐゴシック" w:hAnsi="ＭＳ Ｐゴシック" w:cs="ＭＳ Ｐゴシック"/>
          <w:b/>
          <w:snapToGrid/>
          <w:color w:val="000000" w:themeColor="text1"/>
          <w:spacing w:val="0"/>
          <w:sz w:val="24"/>
          <w:szCs w:val="24"/>
        </w:rPr>
        <w:br w:type="page"/>
      </w:r>
    </w:p>
    <w:p w14:paraId="473D62F1" w14:textId="77777777" w:rsidR="0056411E" w:rsidRPr="004F6577" w:rsidRDefault="0056411E" w:rsidP="0056411E">
      <w:pPr>
        <w:widowControl/>
        <w:snapToGrid w:val="0"/>
        <w:ind w:firstLineChars="50" w:firstLine="138"/>
        <w:jc w:val="center"/>
        <w:rPr>
          <w:rFonts w:ascii="ＭＳ Ｐゴシック" w:eastAsia="ＭＳ Ｐゴシック" w:hAnsi="ＭＳ Ｐゴシック"/>
          <w:color w:val="000000" w:themeColor="text1"/>
          <w:sz w:val="28"/>
          <w:szCs w:val="28"/>
        </w:rPr>
      </w:pPr>
      <w:r w:rsidRPr="004F6577">
        <w:rPr>
          <w:rFonts w:ascii="ＭＳ Ｐゴシック" w:eastAsia="ＭＳ Ｐゴシック" w:hAnsi="ＭＳ Ｐゴシック" w:cs="ＭＳ 明朝" w:hint="eastAsia"/>
          <w:color w:val="000000" w:themeColor="text1"/>
          <w:sz w:val="28"/>
          <w:szCs w:val="28"/>
        </w:rPr>
        <w:t>基準確認シート</w:t>
      </w:r>
    </w:p>
    <w:p w14:paraId="1909810F" w14:textId="77777777" w:rsidR="0056411E" w:rsidRPr="004F6577" w:rsidRDefault="0056411E" w:rsidP="0056411E">
      <w:pPr>
        <w:widowControl/>
        <w:snapToGrid w:val="0"/>
        <w:ind w:firstLineChars="50" w:firstLine="88"/>
        <w:rPr>
          <w:rFonts w:ascii="ＭＳ Ｐゴシック" w:eastAsia="ＭＳ Ｐゴシック" w:hAnsi="ＭＳ Ｐゴシック"/>
          <w:color w:val="000000" w:themeColor="text1"/>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4F6577" w:rsidRPr="004F6577" w14:paraId="20E004FB" w14:textId="77777777" w:rsidTr="008407AD">
        <w:trPr>
          <w:trHeight w:val="451"/>
        </w:trPr>
        <w:tc>
          <w:tcPr>
            <w:tcW w:w="1418" w:type="dxa"/>
            <w:vAlign w:val="center"/>
          </w:tcPr>
          <w:p w14:paraId="1CA8D732" w14:textId="77777777" w:rsidR="0056411E" w:rsidRPr="004F6577" w:rsidRDefault="0056411E" w:rsidP="0056411E">
            <w:pPr>
              <w:autoSpaceDE w:val="0"/>
              <w:autoSpaceDN w:val="0"/>
              <w:adjustRightInd w:val="0"/>
              <w:snapToGrid w:val="0"/>
              <w:jc w:val="center"/>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項目</w:t>
            </w:r>
          </w:p>
        </w:tc>
        <w:tc>
          <w:tcPr>
            <w:tcW w:w="6804" w:type="dxa"/>
            <w:vAlign w:val="center"/>
          </w:tcPr>
          <w:p w14:paraId="14545C3A" w14:textId="77777777" w:rsidR="0056411E" w:rsidRPr="004F6577" w:rsidRDefault="0056411E" w:rsidP="0056411E">
            <w:pPr>
              <w:autoSpaceDE w:val="0"/>
              <w:autoSpaceDN w:val="0"/>
              <w:adjustRightInd w:val="0"/>
              <w:snapToGrid w:val="0"/>
              <w:jc w:val="center"/>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自主点検のポイント</w:t>
            </w:r>
          </w:p>
        </w:tc>
        <w:tc>
          <w:tcPr>
            <w:tcW w:w="992" w:type="dxa"/>
            <w:vAlign w:val="center"/>
          </w:tcPr>
          <w:p w14:paraId="0362E65B" w14:textId="77777777" w:rsidR="0056411E" w:rsidRPr="004F6577" w:rsidRDefault="0056411E" w:rsidP="0056411E">
            <w:pPr>
              <w:autoSpaceDE w:val="0"/>
              <w:autoSpaceDN w:val="0"/>
              <w:adjustRightInd w:val="0"/>
              <w:snapToGrid w:val="0"/>
              <w:jc w:val="center"/>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点検結果</w:t>
            </w:r>
          </w:p>
        </w:tc>
        <w:tc>
          <w:tcPr>
            <w:tcW w:w="1247" w:type="dxa"/>
            <w:vAlign w:val="center"/>
          </w:tcPr>
          <w:p w14:paraId="042BD6E7" w14:textId="77777777" w:rsidR="0056411E" w:rsidRPr="004F6577" w:rsidRDefault="0056411E" w:rsidP="0056411E">
            <w:pPr>
              <w:autoSpaceDE w:val="0"/>
              <w:autoSpaceDN w:val="0"/>
              <w:adjustRightInd w:val="0"/>
              <w:snapToGrid w:val="0"/>
              <w:jc w:val="center"/>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根拠法令</w:t>
            </w:r>
          </w:p>
        </w:tc>
      </w:tr>
      <w:tr w:rsidR="004F6577" w:rsidRPr="004F6577" w14:paraId="263DB560" w14:textId="77777777" w:rsidTr="008407AD">
        <w:trPr>
          <w:trHeight w:val="451"/>
        </w:trPr>
        <w:tc>
          <w:tcPr>
            <w:tcW w:w="10461" w:type="dxa"/>
            <w:gridSpan w:val="4"/>
            <w:vAlign w:val="center"/>
          </w:tcPr>
          <w:p w14:paraId="4D2BD957" w14:textId="77777777" w:rsidR="0056411E" w:rsidRPr="004F6577" w:rsidRDefault="0056411E" w:rsidP="0056411E">
            <w:pPr>
              <w:widowControl/>
              <w:snapToGrid w:val="0"/>
              <w:rPr>
                <w:rFonts w:ascii="ＭＳ 明朝" w:hAnsi="ＭＳ 明朝"/>
                <w:b/>
                <w:bCs/>
                <w:snapToGrid/>
                <w:color w:val="000000" w:themeColor="text1"/>
                <w:spacing w:val="0"/>
                <w:sz w:val="18"/>
                <w:szCs w:val="18"/>
              </w:rPr>
            </w:pPr>
            <w:r w:rsidRPr="004F6577">
              <w:rPr>
                <w:rFonts w:ascii="ＭＳ 明朝" w:hAnsi="ＭＳ 明朝" w:hint="eastAsia"/>
                <w:b/>
                <w:bCs/>
                <w:color w:val="000000" w:themeColor="text1"/>
                <w:sz w:val="18"/>
                <w:szCs w:val="18"/>
              </w:rPr>
              <w:t>第１　一般原則</w:t>
            </w:r>
          </w:p>
        </w:tc>
      </w:tr>
      <w:tr w:rsidR="004F6577" w:rsidRPr="004F6577" w14:paraId="5FF43E82" w14:textId="77777777" w:rsidTr="008407AD">
        <w:tc>
          <w:tcPr>
            <w:tcW w:w="1418" w:type="dxa"/>
            <w:vMerge w:val="restart"/>
          </w:tcPr>
          <w:p w14:paraId="2863E4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1-</w:t>
            </w:r>
            <w:r w:rsidRPr="004F6577">
              <w:rPr>
                <w:rFonts w:ascii="ＭＳ 明朝" w:hAnsi="ＭＳ 明朝" w:hint="eastAsia"/>
                <w:color w:val="000000" w:themeColor="text1"/>
                <w:spacing w:val="0"/>
                <w:sz w:val="18"/>
                <w:szCs w:val="18"/>
              </w:rPr>
              <w:t>1</w:t>
            </w:r>
          </w:p>
          <w:p w14:paraId="1B3D92D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一般原則</w:t>
            </w:r>
          </w:p>
        </w:tc>
        <w:tc>
          <w:tcPr>
            <w:tcW w:w="6804" w:type="dxa"/>
          </w:tcPr>
          <w:p w14:paraId="24380D84"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156B43A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2093510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F0EB761"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06152714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029DE50D" w14:textId="77777777" w:rsidR="0056411E" w:rsidRPr="004F6577" w:rsidRDefault="0056411E" w:rsidP="0056411E">
            <w:pPr>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条例</w:t>
            </w:r>
          </w:p>
          <w:p w14:paraId="7E68CAE8" w14:textId="77777777" w:rsidR="0056411E" w:rsidRPr="004F6577" w:rsidRDefault="0056411E" w:rsidP="0056411E">
            <w:pPr>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第3条第1項</w:t>
            </w:r>
          </w:p>
          <w:p w14:paraId="153D266A" w14:textId="77777777" w:rsidR="0056411E" w:rsidRPr="004F6577" w:rsidRDefault="0056411E" w:rsidP="0056411E">
            <w:pPr>
              <w:snapToGrid w:val="0"/>
              <w:rPr>
                <w:rFonts w:ascii="ＭＳ 明朝" w:hAnsi="ＭＳ 明朝"/>
                <w:snapToGrid/>
                <w:color w:val="000000" w:themeColor="text1"/>
                <w:spacing w:val="0"/>
                <w:sz w:val="16"/>
                <w:szCs w:val="16"/>
              </w:rPr>
            </w:pPr>
            <w:r w:rsidRPr="004F6577">
              <w:rPr>
                <w:rFonts w:ascii="ＭＳ 明朝" w:hAnsi="ＭＳ 明朝" w:hint="eastAsia"/>
                <w:snapToGrid/>
                <w:color w:val="000000" w:themeColor="text1"/>
                <w:spacing w:val="0"/>
                <w:sz w:val="16"/>
                <w:szCs w:val="16"/>
              </w:rPr>
              <w:t>平11厚令37</w:t>
            </w:r>
          </w:p>
          <w:p w14:paraId="65F76BED" w14:textId="77777777" w:rsidR="0056411E" w:rsidRPr="004F6577" w:rsidRDefault="0056411E" w:rsidP="0056411E">
            <w:pPr>
              <w:snapToGrid w:val="0"/>
              <w:rPr>
                <w:rFonts w:ascii="ＭＳ 明朝" w:hAnsi="ＭＳ 明朝"/>
                <w:snapToGrid/>
                <w:color w:val="000000" w:themeColor="text1"/>
                <w:spacing w:val="0"/>
                <w:sz w:val="16"/>
                <w:szCs w:val="16"/>
              </w:rPr>
            </w:pPr>
            <w:r w:rsidRPr="004F6577">
              <w:rPr>
                <w:rFonts w:ascii="ＭＳ 明朝" w:hAnsi="ＭＳ 明朝" w:hint="eastAsia"/>
                <w:snapToGrid/>
                <w:color w:val="000000" w:themeColor="text1"/>
                <w:spacing w:val="0"/>
                <w:sz w:val="16"/>
                <w:szCs w:val="16"/>
              </w:rPr>
              <w:t>第3条第1項</w:t>
            </w:r>
          </w:p>
        </w:tc>
      </w:tr>
      <w:tr w:rsidR="004F6577" w:rsidRPr="004F6577" w14:paraId="3FE93BB8" w14:textId="77777777" w:rsidTr="008407AD">
        <w:tc>
          <w:tcPr>
            <w:tcW w:w="1418" w:type="dxa"/>
            <w:vMerge/>
          </w:tcPr>
          <w:p w14:paraId="380EF22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306C4504"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44A0808C"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498505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C704962"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2941587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ABC1C3A"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条例</w:t>
            </w:r>
          </w:p>
          <w:p w14:paraId="7D93BEEC"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第3条第2項</w:t>
            </w:r>
          </w:p>
          <w:p w14:paraId="28106C7B"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平11厚令37</w:t>
            </w:r>
          </w:p>
          <w:p w14:paraId="191E7132"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第3条第2項</w:t>
            </w:r>
          </w:p>
        </w:tc>
      </w:tr>
      <w:tr w:rsidR="004F6577" w:rsidRPr="004F6577" w14:paraId="0FEF8465" w14:textId="77777777" w:rsidTr="008407AD">
        <w:tc>
          <w:tcPr>
            <w:tcW w:w="1418" w:type="dxa"/>
            <w:vMerge/>
          </w:tcPr>
          <w:p w14:paraId="71A4D04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5AD7ADE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tc>
        <w:tc>
          <w:tcPr>
            <w:tcW w:w="992" w:type="dxa"/>
          </w:tcPr>
          <w:p w14:paraId="1F375D0C"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1478465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29F95EF1"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2673644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EBC0543"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条例</w:t>
            </w:r>
          </w:p>
          <w:p w14:paraId="6E22C0A4"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第3条第3項</w:t>
            </w:r>
          </w:p>
          <w:p w14:paraId="4645439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A3F0D56"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r w:rsidRPr="004F6577">
              <w:rPr>
                <w:rFonts w:ascii="ＭＳ 明朝" w:hAnsi="ＭＳ 明朝" w:hint="eastAsia"/>
                <w:color w:val="000000" w:themeColor="text1"/>
                <w:spacing w:val="0"/>
                <w:sz w:val="16"/>
                <w:szCs w:val="16"/>
              </w:rPr>
              <w:t>第3条第3項</w:t>
            </w:r>
          </w:p>
        </w:tc>
      </w:tr>
      <w:tr w:rsidR="004F6577" w:rsidRPr="004F6577" w14:paraId="553313AF" w14:textId="77777777" w:rsidTr="008407AD">
        <w:tc>
          <w:tcPr>
            <w:tcW w:w="1418" w:type="dxa"/>
            <w:vMerge/>
          </w:tcPr>
          <w:p w14:paraId="72B6DC9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6C39C57A"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居宅サービスを提供するに当たっては、法第１１８条の２第１項に規定する介護保険等関連情報その他必要な情報を活用し、適切かつ有効に行うよう努めていますか。</w:t>
            </w:r>
          </w:p>
          <w:p w14:paraId="7F59C8BC"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276D86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4091732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14587D8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125934293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21D44790" w14:textId="77777777" w:rsidR="0056411E" w:rsidRPr="004F6577" w:rsidRDefault="0056411E" w:rsidP="0056411E">
            <w:pPr>
              <w:widowControl/>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条例</w:t>
            </w:r>
          </w:p>
          <w:p w14:paraId="67CA1688"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color w:val="000000" w:themeColor="text1"/>
                <w:sz w:val="16"/>
                <w:szCs w:val="16"/>
              </w:rPr>
              <w:t>第3条第4項</w:t>
            </w:r>
          </w:p>
          <w:p w14:paraId="4ECF5A9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3D31E03"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r w:rsidRPr="004F6577">
              <w:rPr>
                <w:rFonts w:ascii="ＭＳ 明朝" w:hAnsi="ＭＳ 明朝" w:hint="eastAsia"/>
                <w:color w:val="000000" w:themeColor="text1"/>
                <w:spacing w:val="0"/>
                <w:sz w:val="16"/>
                <w:szCs w:val="16"/>
              </w:rPr>
              <w:t>第3条第4項</w:t>
            </w:r>
          </w:p>
        </w:tc>
      </w:tr>
      <w:tr w:rsidR="004F6577" w:rsidRPr="004F6577" w14:paraId="260D70CB" w14:textId="77777777" w:rsidTr="008407AD">
        <w:tc>
          <w:tcPr>
            <w:tcW w:w="1418" w:type="dxa"/>
            <w:vMerge/>
          </w:tcPr>
          <w:p w14:paraId="2386FC1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0C80C35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居宅サービスの提供に当たっては、介護保険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42D285B2" w14:textId="77777777" w:rsidR="0056411E" w:rsidRPr="004F6577" w:rsidRDefault="0056411E" w:rsidP="0056411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この場合において、「科学的介護情報システム（ＬＩＦＥ：Long-term care Information system For Evidence）」に情報を提出し、当該情報及びフィードバック情報を活用することが望ましいです。</w:t>
            </w:r>
          </w:p>
          <w:p w14:paraId="215FD42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459E75A"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80D6114" w14:textId="77777777" w:rsidR="0056411E" w:rsidRPr="004F6577" w:rsidRDefault="0056411E" w:rsidP="0056411E">
            <w:pPr>
              <w:snapToGrid w:val="0"/>
              <w:rPr>
                <w:rFonts w:ascii="ＭＳ 明朝" w:hAnsi="ＭＳ 明朝"/>
                <w:color w:val="000000" w:themeColor="text1"/>
                <w:spacing w:val="0"/>
                <w:sz w:val="16"/>
                <w:szCs w:val="16"/>
              </w:rPr>
            </w:pPr>
            <w:r w:rsidRPr="004F6577">
              <w:rPr>
                <w:rFonts w:ascii="ＭＳ 明朝" w:hAnsi="ＭＳ 明朝"/>
                <w:color w:val="000000" w:themeColor="text1"/>
                <w:spacing w:val="0"/>
                <w:sz w:val="16"/>
                <w:szCs w:val="16"/>
              </w:rPr>
              <w:t>平11老企25</w:t>
            </w:r>
          </w:p>
          <w:p w14:paraId="74521FF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color w:val="000000" w:themeColor="text1"/>
                <w:spacing w:val="0"/>
                <w:sz w:val="16"/>
                <w:szCs w:val="16"/>
              </w:rPr>
              <w:t>第3の1の3(1)</w:t>
            </w:r>
          </w:p>
          <w:p w14:paraId="0DA24A6A"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r>
      <w:tr w:rsidR="004F6577" w:rsidRPr="004F6577" w14:paraId="3E99183B" w14:textId="77777777" w:rsidTr="008407AD">
        <w:trPr>
          <w:trHeight w:val="458"/>
        </w:trPr>
        <w:tc>
          <w:tcPr>
            <w:tcW w:w="10461" w:type="dxa"/>
            <w:gridSpan w:val="4"/>
            <w:vAlign w:val="center"/>
          </w:tcPr>
          <w:p w14:paraId="6CACDCA2" w14:textId="77777777" w:rsidR="0056411E" w:rsidRPr="004F6577" w:rsidRDefault="0056411E" w:rsidP="0056411E">
            <w:pPr>
              <w:widowControl/>
              <w:snapToGrid w:val="0"/>
              <w:rPr>
                <w:rFonts w:ascii="ＭＳ 明朝" w:hAnsi="ＭＳ 明朝"/>
                <w:b/>
                <w:bCs/>
                <w:snapToGrid/>
                <w:color w:val="000000" w:themeColor="text1"/>
                <w:spacing w:val="0"/>
                <w:sz w:val="18"/>
                <w:szCs w:val="18"/>
              </w:rPr>
            </w:pPr>
            <w:r w:rsidRPr="004F6577">
              <w:rPr>
                <w:rFonts w:ascii="ＭＳ 明朝" w:hAnsi="ＭＳ 明朝" w:hint="eastAsia"/>
                <w:b/>
                <w:bCs/>
                <w:color w:val="000000" w:themeColor="text1"/>
                <w:sz w:val="18"/>
                <w:szCs w:val="18"/>
              </w:rPr>
              <w:t>第２　基本方針</w:t>
            </w:r>
          </w:p>
        </w:tc>
      </w:tr>
      <w:tr w:rsidR="004F6577" w:rsidRPr="004F6577" w14:paraId="344E7FCD" w14:textId="77777777" w:rsidTr="008407AD">
        <w:tc>
          <w:tcPr>
            <w:tcW w:w="1418" w:type="dxa"/>
            <w:vMerge w:val="restart"/>
          </w:tcPr>
          <w:p w14:paraId="1243602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2-</w:t>
            </w:r>
            <w:r w:rsidRPr="004F6577">
              <w:rPr>
                <w:rFonts w:ascii="ＭＳ 明朝" w:hAnsi="ＭＳ 明朝" w:hint="eastAsia"/>
                <w:color w:val="000000" w:themeColor="text1"/>
                <w:spacing w:val="0"/>
                <w:sz w:val="18"/>
                <w:szCs w:val="18"/>
              </w:rPr>
              <w:t>1</w:t>
            </w:r>
          </w:p>
          <w:p w14:paraId="3DCBC3E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基本方針</w:t>
            </w:r>
          </w:p>
        </w:tc>
        <w:tc>
          <w:tcPr>
            <w:tcW w:w="6804" w:type="dxa"/>
          </w:tcPr>
          <w:p w14:paraId="4D266C2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の事業は、特定施設サービス計画に基づき、入浴、排せつ、食事等の介護その他の日常生活上の世話、機能訓練及び療養上の世話を行うことにより、要介護状態となった場合でも、利用者が特定施設においてその有する能力に応じ自立した日常生活を営むことができるようにするものとなっていますか。</w:t>
            </w:r>
          </w:p>
          <w:p w14:paraId="5610C13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5BD1C7D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5511709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19EBF03A" w14:textId="77777777" w:rsidR="0056411E" w:rsidRPr="004F6577" w:rsidRDefault="004F6577" w:rsidP="0056411E">
            <w:pPr>
              <w:adjustRightInd w:val="0"/>
              <w:spacing w:line="240" w:lineRule="exact"/>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122968166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0B6B9D3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条例第197条</w:t>
            </w:r>
          </w:p>
          <w:p w14:paraId="3A7C018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4253861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94CD9DC" w14:textId="77777777" w:rsidR="0056411E" w:rsidRPr="004F6577" w:rsidRDefault="0056411E" w:rsidP="0056411E">
            <w:pPr>
              <w:snapToGrid w:val="0"/>
              <w:jc w:val="left"/>
              <w:rPr>
                <w:rFonts w:asciiTheme="minorEastAsia" w:eastAsiaTheme="minorEastAsia" w:hAnsiTheme="minorEastAsia"/>
                <w:color w:val="000000" w:themeColor="text1"/>
                <w:spacing w:val="0"/>
                <w:szCs w:val="24"/>
              </w:rPr>
            </w:pPr>
            <w:r w:rsidRPr="004F6577">
              <w:rPr>
                <w:rFonts w:ascii="ＭＳ 明朝" w:hAnsi="ＭＳ 明朝" w:hint="eastAsia"/>
                <w:color w:val="000000" w:themeColor="text1"/>
                <w:spacing w:val="0"/>
                <w:sz w:val="16"/>
                <w:szCs w:val="16"/>
              </w:rPr>
              <w:t>第174条第1項</w:t>
            </w:r>
          </w:p>
        </w:tc>
      </w:tr>
      <w:tr w:rsidR="004F6577" w:rsidRPr="004F6577" w14:paraId="4A4E6631" w14:textId="77777777" w:rsidTr="008407AD">
        <w:tc>
          <w:tcPr>
            <w:tcW w:w="1418" w:type="dxa"/>
            <w:vMerge/>
          </w:tcPr>
          <w:p w14:paraId="42899BC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34295BD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予防特定施設入居者生活介護の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となっていますか。</w:t>
            </w:r>
          </w:p>
          <w:p w14:paraId="31B4EB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D9D9D9" w:themeFill="background1" w:themeFillShade="D9"/>
          </w:tcPr>
          <w:p w14:paraId="04CD710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5523161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875A42E" w14:textId="77777777" w:rsidR="0056411E" w:rsidRPr="004F6577" w:rsidRDefault="004F6577" w:rsidP="0056411E">
            <w:pPr>
              <w:adjustRightInd w:val="0"/>
              <w:spacing w:line="240" w:lineRule="exact"/>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41976416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342870F9"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予防条例第183条第1項</w:t>
            </w:r>
          </w:p>
          <w:p w14:paraId="0E82C864"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平18厚労令35第230条第1項</w:t>
            </w:r>
          </w:p>
        </w:tc>
      </w:tr>
      <w:tr w:rsidR="004F6577" w:rsidRPr="004F6577" w14:paraId="5144040F" w14:textId="77777777" w:rsidTr="008407AD">
        <w:tc>
          <w:tcPr>
            <w:tcW w:w="1418" w:type="dxa"/>
            <w:vMerge/>
          </w:tcPr>
          <w:p w14:paraId="3CB332A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41ABFEA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安定的かつ継続的な事業運営に努めていますか。</w:t>
            </w:r>
          </w:p>
          <w:p w14:paraId="7E54098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78FF66B9"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5268413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914B4D3" w14:textId="77777777" w:rsidR="0056411E" w:rsidRPr="004F6577" w:rsidRDefault="004F6577" w:rsidP="0056411E">
            <w:pPr>
              <w:adjustRightInd w:val="0"/>
              <w:spacing w:line="240" w:lineRule="exact"/>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32959983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2A69F8F7"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条例第197条</w:t>
            </w:r>
          </w:p>
          <w:p w14:paraId="3E80EE60"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7345C020"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5E87101"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第174条第2項</w:t>
            </w:r>
          </w:p>
        </w:tc>
      </w:tr>
      <w:tr w:rsidR="004F6577" w:rsidRPr="004F6577" w14:paraId="323FD80B" w14:textId="77777777" w:rsidTr="008407AD">
        <w:trPr>
          <w:trHeight w:val="474"/>
        </w:trPr>
        <w:tc>
          <w:tcPr>
            <w:tcW w:w="10461" w:type="dxa"/>
            <w:gridSpan w:val="4"/>
            <w:vAlign w:val="center"/>
          </w:tcPr>
          <w:p w14:paraId="395CA557" w14:textId="77777777" w:rsidR="0056411E" w:rsidRPr="004F6577" w:rsidRDefault="0056411E" w:rsidP="0056411E">
            <w:pPr>
              <w:snapToGrid w:val="0"/>
              <w:jc w:val="left"/>
              <w:rPr>
                <w:rFonts w:ascii="ＭＳ 明朝" w:hAnsi="ＭＳ 明朝"/>
                <w:color w:val="000000" w:themeColor="text1"/>
                <w:spacing w:val="0"/>
                <w:sz w:val="16"/>
                <w:szCs w:val="16"/>
              </w:rPr>
            </w:pPr>
            <w:r w:rsidRPr="004F6577">
              <w:rPr>
                <w:rFonts w:ascii="ＭＳ 明朝" w:hAnsi="ＭＳ 明朝" w:hint="eastAsia"/>
                <w:b/>
                <w:bCs/>
                <w:color w:val="000000" w:themeColor="text1"/>
                <w:sz w:val="18"/>
                <w:szCs w:val="18"/>
              </w:rPr>
              <w:t>第３　人員に関する基準</w:t>
            </w:r>
          </w:p>
        </w:tc>
      </w:tr>
      <w:tr w:rsidR="004F6577" w:rsidRPr="004F6577" w14:paraId="38C48A03" w14:textId="77777777" w:rsidTr="008407AD">
        <w:tc>
          <w:tcPr>
            <w:tcW w:w="1418" w:type="dxa"/>
            <w:vMerge w:val="restart"/>
          </w:tcPr>
          <w:p w14:paraId="564FE4E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3-1</w:t>
            </w:r>
          </w:p>
          <w:p w14:paraId="520C5F2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用語の定義等</w:t>
            </w:r>
          </w:p>
        </w:tc>
        <w:tc>
          <w:tcPr>
            <w:tcW w:w="6804" w:type="dxa"/>
          </w:tcPr>
          <w:p w14:paraId="3FAA7B8F"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「常勤換算方法」</w:t>
            </w:r>
          </w:p>
          <w:p w14:paraId="0A52FF7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2D1FE60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者が介護職員と訪問介護員等を兼務する場合、介護職員の勤務延時間数には、介護職員としての勤務時間だけを算入することとなるものです。</w:t>
            </w:r>
          </w:p>
          <w:p w14:paraId="3BC96EC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 号。以下「育児・介護休業法」という。）第２３条第１項、同条第３項又は同法第２４条に規定する所定労働時間の短縮等の措置</w:t>
            </w:r>
            <w:r w:rsidRPr="004F6577">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4F6577">
              <w:rPr>
                <w:rFonts w:ascii="ＭＳ 明朝" w:hAnsi="ＭＳ 明朝" w:hint="eastAsia"/>
                <w:color w:val="000000" w:themeColor="text1"/>
                <w:spacing w:val="0"/>
                <w:sz w:val="18"/>
                <w:szCs w:val="18"/>
              </w:rPr>
              <w:t>（以下「育児</w:t>
            </w:r>
            <w:r w:rsidRPr="004F6577">
              <w:rPr>
                <w:rFonts w:ascii="ＭＳ 明朝" w:hAnsi="ＭＳ 明朝" w:hint="eastAsia"/>
                <w:color w:val="000000" w:themeColor="text1"/>
                <w:spacing w:val="0"/>
                <w:sz w:val="18"/>
                <w:szCs w:val="18"/>
                <w:u w:val="single"/>
              </w:rPr>
              <w:t>、介護及び治療</w:t>
            </w:r>
            <w:r w:rsidRPr="004F6577">
              <w:rPr>
                <w:rFonts w:ascii="ＭＳ 明朝" w:hAnsi="ＭＳ 明朝" w:hint="eastAsia"/>
                <w:color w:val="000000" w:themeColor="text1"/>
                <w:spacing w:val="0"/>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39AC351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1E7CA66B" w14:textId="77777777" w:rsidR="0056411E" w:rsidRPr="004F6577" w:rsidRDefault="0056411E" w:rsidP="0056411E">
            <w:pPr>
              <w:adjustRightInd w:val="0"/>
              <w:spacing w:line="240" w:lineRule="exact"/>
              <w:ind w:left="152" w:hanging="152"/>
              <w:contextualSpacing/>
              <w:rPr>
                <w:rFonts w:ascii="ＭＳ 明朝" w:hAnsi="ＭＳ 明朝"/>
                <w:color w:val="000000" w:themeColor="text1"/>
                <w:sz w:val="18"/>
                <w:szCs w:val="18"/>
              </w:rPr>
            </w:pPr>
          </w:p>
        </w:tc>
        <w:tc>
          <w:tcPr>
            <w:tcW w:w="1247" w:type="dxa"/>
          </w:tcPr>
          <w:p w14:paraId="2F091729" w14:textId="77777777" w:rsidR="0056411E" w:rsidRPr="004F6577" w:rsidRDefault="0056411E" w:rsidP="0056411E">
            <w:pPr>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ACA53E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第2の2の(1)</w:t>
            </w:r>
          </w:p>
          <w:p w14:paraId="0F011D0F" w14:textId="77777777" w:rsidR="0056411E" w:rsidRPr="004F6577" w:rsidRDefault="0056411E" w:rsidP="0056411E">
            <w:pPr>
              <w:snapToGrid w:val="0"/>
              <w:jc w:val="left"/>
              <w:rPr>
                <w:rFonts w:ascii="ＭＳ 明朝" w:hAnsi="ＭＳ 明朝"/>
                <w:color w:val="000000" w:themeColor="text1"/>
                <w:spacing w:val="0"/>
                <w:sz w:val="16"/>
                <w:szCs w:val="16"/>
              </w:rPr>
            </w:pPr>
          </w:p>
        </w:tc>
      </w:tr>
      <w:tr w:rsidR="004F6577" w:rsidRPr="004F6577" w14:paraId="16CA6E78" w14:textId="77777777" w:rsidTr="008407AD">
        <w:trPr>
          <w:trHeight w:val="611"/>
        </w:trPr>
        <w:tc>
          <w:tcPr>
            <w:tcW w:w="1418" w:type="dxa"/>
            <w:vMerge/>
          </w:tcPr>
          <w:p w14:paraId="66EF6C7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0A209667"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「勤務延時間数」</w:t>
            </w:r>
          </w:p>
          <w:p w14:paraId="1F36B55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10D7FF8F"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p>
        </w:tc>
        <w:tc>
          <w:tcPr>
            <w:tcW w:w="992" w:type="dxa"/>
            <w:vMerge/>
          </w:tcPr>
          <w:p w14:paraId="4973DDD3"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D11CF6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F4F78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第2の2の(2)</w:t>
            </w:r>
          </w:p>
        </w:tc>
      </w:tr>
      <w:tr w:rsidR="004F6577" w:rsidRPr="004F6577" w14:paraId="5EB12492" w14:textId="77777777" w:rsidTr="008407AD">
        <w:trPr>
          <w:trHeight w:val="6780"/>
        </w:trPr>
        <w:tc>
          <w:tcPr>
            <w:tcW w:w="1418" w:type="dxa"/>
            <w:vMerge/>
          </w:tcPr>
          <w:p w14:paraId="6EFCB8C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70497332"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「常勤」</w:t>
            </w:r>
          </w:p>
          <w:p w14:paraId="4CD53B5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14:paraId="2B51CA3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ただし、母性健康管理措置又は育児</w:t>
            </w:r>
            <w:r w:rsidRPr="004F6577">
              <w:rPr>
                <w:rFonts w:ascii="ＭＳ 明朝" w:hAnsi="ＭＳ 明朝" w:hint="eastAsia"/>
                <w:color w:val="000000" w:themeColor="text1"/>
                <w:spacing w:val="0"/>
                <w:sz w:val="18"/>
                <w:szCs w:val="18"/>
                <w:u w:val="single"/>
              </w:rPr>
              <w:t>、介護及び治療</w:t>
            </w:r>
            <w:r w:rsidRPr="004F6577">
              <w:rPr>
                <w:rFonts w:ascii="ＭＳ 明朝" w:hAnsi="ＭＳ 明朝" w:hint="eastAsia"/>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7BC7DC3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3D577528"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同一の事業者によって当該事業所に併設される事業所</w:t>
            </w:r>
            <w:r w:rsidRPr="004F6577">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4F6577">
              <w:rPr>
                <w:rFonts w:ascii="ＭＳ 明朝" w:hAnsi="ＭＳ 明朝" w:hint="eastAsia"/>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p w14:paraId="5F365745"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42BEE6C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30A94687"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9036CC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370EFED" w14:textId="77777777" w:rsidR="0056411E" w:rsidRPr="004F6577" w:rsidRDefault="0056411E" w:rsidP="0056411E">
            <w:pPr>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第2の2の(3)</w:t>
            </w:r>
          </w:p>
        </w:tc>
      </w:tr>
      <w:tr w:rsidR="004F6577" w:rsidRPr="004F6577" w14:paraId="5C54EEB8" w14:textId="77777777" w:rsidTr="008407AD">
        <w:trPr>
          <w:trHeight w:val="750"/>
        </w:trPr>
        <w:tc>
          <w:tcPr>
            <w:tcW w:w="1418" w:type="dxa"/>
            <w:vMerge/>
          </w:tcPr>
          <w:p w14:paraId="4CD4EE3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1FC2E95B"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「専ら従事する・専ら提供に当たる」</w:t>
            </w:r>
          </w:p>
          <w:p w14:paraId="137EFED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p w14:paraId="0A0302C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308D63A1"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B33F63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378CCC8" w14:textId="77777777" w:rsidR="0056411E" w:rsidRPr="004F6577" w:rsidRDefault="0056411E" w:rsidP="0056411E">
            <w:pPr>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第2の2の(4)</w:t>
            </w:r>
          </w:p>
        </w:tc>
      </w:tr>
      <w:tr w:rsidR="004F6577" w:rsidRPr="004F6577" w14:paraId="33DDB4F2" w14:textId="77777777" w:rsidTr="008407AD">
        <w:trPr>
          <w:trHeight w:val="132"/>
        </w:trPr>
        <w:tc>
          <w:tcPr>
            <w:tcW w:w="1418" w:type="dxa"/>
            <w:vMerge/>
          </w:tcPr>
          <w:p w14:paraId="4156EF6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3F2BCF43" w14:textId="77777777" w:rsidR="0056411E" w:rsidRPr="004F6577" w:rsidRDefault="0056411E" w:rsidP="0056411E">
            <w:pPr>
              <w:autoSpaceDE w:val="0"/>
              <w:autoSpaceDN w:val="0"/>
              <w:adjustRightInd w:val="0"/>
              <w:snapToGrid w:val="0"/>
              <w:rPr>
                <w:rFonts w:ascii="ＭＳ 明朝" w:hAnsi="ＭＳ 明朝"/>
                <w:b/>
                <w:bCs/>
                <w:color w:val="000000" w:themeColor="text1"/>
                <w:spacing w:val="0"/>
                <w:sz w:val="18"/>
                <w:szCs w:val="18"/>
              </w:rPr>
            </w:pPr>
            <w:r w:rsidRPr="004F6577">
              <w:rPr>
                <w:rFonts w:ascii="ＭＳ 明朝" w:hAnsi="ＭＳ 明朝" w:hint="eastAsia"/>
                <w:b/>
                <w:bCs/>
                <w:color w:val="000000" w:themeColor="text1"/>
                <w:spacing w:val="0"/>
                <w:sz w:val="18"/>
                <w:szCs w:val="18"/>
              </w:rPr>
              <w:t>「利用者の数（前年度の平均値）」</w:t>
            </w:r>
          </w:p>
          <w:p w14:paraId="0EBB0CB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b/>
                <w:bCs/>
                <w:color w:val="000000" w:themeColor="text1"/>
                <w:spacing w:val="0"/>
                <w:sz w:val="18"/>
                <w:szCs w:val="18"/>
              </w:rPr>
              <w:t xml:space="preserve">　</w:t>
            </w:r>
            <w:r w:rsidRPr="004F6577">
              <w:rPr>
                <w:rFonts w:ascii="ＭＳ 明朝" w:hAnsi="ＭＳ 明朝" w:hint="eastAsia"/>
                <w:color w:val="000000" w:themeColor="text1"/>
                <w:spacing w:val="0"/>
                <w:sz w:val="18"/>
                <w:szCs w:val="18"/>
              </w:rPr>
              <w:t>従業者の配置基準に規定する利用者の数（前年度の平均値）は、当該年度の前年度（毎年4月1日に始まり翌年3月31日をもって終わる年度）の利用者延数を当該前年度の日数で除して得た数とし、小数点第２位以下を切り上げます。</w:t>
            </w:r>
          </w:p>
          <w:p w14:paraId="38E2A37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新設又は増床の場合で、前年度において１年未満の実績しかない場合（前年度の実績が全くない場合を含む。）の利用者数は、新設又は増床の時点から６月未満の間は、便宜上、ベッド数の90％とし、新設又は増床の時点から６月以上１年未満の間は、直近の６月における利用者延数を６月間の日数で除して得た数とし、新設又は増床の時点から１年以上経過している場合は、直近１年間における利用者延数を１年間の日数で除して得た数とします。</w:t>
            </w:r>
          </w:p>
          <w:p w14:paraId="69A6CD4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減床の場合は、減床後の実績が３月以上あるときは、減床後の利用者延数を延日数で除して得た数とします。</w:t>
            </w:r>
          </w:p>
          <w:p w14:paraId="3F1EC31D" w14:textId="77777777" w:rsidR="0056411E" w:rsidRPr="004F6577" w:rsidRDefault="0056411E" w:rsidP="0056411E">
            <w:pPr>
              <w:autoSpaceDE w:val="0"/>
              <w:autoSpaceDN w:val="0"/>
              <w:adjustRightInd w:val="0"/>
              <w:snapToGrid w:val="0"/>
              <w:rPr>
                <w:rFonts w:ascii="ＭＳ 明朝" w:hAnsi="ＭＳ 明朝"/>
                <w:b/>
                <w:color w:val="000000" w:themeColor="text1"/>
                <w:spacing w:val="0"/>
                <w:sz w:val="18"/>
                <w:szCs w:val="18"/>
              </w:rPr>
            </w:pPr>
          </w:p>
        </w:tc>
        <w:tc>
          <w:tcPr>
            <w:tcW w:w="992" w:type="dxa"/>
            <w:vMerge/>
          </w:tcPr>
          <w:p w14:paraId="1A2FF599"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CED9BB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平12老企25</w:t>
            </w:r>
          </w:p>
          <w:p w14:paraId="027A961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第2の2(5)①②</w:t>
            </w:r>
          </w:p>
        </w:tc>
      </w:tr>
      <w:tr w:rsidR="004F6577" w:rsidRPr="004F6577" w14:paraId="447B5153" w14:textId="77777777" w:rsidTr="008407AD">
        <w:trPr>
          <w:trHeight w:val="70"/>
        </w:trPr>
        <w:tc>
          <w:tcPr>
            <w:tcW w:w="8222" w:type="dxa"/>
            <w:gridSpan w:val="2"/>
            <w:vAlign w:val="center"/>
          </w:tcPr>
          <w:p w14:paraId="5B737CA9"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3-2　従業者の員数（介護予防特定施設入居者生活介護と一体的に運営していない場合）</w:t>
            </w:r>
          </w:p>
          <w:p w14:paraId="78823A94"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70E4224"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以下の従業者の配置基準に規定する「利用者の数」は、前年度の平均値（「</w:t>
            </w:r>
            <w:r w:rsidRPr="004F6577">
              <w:rPr>
                <w:rFonts w:ascii="ＭＳ 明朝" w:hAnsi="ＭＳ 明朝"/>
                <w:color w:val="000000" w:themeColor="text1"/>
                <w:spacing w:val="0"/>
                <w:sz w:val="18"/>
                <w:szCs w:val="18"/>
              </w:rPr>
              <w:t>3-1</w:t>
            </w:r>
            <w:r w:rsidRPr="004F6577">
              <w:rPr>
                <w:rFonts w:ascii="ＭＳ 明朝" w:hAnsi="ＭＳ 明朝" w:hint="eastAsia"/>
                <w:color w:val="000000" w:themeColor="text1"/>
                <w:spacing w:val="0"/>
                <w:sz w:val="18"/>
                <w:szCs w:val="18"/>
              </w:rPr>
              <w:t xml:space="preserve">　用語の定義等」参照）となります。</w:t>
            </w:r>
          </w:p>
        </w:tc>
        <w:tc>
          <w:tcPr>
            <w:tcW w:w="992" w:type="dxa"/>
          </w:tcPr>
          <w:p w14:paraId="390C3B04"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540DD6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tc>
      </w:tr>
      <w:tr w:rsidR="004F6577" w:rsidRPr="004F6577" w14:paraId="0F971E28" w14:textId="77777777" w:rsidTr="008407AD">
        <w:trPr>
          <w:trHeight w:val="70"/>
        </w:trPr>
        <w:tc>
          <w:tcPr>
            <w:tcW w:w="1418" w:type="dxa"/>
            <w:vMerge w:val="restart"/>
            <w:tcBorders>
              <w:top w:val="dashSmallGap" w:sz="4" w:space="0" w:color="000000" w:themeColor="text1"/>
            </w:tcBorders>
          </w:tcPr>
          <w:p w14:paraId="49EBB5D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生活相談</w:t>
            </w:r>
          </w:p>
          <w:p w14:paraId="72ACE1E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員</w:t>
            </w:r>
          </w:p>
        </w:tc>
        <w:tc>
          <w:tcPr>
            <w:tcW w:w="6804" w:type="dxa"/>
          </w:tcPr>
          <w:p w14:paraId="6D628BF1" w14:textId="77777777" w:rsidR="0056411E" w:rsidRPr="004F6577" w:rsidRDefault="0056411E" w:rsidP="0056411E">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生活相談員は、常勤換算方法で、利用者の数が１００又はその端数を増すごとに１人以上配置していますか。</w:t>
            </w:r>
          </w:p>
        </w:tc>
        <w:tc>
          <w:tcPr>
            <w:tcW w:w="992" w:type="dxa"/>
          </w:tcPr>
          <w:p w14:paraId="789F8BAB"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1252268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1BBE0759"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25992300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642CAE4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2126EEE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DA7D93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5B45609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w:t>
            </w:r>
          </w:p>
        </w:tc>
      </w:tr>
      <w:tr w:rsidR="004F6577" w:rsidRPr="004F6577" w14:paraId="0847ED76" w14:textId="77777777" w:rsidTr="008407AD">
        <w:tc>
          <w:tcPr>
            <w:tcW w:w="1418" w:type="dxa"/>
            <w:vMerge/>
            <w:tcBorders>
              <w:bottom w:val="dashSmallGap" w:sz="4" w:space="0" w:color="000000" w:themeColor="text1"/>
            </w:tcBorders>
          </w:tcPr>
          <w:p w14:paraId="336C98D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682FF4F9"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生活相談員のうち１人以上は常勤の者を配置していますか。</w:t>
            </w:r>
          </w:p>
          <w:p w14:paraId="12D5ED3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33FB35DF"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9318672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74E776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114381130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284706D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47DDC22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16DB1B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第175条第4項</w:t>
            </w:r>
          </w:p>
        </w:tc>
      </w:tr>
      <w:tr w:rsidR="004F6577" w:rsidRPr="004F6577" w14:paraId="08C2F4E1" w14:textId="77777777" w:rsidTr="008407AD">
        <w:tc>
          <w:tcPr>
            <w:tcW w:w="1418" w:type="dxa"/>
            <w:vMerge w:val="restart"/>
            <w:tcBorders>
              <w:top w:val="dashSmallGap" w:sz="4" w:space="0" w:color="000000" w:themeColor="text1"/>
            </w:tcBorders>
          </w:tcPr>
          <w:p w14:paraId="4A6D86E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看護職員</w:t>
            </w:r>
          </w:p>
          <w:p w14:paraId="66DC5CB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又は介護職</w:t>
            </w:r>
          </w:p>
          <w:p w14:paraId="2EDE102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員</w:t>
            </w:r>
          </w:p>
        </w:tc>
        <w:tc>
          <w:tcPr>
            <w:tcW w:w="6804" w:type="dxa"/>
          </w:tcPr>
          <w:p w14:paraId="181DA38C"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看護職員（看護師又は准看護師）及び介護職員の合計数は、常勤換算方法で、要介護者である利用者の数が３又はその端数を増すごとに１以上配置していますか。</w:t>
            </w:r>
          </w:p>
        </w:tc>
        <w:tc>
          <w:tcPr>
            <w:tcW w:w="992" w:type="dxa"/>
          </w:tcPr>
          <w:p w14:paraId="4417F85E"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0814204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66A00510"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54086830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23EF2BA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296979C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E71D3A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7FD0CFD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第2号ｲ</w:t>
            </w:r>
          </w:p>
        </w:tc>
      </w:tr>
      <w:tr w:rsidR="004F6577" w:rsidRPr="004F6577" w14:paraId="76058E9F" w14:textId="77777777" w:rsidTr="008407AD">
        <w:trPr>
          <w:trHeight w:val="1644"/>
        </w:trPr>
        <w:tc>
          <w:tcPr>
            <w:tcW w:w="1418" w:type="dxa"/>
            <w:vMerge/>
          </w:tcPr>
          <w:p w14:paraId="3A391A0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3BA7700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看護職員（看護師又は准看護師）は、次のとおり配置していますか。</w:t>
            </w:r>
          </w:p>
          <w:p w14:paraId="2181AA51" w14:textId="77777777" w:rsidR="0056411E" w:rsidRPr="004F6577" w:rsidRDefault="0056411E" w:rsidP="0056411E">
            <w:pPr>
              <w:adjustRightInd w:val="0"/>
              <w:spacing w:line="240" w:lineRule="exact"/>
              <w:ind w:left="137" w:hanging="137"/>
              <w:contextualSpacing/>
              <w:rPr>
                <w:rFonts w:ascii="ＭＳ 明朝" w:hAnsi="ＭＳ 明朝" w:cs="ＭＳ 明朝"/>
                <w:color w:val="000000" w:themeColor="text1"/>
                <w:sz w:val="18"/>
                <w:szCs w:val="18"/>
              </w:rPr>
            </w:pPr>
          </w:p>
          <w:tbl>
            <w:tblPr>
              <w:tblStyle w:val="a4"/>
              <w:tblW w:w="0" w:type="auto"/>
              <w:tblInd w:w="308" w:type="dxa"/>
              <w:tblLook w:val="04A0" w:firstRow="1" w:lastRow="0" w:firstColumn="1" w:lastColumn="0" w:noHBand="0" w:noVBand="1"/>
            </w:tblPr>
            <w:tblGrid>
              <w:gridCol w:w="2270"/>
              <w:gridCol w:w="3825"/>
            </w:tblGrid>
            <w:tr w:rsidR="004F6577" w:rsidRPr="004F6577" w14:paraId="33431173"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066F9CE0" w14:textId="77777777" w:rsidR="0056411E" w:rsidRPr="004F6577" w:rsidRDefault="0056411E" w:rsidP="0056411E">
                  <w:pPr>
                    <w:adjustRightInd w:val="0"/>
                    <w:spacing w:line="240" w:lineRule="exact"/>
                    <w:contextualSpacing/>
                    <w:jc w:val="center"/>
                    <w:rPr>
                      <w:rFonts w:ascii="ＭＳ 明朝" w:hAnsi="ＭＳ 明朝" w:cs="ＭＳ 明朝"/>
                      <w:bCs/>
                      <w:color w:val="000000" w:themeColor="text1"/>
                      <w:sz w:val="18"/>
                      <w:szCs w:val="18"/>
                    </w:rPr>
                  </w:pPr>
                  <w:r w:rsidRPr="004F6577">
                    <w:rPr>
                      <w:rFonts w:ascii="ＭＳ 明朝" w:hAnsi="ＭＳ 明朝" w:cs="ＭＳ 明朝" w:hint="eastAsia"/>
                      <w:bCs/>
                      <w:color w:val="000000" w:themeColor="text1"/>
                      <w:sz w:val="18"/>
                      <w:szCs w:val="18"/>
                    </w:rPr>
                    <w:t>利用者の数</w:t>
                  </w:r>
                </w:p>
              </w:tc>
              <w:tc>
                <w:tcPr>
                  <w:tcW w:w="3825" w:type="dxa"/>
                  <w:tcBorders>
                    <w:top w:val="single" w:sz="4" w:space="0" w:color="auto"/>
                    <w:left w:val="single" w:sz="4" w:space="0" w:color="auto"/>
                    <w:bottom w:val="single" w:sz="4" w:space="0" w:color="auto"/>
                    <w:right w:val="single" w:sz="4" w:space="0" w:color="auto"/>
                  </w:tcBorders>
                  <w:vAlign w:val="center"/>
                </w:tcPr>
                <w:p w14:paraId="02E200BD" w14:textId="77777777" w:rsidR="0056411E" w:rsidRPr="004F6577" w:rsidRDefault="0056411E" w:rsidP="0056411E">
                  <w:pPr>
                    <w:adjustRightInd w:val="0"/>
                    <w:spacing w:line="240" w:lineRule="exact"/>
                    <w:contextualSpacing/>
                    <w:jc w:val="center"/>
                    <w:rPr>
                      <w:rFonts w:ascii="ＭＳ 明朝" w:hAnsi="ＭＳ 明朝" w:cs="ＭＳ 明朝"/>
                      <w:bCs/>
                      <w:color w:val="000000" w:themeColor="text1"/>
                      <w:sz w:val="18"/>
                      <w:szCs w:val="18"/>
                    </w:rPr>
                  </w:pPr>
                  <w:r w:rsidRPr="004F6577">
                    <w:rPr>
                      <w:rFonts w:ascii="ＭＳ 明朝" w:hAnsi="ＭＳ 明朝" w:cs="ＭＳ 明朝" w:hint="eastAsia"/>
                      <w:bCs/>
                      <w:color w:val="000000" w:themeColor="text1"/>
                      <w:sz w:val="18"/>
                      <w:szCs w:val="18"/>
                    </w:rPr>
                    <w:t>看護職員の数</w:t>
                  </w:r>
                </w:p>
              </w:tc>
            </w:tr>
            <w:tr w:rsidR="004F6577" w:rsidRPr="004F6577" w14:paraId="5B967932"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2F014ADD"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5FA1C1D9"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常勤換算方法で、１以上</w:t>
                  </w:r>
                </w:p>
              </w:tc>
            </w:tr>
            <w:tr w:rsidR="004F6577" w:rsidRPr="004F6577" w14:paraId="42A9AF45"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36B46B6D"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３０.１以上　８０以下</w:t>
                  </w:r>
                </w:p>
              </w:tc>
              <w:tc>
                <w:tcPr>
                  <w:tcW w:w="3825" w:type="dxa"/>
                  <w:tcBorders>
                    <w:top w:val="single" w:sz="4" w:space="0" w:color="auto"/>
                    <w:left w:val="single" w:sz="4" w:space="0" w:color="auto"/>
                    <w:bottom w:val="single" w:sz="4" w:space="0" w:color="auto"/>
                    <w:right w:val="single" w:sz="4" w:space="0" w:color="auto"/>
                  </w:tcBorders>
                  <w:vAlign w:val="center"/>
                </w:tcPr>
                <w:p w14:paraId="4289FC87"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常勤換算方法で、２以上</w:t>
                  </w:r>
                </w:p>
              </w:tc>
            </w:tr>
            <w:tr w:rsidR="004F6577" w:rsidRPr="004F6577" w14:paraId="54B016F2"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02B5B6F2"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８０.１以上　１３０以下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10382354"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常勤換算方法で、３以上</w:t>
                  </w:r>
                </w:p>
              </w:tc>
            </w:tr>
            <w:tr w:rsidR="004F6577" w:rsidRPr="004F6577" w14:paraId="3C867868"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026D330F"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１３０.１以上</w:t>
                  </w:r>
                </w:p>
              </w:tc>
              <w:tc>
                <w:tcPr>
                  <w:tcW w:w="3825" w:type="dxa"/>
                  <w:tcBorders>
                    <w:top w:val="single" w:sz="4" w:space="0" w:color="auto"/>
                    <w:left w:val="single" w:sz="4" w:space="0" w:color="auto"/>
                    <w:bottom w:val="single" w:sz="4" w:space="0" w:color="auto"/>
                    <w:right w:val="single" w:sz="4" w:space="0" w:color="auto"/>
                  </w:tcBorders>
                  <w:vAlign w:val="center"/>
                </w:tcPr>
                <w:p w14:paraId="324C8491"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常勤換算方法で、３に、入所者の数が１３０を超えて５０又はその端数を増すごとに１を加えた数以上</w:t>
                  </w:r>
                </w:p>
              </w:tc>
            </w:tr>
          </w:tbl>
          <w:p w14:paraId="0DC61470" w14:textId="77777777" w:rsidR="0056411E" w:rsidRPr="004F6577" w:rsidRDefault="0056411E" w:rsidP="0056411E">
            <w:pPr>
              <w:autoSpaceDE w:val="0"/>
              <w:autoSpaceDN w:val="0"/>
              <w:adjustRightInd w:val="0"/>
              <w:snapToGrid w:val="0"/>
              <w:ind w:left="528" w:hangingChars="300" w:hanging="528"/>
              <w:rPr>
                <w:rFonts w:ascii="ＭＳ 明朝" w:hAnsi="ＭＳ 明朝"/>
                <w:color w:val="000000" w:themeColor="text1"/>
                <w:spacing w:val="0"/>
                <w:sz w:val="18"/>
                <w:szCs w:val="18"/>
              </w:rPr>
            </w:pPr>
            <w:r w:rsidRPr="004F6577">
              <w:rPr>
                <w:rFonts w:ascii="ＭＳ 明朝" w:hAnsi="ＭＳ 明朝" w:cs="ＭＳ 明朝" w:hint="eastAsia"/>
                <w:color w:val="000000" w:themeColor="text1"/>
                <w:sz w:val="18"/>
                <w:szCs w:val="18"/>
              </w:rPr>
              <w:t xml:space="preserve">　</w:t>
            </w:r>
          </w:p>
        </w:tc>
        <w:tc>
          <w:tcPr>
            <w:tcW w:w="992" w:type="dxa"/>
          </w:tcPr>
          <w:p w14:paraId="030ABA53"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2619177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D9AA704"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26969259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41062C6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24E1739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81CF08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09434D9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第2号ﾛ</w:t>
            </w:r>
          </w:p>
        </w:tc>
      </w:tr>
      <w:tr w:rsidR="004F6577" w:rsidRPr="004F6577" w14:paraId="71D67B4D" w14:textId="77777777" w:rsidTr="008407AD">
        <w:tc>
          <w:tcPr>
            <w:tcW w:w="1418" w:type="dxa"/>
            <w:vMerge/>
          </w:tcPr>
          <w:p w14:paraId="4E3D5D0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2325B0E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常に１以上のサービス提供に当たる介護職員が確保されていますか。</w:t>
            </w:r>
          </w:p>
          <w:p w14:paraId="78014B7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64B8E620" w14:textId="77777777" w:rsidR="0056411E" w:rsidRPr="004F6577" w:rsidRDefault="0056411E" w:rsidP="0056411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介護サービスの提供内容に応じて介護職員の勤務体系を適切に定め、宿直時間帯を含めて適切な介護を提供できるようにしてください。</w:t>
            </w:r>
          </w:p>
        </w:tc>
        <w:tc>
          <w:tcPr>
            <w:tcW w:w="992" w:type="dxa"/>
          </w:tcPr>
          <w:p w14:paraId="246147FF"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046988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313CA78"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02246983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694B265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030B0C7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9EAB6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1C799A8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第2号ﾊ</w:t>
            </w:r>
          </w:p>
          <w:p w14:paraId="002A803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984AC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第3の十の1(1)①</w:t>
            </w:r>
          </w:p>
        </w:tc>
      </w:tr>
      <w:tr w:rsidR="004F6577" w:rsidRPr="004F6577" w14:paraId="6F9B06E6" w14:textId="77777777" w:rsidTr="008407AD">
        <w:tc>
          <w:tcPr>
            <w:tcW w:w="1418" w:type="dxa"/>
            <w:vMerge/>
          </w:tcPr>
          <w:p w14:paraId="4C4534A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1602CCDB"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看護職員及び介護職員は、主として当該サービスの提供に当たるものとし、看護職員のうち１人以上、及び介護職員のうち１人以上は、常勤の者を配置していますか。</w:t>
            </w:r>
          </w:p>
          <w:p w14:paraId="0479B8A4"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CAD1F34" w14:textId="77777777" w:rsidR="0056411E" w:rsidRPr="004F6577" w:rsidRDefault="0056411E" w:rsidP="0056411E">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職員及び介護職員は、要介護者に対するサービス提供に従事することを基本とするが、要介護者のサービス利用に支障のないときに、要介護者以外の当該特定施設の入居者に対するサービス提供を行うことは差し支えありません。この場合、これらの従業者が要介護者等に対してサービスを提供する者として、それぞれ他の従業者と明確に区分するための措置が講じられており、この措置及び上記の趣旨が運営規程において明示されていることとします。</w:t>
            </w:r>
          </w:p>
          <w:p w14:paraId="2892ED80" w14:textId="77777777" w:rsidR="0056411E" w:rsidRPr="004F6577" w:rsidRDefault="0056411E" w:rsidP="0056411E">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27AE18A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3909826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CF46747"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9113855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272AF9D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36C082C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265F0E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第175条第5項</w:t>
            </w:r>
          </w:p>
          <w:p w14:paraId="6BD8656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67B6E7D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EE8678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第3の十の1(2)</w:t>
            </w:r>
          </w:p>
          <w:p w14:paraId="64D8E37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tc>
      </w:tr>
      <w:tr w:rsidR="004F6577" w:rsidRPr="004F6577" w14:paraId="5035DA07" w14:textId="77777777" w:rsidTr="008407AD">
        <w:tc>
          <w:tcPr>
            <w:tcW w:w="1418" w:type="dxa"/>
            <w:vMerge/>
          </w:tcPr>
          <w:p w14:paraId="2964880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10C2A8A5"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p w14:paraId="16CC7558"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BE7BAC"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5206751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29B52FE"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12619899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4BCBCE7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平12老企52</w:t>
            </w:r>
          </w:p>
          <w:p w14:paraId="64BD60C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color w:val="000000" w:themeColor="text1"/>
                <w:spacing w:val="0"/>
                <w:sz w:val="16"/>
                <w:szCs w:val="16"/>
              </w:rPr>
              <w:t>2-(2)</w:t>
            </w:r>
          </w:p>
        </w:tc>
      </w:tr>
      <w:tr w:rsidR="004F6577" w:rsidRPr="004F6577" w14:paraId="5D6DC382" w14:textId="77777777" w:rsidTr="008407AD">
        <w:tc>
          <w:tcPr>
            <w:tcW w:w="1418" w:type="dxa"/>
            <w:vMerge/>
          </w:tcPr>
          <w:p w14:paraId="3CFA196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61AE7776"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【新】⑥　次に掲げる要件のいずれにも該当する場合には、①の看護職員及び介護職員の合計数は、常勤換算方法で、要介護者である利用者の数が３又はその端数を増すごとに０．９以上配置していますか。</w:t>
            </w:r>
          </w:p>
          <w:p w14:paraId="7D29D649"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0EA85A"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下記の事項の実施を定期的に確認していること。</w:t>
            </w:r>
          </w:p>
          <w:p w14:paraId="525D6C05"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利用者の安全及びケアの質の確保</w:t>
            </w:r>
          </w:p>
          <w:p w14:paraId="6505E829"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従業者の負担軽減及び勤務状況への配慮</w:t>
            </w:r>
          </w:p>
          <w:p w14:paraId="2EA85FC3"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緊急時の体制整備</w:t>
            </w:r>
          </w:p>
          <w:p w14:paraId="0C6E80C7" w14:textId="77777777" w:rsidR="0056411E" w:rsidRPr="004F6577" w:rsidRDefault="0056411E" w:rsidP="0056411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ニ　業務効率化、介護サービスの質の向上等に資する機器(以下「介護機器」という。)の定期的な点検</w:t>
            </w:r>
          </w:p>
          <w:p w14:paraId="064F09F8"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ホ　従業者に対する研修</w:t>
            </w:r>
          </w:p>
          <w:p w14:paraId="213E2100"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２　介護機器を複数種類活用していること。</w:t>
            </w:r>
          </w:p>
          <w:p w14:paraId="6784AF6D"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３　従業者間の適切な役割分担を行っていること</w:t>
            </w:r>
          </w:p>
          <w:p w14:paraId="684ACBCD"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４　１の取組による介護サービスの質の確保及び従業者の負担軽減が行われていると認められること。</w:t>
            </w:r>
          </w:p>
          <w:p w14:paraId="1879643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059B2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適用にあたっての留意点等については、別途通知「「指定居宅サービス等の事業の人員、設備及び運営に関する基準」等における生産性向上に先進的に取り組む特定施設等に係る人員配置基準の留意点について」を参照してください。</w:t>
            </w:r>
          </w:p>
          <w:p w14:paraId="661DB12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C214543"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7260803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36AE1FF"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51552884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p w14:paraId="766CD87D"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1212721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非該当</w:t>
            </w:r>
          </w:p>
        </w:tc>
        <w:tc>
          <w:tcPr>
            <w:tcW w:w="1247" w:type="dxa"/>
          </w:tcPr>
          <w:p w14:paraId="48BA1FF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769C1A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第175条第9項</w:t>
            </w:r>
          </w:p>
          <w:p w14:paraId="1F377CA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EB63A6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FEC826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F53673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DAC3D0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63ADA29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743300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797619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587321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E99BFE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B64AE9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08A488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640DE21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3A7BE9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548453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094CB1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740F9D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2BD92F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DBAAE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DD7394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4BC78A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第3の十の1(3)</w:t>
            </w:r>
          </w:p>
        </w:tc>
      </w:tr>
      <w:tr w:rsidR="004F6577" w:rsidRPr="004F6577" w14:paraId="251FC892" w14:textId="77777777" w:rsidTr="008407AD">
        <w:tc>
          <w:tcPr>
            <w:tcW w:w="1418" w:type="dxa"/>
            <w:vMerge w:val="restart"/>
            <w:tcBorders>
              <w:top w:val="dashSmallGap" w:sz="4" w:space="0" w:color="000000" w:themeColor="text1"/>
            </w:tcBorders>
          </w:tcPr>
          <w:p w14:paraId="56F2437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機能訓練</w:t>
            </w:r>
          </w:p>
          <w:p w14:paraId="2712318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指導員</w:t>
            </w:r>
          </w:p>
        </w:tc>
        <w:tc>
          <w:tcPr>
            <w:tcW w:w="6804" w:type="dxa"/>
          </w:tcPr>
          <w:p w14:paraId="0001C11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機能訓練指導員は、１以上配置されていますか。</w:t>
            </w:r>
          </w:p>
        </w:tc>
        <w:tc>
          <w:tcPr>
            <w:tcW w:w="992" w:type="dxa"/>
          </w:tcPr>
          <w:p w14:paraId="5E5A1F32"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8604786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26B9AB4"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1918929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351AD56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617A1E2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4E44F9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65CDD98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第3号</w:t>
            </w:r>
          </w:p>
        </w:tc>
      </w:tr>
      <w:tr w:rsidR="004F6577" w:rsidRPr="004F6577" w14:paraId="4CE01C0E" w14:textId="77777777" w:rsidTr="008407AD">
        <w:trPr>
          <w:trHeight w:val="2785"/>
        </w:trPr>
        <w:tc>
          <w:tcPr>
            <w:tcW w:w="1418" w:type="dxa"/>
            <w:vMerge/>
            <w:tcBorders>
              <w:bottom w:val="dashSmallGap" w:sz="4" w:space="0" w:color="000000" w:themeColor="text1"/>
            </w:tcBorders>
          </w:tcPr>
          <w:p w14:paraId="4F5E546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70D95C5E"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機能訓練指導員には、日常生活を営むのに必要な機能の減退を防止するための訓練を行う能力を有する者が配置されていますか。（当該特定施設における他の職務に従事することができます。）</w:t>
            </w:r>
          </w:p>
          <w:p w14:paraId="5DB977A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2F2F7ADD" w14:textId="77777777" w:rsidR="0056411E" w:rsidRPr="004F6577" w:rsidRDefault="0056411E" w:rsidP="0056411E">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機能訓練指導員は、次のいずれかの資格を有すること。</w:t>
            </w:r>
          </w:p>
          <w:p w14:paraId="4B89312C" w14:textId="77777777" w:rsidR="0056411E" w:rsidRPr="004F6577" w:rsidRDefault="0056411E" w:rsidP="0056411E">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理学療法士　　イ　作業療法士　　ウ　言語聴覚士　　エ　看護職員</w:t>
            </w:r>
          </w:p>
          <w:p w14:paraId="69304A5C" w14:textId="77777777" w:rsidR="0056411E" w:rsidRPr="004F6577" w:rsidRDefault="0056411E" w:rsidP="0056411E">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柔道整復師　　カ　あん摩マッサージ指圧師</w:t>
            </w:r>
          </w:p>
          <w:p w14:paraId="7CA1A268" w14:textId="77777777" w:rsidR="0056411E" w:rsidRPr="004F6577" w:rsidRDefault="0056411E" w:rsidP="0056411E">
            <w:pPr>
              <w:autoSpaceDE w:val="0"/>
              <w:autoSpaceDN w:val="0"/>
              <w:adjustRightInd w:val="0"/>
              <w:snapToGrid w:val="0"/>
              <w:ind w:leftChars="177" w:left="545"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る。）</w:t>
            </w:r>
          </w:p>
          <w:p w14:paraId="5FE05AB4" w14:textId="77777777" w:rsidR="0056411E" w:rsidRPr="004F6577" w:rsidRDefault="0056411E" w:rsidP="0056411E">
            <w:pPr>
              <w:autoSpaceDE w:val="0"/>
              <w:autoSpaceDN w:val="0"/>
              <w:adjustRightInd w:val="0"/>
              <w:snapToGrid w:val="0"/>
              <w:ind w:leftChars="177" w:left="545" w:hangingChars="100" w:hanging="180"/>
              <w:rPr>
                <w:rFonts w:ascii="ＭＳ 明朝" w:hAnsi="ＭＳ 明朝"/>
                <w:color w:val="000000" w:themeColor="text1"/>
                <w:spacing w:val="0"/>
                <w:sz w:val="18"/>
                <w:szCs w:val="18"/>
              </w:rPr>
            </w:pPr>
          </w:p>
        </w:tc>
        <w:tc>
          <w:tcPr>
            <w:tcW w:w="992" w:type="dxa"/>
          </w:tcPr>
          <w:p w14:paraId="3D048D0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722178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2A2ECA7"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384944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6F5DBBD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79FB82E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0DA2F3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第175条第6項</w:t>
            </w:r>
          </w:p>
          <w:p w14:paraId="0D5118B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B2EA50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77E21B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第3の十の1(3)</w:t>
            </w:r>
          </w:p>
        </w:tc>
      </w:tr>
      <w:tr w:rsidR="004F6577" w:rsidRPr="004F6577" w14:paraId="1DB75A9A" w14:textId="77777777" w:rsidTr="008407AD">
        <w:tc>
          <w:tcPr>
            <w:tcW w:w="1418" w:type="dxa"/>
            <w:vMerge w:val="restart"/>
            <w:tcBorders>
              <w:top w:val="dashSmallGap" w:sz="4" w:space="0" w:color="000000" w:themeColor="text1"/>
            </w:tcBorders>
          </w:tcPr>
          <w:p w14:paraId="4CA1363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 計画作成  担当者</w:t>
            </w:r>
          </w:p>
        </w:tc>
        <w:tc>
          <w:tcPr>
            <w:tcW w:w="6804" w:type="dxa"/>
          </w:tcPr>
          <w:p w14:paraId="5FAA338C"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１以上配置していますか。（利用者の数が１００又はその端数を増すごとに１を標準とします。）</w:t>
            </w:r>
          </w:p>
        </w:tc>
        <w:tc>
          <w:tcPr>
            <w:tcW w:w="992" w:type="dxa"/>
          </w:tcPr>
          <w:p w14:paraId="1F8871F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4529321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0886D4A"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25844445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1CD58CF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478CEA5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4060D6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第175条第1項</w:t>
            </w:r>
          </w:p>
          <w:p w14:paraId="773DECE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第4号</w:t>
            </w:r>
          </w:p>
        </w:tc>
      </w:tr>
      <w:tr w:rsidR="004F6577" w:rsidRPr="004F6577" w14:paraId="7BEC98BC" w14:textId="77777777" w:rsidTr="008407AD">
        <w:tc>
          <w:tcPr>
            <w:tcW w:w="1418" w:type="dxa"/>
            <w:vMerge/>
          </w:tcPr>
          <w:p w14:paraId="1E1B8E6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2232D1B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計画作成担当者には、専らその職務に従事する介護支援専門員であって、特定施設サービス計画の作成を担当させるのに適当と認められるものが配置されていますか。（ただし、利用者の処遇に支障がない場合は、当該特定施設における他の職務に従事することができるものとします。）</w:t>
            </w:r>
          </w:p>
          <w:p w14:paraId="12A3700F"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30EB37C"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48835081"/>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06087331"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79016233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0D37DBC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32F7CF0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7CE99B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第175条第7項</w:t>
            </w:r>
          </w:p>
        </w:tc>
      </w:tr>
      <w:tr w:rsidR="004F6577" w:rsidRPr="004F6577" w14:paraId="08601C3E" w14:textId="77777777" w:rsidTr="008407AD">
        <w:tc>
          <w:tcPr>
            <w:tcW w:w="8222" w:type="dxa"/>
            <w:gridSpan w:val="2"/>
            <w:tcBorders>
              <w:bottom w:val="dotted" w:sz="4" w:space="0" w:color="auto"/>
            </w:tcBorders>
            <w:shd w:val="clear" w:color="auto" w:fill="auto"/>
            <w:vAlign w:val="center"/>
          </w:tcPr>
          <w:p w14:paraId="3EAC638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3-3　従業者の員数（介護予防特定施設入居者生活介護と一体的に運営している場合）</w:t>
            </w:r>
          </w:p>
          <w:p w14:paraId="7672F600"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354548A"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以下の従業者の配置基準に規定する「利用者の数」「介護予防サービスの利用者の数」は、前年度の平均値（「</w:t>
            </w:r>
            <w:r w:rsidRPr="004F6577">
              <w:rPr>
                <w:rFonts w:ascii="ＭＳ 明朝" w:hAnsi="ＭＳ 明朝"/>
                <w:color w:val="000000" w:themeColor="text1"/>
                <w:spacing w:val="0"/>
                <w:sz w:val="18"/>
                <w:szCs w:val="18"/>
              </w:rPr>
              <w:t>3-1</w:t>
            </w:r>
            <w:r w:rsidRPr="004F6577">
              <w:rPr>
                <w:rFonts w:ascii="ＭＳ 明朝" w:hAnsi="ＭＳ 明朝" w:hint="eastAsia"/>
                <w:color w:val="000000" w:themeColor="text1"/>
                <w:spacing w:val="0"/>
                <w:sz w:val="18"/>
                <w:szCs w:val="18"/>
              </w:rPr>
              <w:t xml:space="preserve">　用語の定義等」参照）となります。</w:t>
            </w:r>
          </w:p>
        </w:tc>
        <w:tc>
          <w:tcPr>
            <w:tcW w:w="992" w:type="dxa"/>
            <w:shd w:val="clear" w:color="auto" w:fill="auto"/>
          </w:tcPr>
          <w:p w14:paraId="453BF365"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shd w:val="clear" w:color="auto" w:fill="auto"/>
          </w:tcPr>
          <w:p w14:paraId="27F54B8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tc>
      </w:tr>
      <w:tr w:rsidR="004F6577" w:rsidRPr="004F6577" w14:paraId="1AE3EAF5" w14:textId="77777777" w:rsidTr="008407AD">
        <w:tc>
          <w:tcPr>
            <w:tcW w:w="1418" w:type="dxa"/>
            <w:vMerge w:val="restart"/>
            <w:tcBorders>
              <w:top w:val="dashSmallGap" w:sz="4" w:space="0" w:color="000000" w:themeColor="text1"/>
              <w:bottom w:val="dotted" w:sz="4" w:space="0" w:color="auto"/>
            </w:tcBorders>
            <w:shd w:val="clear" w:color="auto" w:fill="auto"/>
          </w:tcPr>
          <w:p w14:paraId="6A283C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生活相談</w:t>
            </w:r>
          </w:p>
          <w:p w14:paraId="24B752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員</w:t>
            </w:r>
          </w:p>
        </w:tc>
        <w:tc>
          <w:tcPr>
            <w:tcW w:w="6804" w:type="dxa"/>
            <w:shd w:val="clear" w:color="auto" w:fill="auto"/>
          </w:tcPr>
          <w:p w14:paraId="27F62D3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生活相談員は、常勤換算方法で、利用者の数及び介護予防サービスの利用者の数の合計数（総利用者数）が１００又はその端数を増すごとに１人以上配置していますか。</w:t>
            </w:r>
          </w:p>
        </w:tc>
        <w:tc>
          <w:tcPr>
            <w:tcW w:w="992" w:type="dxa"/>
            <w:shd w:val="clear" w:color="auto" w:fill="auto"/>
          </w:tcPr>
          <w:p w14:paraId="2A3150E7"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6517851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0F9710E"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5730291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3C72F65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2161095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2AF84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428C494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w:t>
            </w:r>
          </w:p>
        </w:tc>
      </w:tr>
      <w:tr w:rsidR="004F6577" w:rsidRPr="004F6577" w14:paraId="0BDC47FA" w14:textId="77777777" w:rsidTr="008407AD">
        <w:tc>
          <w:tcPr>
            <w:tcW w:w="1418" w:type="dxa"/>
            <w:vMerge/>
            <w:tcBorders>
              <w:bottom w:val="dashSmallGap" w:sz="4" w:space="0" w:color="000000" w:themeColor="text1"/>
            </w:tcBorders>
            <w:shd w:val="clear" w:color="auto" w:fill="auto"/>
          </w:tcPr>
          <w:p w14:paraId="34B97B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4ABF829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生活相談員のうち１人以上は常勤の者を配置していますか。</w:t>
            </w:r>
          </w:p>
        </w:tc>
        <w:tc>
          <w:tcPr>
            <w:tcW w:w="992" w:type="dxa"/>
            <w:shd w:val="clear" w:color="auto" w:fill="auto"/>
          </w:tcPr>
          <w:p w14:paraId="3002D8B1"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3443721"/>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83FCA5A"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0487858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4242C68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16C7B96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720AEB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第175条第4項</w:t>
            </w:r>
          </w:p>
        </w:tc>
      </w:tr>
      <w:tr w:rsidR="004F6577" w:rsidRPr="004F6577" w14:paraId="3FBCE473" w14:textId="77777777" w:rsidTr="008407AD">
        <w:tc>
          <w:tcPr>
            <w:tcW w:w="1418" w:type="dxa"/>
            <w:vMerge w:val="restart"/>
            <w:tcBorders>
              <w:top w:val="dashSmallGap" w:sz="4" w:space="0" w:color="000000" w:themeColor="text1"/>
              <w:bottom w:val="dotted" w:sz="4" w:space="0" w:color="auto"/>
            </w:tcBorders>
            <w:shd w:val="clear" w:color="auto" w:fill="auto"/>
          </w:tcPr>
          <w:p w14:paraId="1CC207F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看護職員</w:t>
            </w:r>
          </w:p>
          <w:p w14:paraId="5AB7F61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又は介護職</w:t>
            </w:r>
          </w:p>
          <w:p w14:paraId="5E68405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員</w:t>
            </w:r>
          </w:p>
        </w:tc>
        <w:tc>
          <w:tcPr>
            <w:tcW w:w="6804" w:type="dxa"/>
            <w:tcBorders>
              <w:bottom w:val="single" w:sz="4" w:space="0" w:color="auto"/>
            </w:tcBorders>
            <w:shd w:val="clear" w:color="auto" w:fill="auto"/>
          </w:tcPr>
          <w:p w14:paraId="6078689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看護職員（看護師又は准看護師）又は介護職員の合計数は、常勤換算方法で、利用者の数及び介護予防サービスの利用者の数に１０分の３を乗じて得た数の合計数が３又はその端数を増すごとに１以上配置していますか。</w:t>
            </w:r>
          </w:p>
          <w:p w14:paraId="0650A0A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5E2EF011" w14:textId="77777777" w:rsidR="0056411E" w:rsidRPr="004F6577" w:rsidRDefault="0056411E" w:rsidP="0056411E">
            <w:pPr>
              <w:autoSpaceDE w:val="0"/>
              <w:autoSpaceDN w:val="0"/>
              <w:adjustRightInd w:val="0"/>
              <w:snapToGrid w:val="0"/>
              <w:rPr>
                <w:color w:val="000000" w:themeColor="text1"/>
                <w:sz w:val="18"/>
                <w:szCs w:val="18"/>
              </w:rPr>
            </w:pPr>
            <w:r w:rsidRPr="004F6577">
              <w:rPr>
                <w:rFonts w:hint="eastAsia"/>
                <w:color w:val="000000" w:themeColor="text1"/>
                <w:sz w:val="18"/>
                <w:szCs w:val="18"/>
              </w:rPr>
              <w:t xml:space="preserve">　看護職員及び介護職員の合計数は、要介護者の利用者の数に、要支援の利用者１人を要介護者０．３人と換算して合計した利用者をもとに、３又はその端数を増すごとに１以上と算出します。</w:t>
            </w:r>
          </w:p>
          <w:p w14:paraId="49BCA321" w14:textId="77777777" w:rsidR="0056411E" w:rsidRPr="004F6577" w:rsidRDefault="0056411E" w:rsidP="0056411E">
            <w:pPr>
              <w:autoSpaceDE w:val="0"/>
              <w:autoSpaceDN w:val="0"/>
              <w:adjustRightInd w:val="0"/>
              <w:snapToGrid w:val="0"/>
              <w:rPr>
                <w:color w:val="000000" w:themeColor="text1"/>
                <w:sz w:val="18"/>
                <w:szCs w:val="18"/>
              </w:rPr>
            </w:pPr>
          </w:p>
        </w:tc>
        <w:tc>
          <w:tcPr>
            <w:tcW w:w="992" w:type="dxa"/>
            <w:tcBorders>
              <w:bottom w:val="single" w:sz="4" w:space="0" w:color="auto"/>
            </w:tcBorders>
            <w:shd w:val="clear" w:color="auto" w:fill="auto"/>
          </w:tcPr>
          <w:p w14:paraId="64CAF27E"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4442177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8C5ACE1"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349998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32861D2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5E199D8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7BD835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5C6449A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第2号ｲ</w:t>
            </w:r>
          </w:p>
          <w:p w14:paraId="0E6AED4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71D939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4B2BBD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7DC768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第3の十の1(1)②</w:t>
            </w:r>
          </w:p>
        </w:tc>
      </w:tr>
      <w:tr w:rsidR="004F6577" w:rsidRPr="004F6577" w14:paraId="020AE19B" w14:textId="77777777" w:rsidTr="008407AD">
        <w:tc>
          <w:tcPr>
            <w:tcW w:w="1418" w:type="dxa"/>
            <w:vMerge/>
            <w:tcBorders>
              <w:top w:val="dashSmallGap" w:sz="4" w:space="0" w:color="000000" w:themeColor="text1"/>
              <w:bottom w:val="dotted" w:sz="4" w:space="0" w:color="auto"/>
            </w:tcBorders>
            <w:shd w:val="clear" w:color="auto" w:fill="auto"/>
          </w:tcPr>
          <w:p w14:paraId="4C94F8D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0A1AA9D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看護職員（看護師又は准看護師）は、次のとおり配置していますか。</w:t>
            </w:r>
          </w:p>
          <w:p w14:paraId="3BF197BC" w14:textId="77777777" w:rsidR="0056411E" w:rsidRPr="004F6577" w:rsidRDefault="0056411E" w:rsidP="0056411E">
            <w:pPr>
              <w:adjustRightInd w:val="0"/>
              <w:spacing w:line="240" w:lineRule="exact"/>
              <w:ind w:left="137" w:hanging="137"/>
              <w:contextualSpacing/>
              <w:rPr>
                <w:rFonts w:ascii="ＭＳ 明朝" w:hAnsi="ＭＳ 明朝" w:cs="ＭＳ 明朝"/>
                <w:color w:val="000000" w:themeColor="text1"/>
                <w:sz w:val="18"/>
                <w:szCs w:val="18"/>
              </w:rPr>
            </w:pPr>
          </w:p>
          <w:tbl>
            <w:tblPr>
              <w:tblStyle w:val="a4"/>
              <w:tblW w:w="0" w:type="auto"/>
              <w:tblInd w:w="308" w:type="dxa"/>
              <w:tblLook w:val="04A0" w:firstRow="1" w:lastRow="0" w:firstColumn="1" w:lastColumn="0" w:noHBand="0" w:noVBand="1"/>
            </w:tblPr>
            <w:tblGrid>
              <w:gridCol w:w="2270"/>
              <w:gridCol w:w="3825"/>
            </w:tblGrid>
            <w:tr w:rsidR="004F6577" w:rsidRPr="004F6577" w14:paraId="6F435248"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3E56D4D9" w14:textId="77777777" w:rsidR="0056411E" w:rsidRPr="004F6577" w:rsidRDefault="0056411E" w:rsidP="0056411E">
                  <w:pPr>
                    <w:adjustRightInd w:val="0"/>
                    <w:spacing w:line="240" w:lineRule="exact"/>
                    <w:contextualSpacing/>
                    <w:jc w:val="center"/>
                    <w:rPr>
                      <w:rFonts w:ascii="ＭＳ 明朝" w:hAnsi="ＭＳ 明朝" w:cs="ＭＳ 明朝"/>
                      <w:bCs/>
                      <w:color w:val="000000" w:themeColor="text1"/>
                      <w:sz w:val="18"/>
                      <w:szCs w:val="18"/>
                    </w:rPr>
                  </w:pPr>
                  <w:r w:rsidRPr="004F6577">
                    <w:rPr>
                      <w:rFonts w:ascii="ＭＳ 明朝" w:hAnsi="ＭＳ 明朝" w:cs="ＭＳ 明朝" w:hint="eastAsia"/>
                      <w:bCs/>
                      <w:color w:val="000000" w:themeColor="text1"/>
                      <w:sz w:val="18"/>
                      <w:szCs w:val="18"/>
                    </w:rPr>
                    <w:t>総利用者</w:t>
                  </w:r>
                </w:p>
              </w:tc>
              <w:tc>
                <w:tcPr>
                  <w:tcW w:w="3825" w:type="dxa"/>
                  <w:tcBorders>
                    <w:top w:val="single" w:sz="4" w:space="0" w:color="auto"/>
                    <w:left w:val="single" w:sz="4" w:space="0" w:color="auto"/>
                    <w:bottom w:val="single" w:sz="4" w:space="0" w:color="auto"/>
                    <w:right w:val="single" w:sz="4" w:space="0" w:color="auto"/>
                  </w:tcBorders>
                  <w:vAlign w:val="center"/>
                </w:tcPr>
                <w:p w14:paraId="24306299" w14:textId="77777777" w:rsidR="0056411E" w:rsidRPr="004F6577" w:rsidRDefault="0056411E" w:rsidP="0056411E">
                  <w:pPr>
                    <w:adjustRightInd w:val="0"/>
                    <w:spacing w:line="240" w:lineRule="exact"/>
                    <w:contextualSpacing/>
                    <w:jc w:val="center"/>
                    <w:rPr>
                      <w:rFonts w:ascii="ＭＳ 明朝" w:hAnsi="ＭＳ 明朝" w:cs="ＭＳ 明朝"/>
                      <w:bCs/>
                      <w:color w:val="000000" w:themeColor="text1"/>
                      <w:sz w:val="18"/>
                      <w:szCs w:val="18"/>
                    </w:rPr>
                  </w:pPr>
                  <w:r w:rsidRPr="004F6577">
                    <w:rPr>
                      <w:rFonts w:ascii="ＭＳ 明朝" w:hAnsi="ＭＳ 明朝" w:cs="ＭＳ 明朝" w:hint="eastAsia"/>
                      <w:bCs/>
                      <w:color w:val="000000" w:themeColor="text1"/>
                      <w:sz w:val="18"/>
                      <w:szCs w:val="18"/>
                    </w:rPr>
                    <w:t>看護職員の数</w:t>
                  </w:r>
                </w:p>
              </w:tc>
            </w:tr>
            <w:tr w:rsidR="004F6577" w:rsidRPr="004F6577" w14:paraId="686739C0"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04B89809"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38AD38C2"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常勤換算方法で、１以上</w:t>
                  </w:r>
                </w:p>
              </w:tc>
            </w:tr>
            <w:tr w:rsidR="004F6577" w:rsidRPr="004F6577" w14:paraId="574BAC97"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5B1F5B55"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３０.１以上　８０以下</w:t>
                  </w:r>
                </w:p>
              </w:tc>
              <w:tc>
                <w:tcPr>
                  <w:tcW w:w="3825" w:type="dxa"/>
                  <w:tcBorders>
                    <w:top w:val="single" w:sz="4" w:space="0" w:color="auto"/>
                    <w:left w:val="single" w:sz="4" w:space="0" w:color="auto"/>
                    <w:bottom w:val="single" w:sz="4" w:space="0" w:color="auto"/>
                    <w:right w:val="single" w:sz="4" w:space="0" w:color="auto"/>
                  </w:tcBorders>
                  <w:vAlign w:val="center"/>
                </w:tcPr>
                <w:p w14:paraId="5CFFAAE3"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常勤換算方法で、２以上</w:t>
                  </w:r>
                </w:p>
              </w:tc>
            </w:tr>
            <w:tr w:rsidR="004F6577" w:rsidRPr="004F6577" w14:paraId="0511AE62"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0D290CCD"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８０.１以上　１３０以下</w:t>
                  </w:r>
                </w:p>
              </w:tc>
              <w:tc>
                <w:tcPr>
                  <w:tcW w:w="3825" w:type="dxa"/>
                  <w:tcBorders>
                    <w:top w:val="single" w:sz="4" w:space="0" w:color="auto"/>
                    <w:left w:val="single" w:sz="4" w:space="0" w:color="auto"/>
                    <w:bottom w:val="single" w:sz="4" w:space="0" w:color="auto"/>
                    <w:right w:val="single" w:sz="4" w:space="0" w:color="auto"/>
                  </w:tcBorders>
                  <w:vAlign w:val="center"/>
                </w:tcPr>
                <w:p w14:paraId="7ADCD62E"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常勤換算方法で、３以上</w:t>
                  </w:r>
                </w:p>
              </w:tc>
            </w:tr>
            <w:tr w:rsidR="004F6577" w:rsidRPr="004F6577" w14:paraId="6E462931" w14:textId="77777777" w:rsidTr="008407AD">
              <w:tc>
                <w:tcPr>
                  <w:tcW w:w="2270" w:type="dxa"/>
                  <w:tcBorders>
                    <w:top w:val="single" w:sz="4" w:space="0" w:color="auto"/>
                    <w:left w:val="single" w:sz="4" w:space="0" w:color="auto"/>
                    <w:bottom w:val="single" w:sz="4" w:space="0" w:color="auto"/>
                    <w:right w:val="single" w:sz="4" w:space="0" w:color="auto"/>
                  </w:tcBorders>
                  <w:vAlign w:val="center"/>
                </w:tcPr>
                <w:p w14:paraId="125B88E5" w14:textId="77777777" w:rsidR="0056411E" w:rsidRPr="004F6577" w:rsidRDefault="0056411E" w:rsidP="0056411E">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１３０.１以上</w:t>
                  </w:r>
                </w:p>
              </w:tc>
              <w:tc>
                <w:tcPr>
                  <w:tcW w:w="3825" w:type="dxa"/>
                  <w:tcBorders>
                    <w:top w:val="single" w:sz="4" w:space="0" w:color="auto"/>
                    <w:left w:val="single" w:sz="4" w:space="0" w:color="auto"/>
                    <w:bottom w:val="single" w:sz="4" w:space="0" w:color="auto"/>
                    <w:right w:val="single" w:sz="4" w:space="0" w:color="auto"/>
                  </w:tcBorders>
                  <w:vAlign w:val="center"/>
                </w:tcPr>
                <w:p w14:paraId="5C9F81DF" w14:textId="77777777" w:rsidR="0056411E" w:rsidRPr="004F6577" w:rsidRDefault="0056411E" w:rsidP="0056411E">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常勤換算方法で、３に、入所者の数が１３０を超えて５０又はその端数を増すごとに１を加えた数以上</w:t>
                  </w:r>
                </w:p>
              </w:tc>
            </w:tr>
          </w:tbl>
          <w:p w14:paraId="14A72D32" w14:textId="77777777" w:rsidR="0056411E" w:rsidRPr="004F6577" w:rsidRDefault="0056411E" w:rsidP="0056411E">
            <w:pPr>
              <w:autoSpaceDE w:val="0"/>
              <w:autoSpaceDN w:val="0"/>
              <w:adjustRightInd w:val="0"/>
              <w:snapToGrid w:val="0"/>
              <w:ind w:left="176" w:hangingChars="100" w:hanging="176"/>
              <w:rPr>
                <w:rFonts w:ascii="ＭＳ 明朝" w:hAnsi="ＭＳ 明朝"/>
                <w:color w:val="000000" w:themeColor="text1"/>
                <w:spacing w:val="0"/>
                <w:sz w:val="18"/>
                <w:szCs w:val="18"/>
              </w:rPr>
            </w:pPr>
            <w:r w:rsidRPr="004F6577">
              <w:rPr>
                <w:rFonts w:ascii="ＭＳ 明朝" w:hAnsi="ＭＳ 明朝" w:cs="ＭＳ 明朝" w:hint="eastAsia"/>
                <w:color w:val="000000" w:themeColor="text1"/>
                <w:sz w:val="18"/>
                <w:szCs w:val="18"/>
              </w:rPr>
              <w:t xml:space="preserve">　</w:t>
            </w:r>
          </w:p>
        </w:tc>
        <w:tc>
          <w:tcPr>
            <w:tcW w:w="992" w:type="dxa"/>
            <w:tcBorders>
              <w:bottom w:val="single" w:sz="4" w:space="0" w:color="auto"/>
            </w:tcBorders>
            <w:shd w:val="clear" w:color="auto" w:fill="auto"/>
          </w:tcPr>
          <w:p w14:paraId="6C7D9C52"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3014803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29E2E8BB"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0400129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p w14:paraId="010719FD" w14:textId="77777777" w:rsidR="0056411E" w:rsidRPr="004F6577" w:rsidRDefault="0056411E" w:rsidP="0056411E">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shd w:val="clear" w:color="auto" w:fill="auto"/>
          </w:tcPr>
          <w:p w14:paraId="087CC06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4EDD97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23BC18A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第2号ﾛ</w:t>
            </w:r>
          </w:p>
        </w:tc>
      </w:tr>
      <w:tr w:rsidR="004F6577" w:rsidRPr="004F6577" w14:paraId="2346E909" w14:textId="77777777" w:rsidTr="008407AD">
        <w:tc>
          <w:tcPr>
            <w:tcW w:w="1418" w:type="dxa"/>
            <w:vMerge/>
            <w:tcBorders>
              <w:bottom w:val="dotted" w:sz="4" w:space="0" w:color="auto"/>
            </w:tcBorders>
            <w:shd w:val="clear" w:color="auto" w:fill="auto"/>
          </w:tcPr>
          <w:p w14:paraId="767D96B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4B0CC54A"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常に１以上のサービス提供に当たる介護職員が確保されていますか。（ただし、介護予防特定施設入居者生活介護のみを提供する場合の宿直時間帯については、この限りではありません。）</w:t>
            </w:r>
          </w:p>
          <w:p w14:paraId="43F97AF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54EFB38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p w14:paraId="0AC6C1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060C19F8"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6404326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194CEE87"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428699831"/>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376763B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1468756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66D1D8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2311A7F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第2号ﾊ</w:t>
            </w:r>
          </w:p>
          <w:p w14:paraId="7765A13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0E6D02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1CCA79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第3の十の1(1)③</w:t>
            </w:r>
          </w:p>
        </w:tc>
      </w:tr>
      <w:tr w:rsidR="004F6577" w:rsidRPr="004F6577" w14:paraId="2183D94E" w14:textId="77777777" w:rsidTr="008407AD">
        <w:tc>
          <w:tcPr>
            <w:tcW w:w="1418" w:type="dxa"/>
            <w:vMerge/>
            <w:tcBorders>
              <w:bottom w:val="dotted" w:sz="4" w:space="0" w:color="auto"/>
            </w:tcBorders>
            <w:shd w:val="clear" w:color="auto" w:fill="auto"/>
          </w:tcPr>
          <w:p w14:paraId="7266BE2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6A9AFF9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看護職員及び介護職員は、主として当該サービスの提供に当たるものとし、看護職員のうち１人以上、及び介護職員のうち１人以上は常勤の者を配置していますか。</w:t>
            </w:r>
          </w:p>
          <w:p w14:paraId="574C410F"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68CA4C"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ただし、介護予防特定施設入居者生活介護のみを提供する場合は、介護職員及び看護職員のうちいずれか１人が常勤であれば足ります。</w:t>
            </w:r>
          </w:p>
          <w:p w14:paraId="0625840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6846BFC8" w14:textId="77777777" w:rsidR="0056411E" w:rsidRPr="004F6577" w:rsidRDefault="0056411E" w:rsidP="0056411E">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「介護予防特定施設入居者生活介護のみを提供する場合」とは、入居者の状態の改善等により要介護者が存在せず、要支援者に対する介護予防サービスのみが提供される場合をいいます。</w:t>
            </w:r>
          </w:p>
          <w:p w14:paraId="7D38412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722986A2"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5521005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3E1ED7AF"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49191009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p w14:paraId="40451E87" w14:textId="77777777" w:rsidR="0056411E" w:rsidRPr="004F6577" w:rsidRDefault="0056411E" w:rsidP="0056411E">
            <w:pPr>
              <w:adjustRightInd w:val="0"/>
              <w:spacing w:line="240" w:lineRule="exact"/>
              <w:contextualSpacing/>
              <w:rPr>
                <w:rFonts w:ascii="ＭＳ 明朝" w:hAnsi="ＭＳ 明朝"/>
                <w:color w:val="000000" w:themeColor="text1"/>
                <w:sz w:val="18"/>
                <w:szCs w:val="18"/>
              </w:rPr>
            </w:pPr>
          </w:p>
        </w:tc>
        <w:tc>
          <w:tcPr>
            <w:tcW w:w="1247" w:type="dxa"/>
            <w:shd w:val="clear" w:color="auto" w:fill="auto"/>
          </w:tcPr>
          <w:p w14:paraId="36B1059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40308F4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1F588B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第175条第8項</w:t>
            </w:r>
          </w:p>
          <w:p w14:paraId="63897F0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CDA5C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02D8FD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EF47E6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4A217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97D99B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27F1CE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第3の十の1(1)④</w:t>
            </w:r>
          </w:p>
        </w:tc>
      </w:tr>
      <w:tr w:rsidR="004F6577" w:rsidRPr="004F6577" w14:paraId="600B4DD7" w14:textId="77777777" w:rsidTr="008407AD">
        <w:tc>
          <w:tcPr>
            <w:tcW w:w="1418" w:type="dxa"/>
            <w:vMerge/>
            <w:tcBorders>
              <w:bottom w:val="dotted" w:sz="4" w:space="0" w:color="auto"/>
            </w:tcBorders>
            <w:shd w:val="clear" w:color="auto" w:fill="auto"/>
          </w:tcPr>
          <w:p w14:paraId="5A34389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206BB5A0"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p w14:paraId="5F237A83"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F1FE70D"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2506595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35EFDA67"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4433992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p w14:paraId="4D9A84D9" w14:textId="77777777" w:rsidR="0056411E" w:rsidRPr="004F6577" w:rsidRDefault="0056411E" w:rsidP="0056411E">
            <w:pPr>
              <w:adjustRightInd w:val="0"/>
              <w:spacing w:line="240" w:lineRule="exact"/>
              <w:ind w:left="152" w:hanging="152"/>
              <w:contextualSpacing/>
              <w:rPr>
                <w:rFonts w:ascii="ＭＳ 明朝" w:hAnsi="ＭＳ 明朝"/>
                <w:color w:val="000000" w:themeColor="text1"/>
                <w:sz w:val="18"/>
                <w:szCs w:val="18"/>
              </w:rPr>
            </w:pPr>
          </w:p>
        </w:tc>
        <w:tc>
          <w:tcPr>
            <w:tcW w:w="1247" w:type="dxa"/>
          </w:tcPr>
          <w:p w14:paraId="3BE7541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平12老企52</w:t>
            </w:r>
          </w:p>
          <w:p w14:paraId="3491FFB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color w:val="000000" w:themeColor="text1"/>
                <w:spacing w:val="0"/>
                <w:sz w:val="16"/>
                <w:szCs w:val="16"/>
              </w:rPr>
              <w:t>2-(2)</w:t>
            </w:r>
          </w:p>
        </w:tc>
      </w:tr>
      <w:tr w:rsidR="004F6577" w:rsidRPr="004F6577" w14:paraId="7E706B94" w14:textId="77777777" w:rsidTr="008407AD">
        <w:tc>
          <w:tcPr>
            <w:tcW w:w="1418" w:type="dxa"/>
            <w:vMerge/>
            <w:tcBorders>
              <w:bottom w:val="dotted" w:sz="4" w:space="0" w:color="auto"/>
            </w:tcBorders>
            <w:shd w:val="clear" w:color="auto" w:fill="auto"/>
          </w:tcPr>
          <w:p w14:paraId="2CB62CD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63E1FD21"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【新】⑥　次に掲げる要件のいずれにも該当する場合には、①の看護職員及び介護職員の合計数は、常勤換算方法で、利用者の数及び介護予防サービスの利用者の数に１０分の３を乗じて得た数の合計数が３又はその端数を増すごとに０．９以上配置していますか。</w:t>
            </w:r>
          </w:p>
          <w:p w14:paraId="6FB8C575"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7C1DFB"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下記の事項の実施を定期的に確認していること。</w:t>
            </w:r>
          </w:p>
          <w:p w14:paraId="1A96DF0F"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利用者の安全及びケアの質の確保</w:t>
            </w:r>
          </w:p>
          <w:p w14:paraId="28F7F0C2"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従業者の負担軽減及び勤務状況への配慮</w:t>
            </w:r>
          </w:p>
          <w:p w14:paraId="4ADBFFB1"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緊急時の体制整備</w:t>
            </w:r>
          </w:p>
          <w:p w14:paraId="74ED127F" w14:textId="77777777" w:rsidR="0056411E" w:rsidRPr="004F6577" w:rsidRDefault="0056411E" w:rsidP="0056411E">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ニ　業務効率化、介護サービスの質の向上等に資する機器(以下「介護機器」という。)の定期的な点検</w:t>
            </w:r>
          </w:p>
          <w:p w14:paraId="45EB933D"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ホ　従業者に対する研修</w:t>
            </w:r>
          </w:p>
          <w:p w14:paraId="797C63CC"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２　介護機器を複数種類活用していること。</w:t>
            </w:r>
          </w:p>
          <w:p w14:paraId="340D84BE"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３　従業者間の適切な役割分担を行っていること</w:t>
            </w:r>
          </w:p>
          <w:p w14:paraId="05AA3BC7"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４　１の取組による介護サービスの質の確保及び従業者の負担軽減が行われていると認められること。</w:t>
            </w:r>
          </w:p>
          <w:p w14:paraId="6EC3F118"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05219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適用にあたっての留意点等については、別途通知「「指定居宅サービス等の事業の人員、設備及び運営に関する基準」等における生産性向上に先進的に取り組む特定施設等に係る人員配置基準の留意点について」を参照してください。</w:t>
            </w:r>
          </w:p>
          <w:p w14:paraId="55E5E7FB"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70017175"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1004653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026A7737"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630859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p w14:paraId="496C2710"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4912650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非該当</w:t>
            </w:r>
          </w:p>
        </w:tc>
        <w:tc>
          <w:tcPr>
            <w:tcW w:w="1247" w:type="dxa"/>
            <w:shd w:val="clear" w:color="auto" w:fill="auto"/>
          </w:tcPr>
          <w:p w14:paraId="55235F7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913249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第175条第9項</w:t>
            </w:r>
          </w:p>
        </w:tc>
      </w:tr>
      <w:tr w:rsidR="004F6577" w:rsidRPr="004F6577" w14:paraId="3091696B" w14:textId="77777777" w:rsidTr="008407AD">
        <w:tc>
          <w:tcPr>
            <w:tcW w:w="1418" w:type="dxa"/>
            <w:vMerge w:val="restart"/>
            <w:tcBorders>
              <w:top w:val="dashSmallGap" w:sz="4" w:space="0" w:color="000000" w:themeColor="text1"/>
              <w:bottom w:val="dotted" w:sz="4" w:space="0" w:color="auto"/>
            </w:tcBorders>
            <w:shd w:val="clear" w:color="auto" w:fill="auto"/>
          </w:tcPr>
          <w:p w14:paraId="39DC171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機能訓練</w:t>
            </w:r>
          </w:p>
          <w:p w14:paraId="4B6E667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指導員</w:t>
            </w:r>
          </w:p>
        </w:tc>
        <w:tc>
          <w:tcPr>
            <w:tcW w:w="6804" w:type="dxa"/>
            <w:shd w:val="clear" w:color="auto" w:fill="auto"/>
          </w:tcPr>
          <w:p w14:paraId="655D6A9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機能訓練指導員は、１以上配置されていますか。</w:t>
            </w:r>
          </w:p>
        </w:tc>
        <w:tc>
          <w:tcPr>
            <w:tcW w:w="992" w:type="dxa"/>
            <w:shd w:val="clear" w:color="auto" w:fill="auto"/>
          </w:tcPr>
          <w:p w14:paraId="4BCE5B99"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125511"/>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69CE063"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2031363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0B590DB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726FA72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06B76A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75B4B50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第3号</w:t>
            </w:r>
          </w:p>
        </w:tc>
      </w:tr>
      <w:tr w:rsidR="004F6577" w:rsidRPr="004F6577" w14:paraId="32B13867" w14:textId="77777777" w:rsidTr="008407AD">
        <w:tc>
          <w:tcPr>
            <w:tcW w:w="1418" w:type="dxa"/>
            <w:vMerge/>
            <w:tcBorders>
              <w:bottom w:val="dashSmallGap" w:sz="4" w:space="0" w:color="000000" w:themeColor="text1"/>
            </w:tcBorders>
            <w:shd w:val="clear" w:color="auto" w:fill="auto"/>
          </w:tcPr>
          <w:p w14:paraId="5585F73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0F6A3F3E"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機能訓練指導員には、日常生活を営むのに必要な機能の減退を防止するための訓練を行う能力を有する者が配置されていますか。（当該特定施設における他の職務に従事することができます。）</w:t>
            </w:r>
          </w:p>
          <w:p w14:paraId="7A08F8D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453EA58C" w14:textId="77777777" w:rsidR="0056411E" w:rsidRPr="004F6577" w:rsidRDefault="0056411E" w:rsidP="0056411E">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機能訓練指導員は、次のいずれかの資格を有すること。</w:t>
            </w:r>
          </w:p>
          <w:p w14:paraId="0F61BF1C" w14:textId="77777777" w:rsidR="0056411E" w:rsidRPr="004F6577" w:rsidRDefault="0056411E" w:rsidP="0056411E">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理学療法士　　イ　作業療法士　　ウ　言語聴覚士　　エ　看護職員</w:t>
            </w:r>
          </w:p>
          <w:p w14:paraId="33ED4115" w14:textId="77777777" w:rsidR="0056411E" w:rsidRPr="004F6577" w:rsidRDefault="0056411E" w:rsidP="0056411E">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柔道整復師　　カ　あん摩マッサージ指圧師</w:t>
            </w:r>
          </w:p>
          <w:p w14:paraId="2FE6870A" w14:textId="77777777" w:rsidR="0056411E" w:rsidRPr="004F6577" w:rsidRDefault="0056411E" w:rsidP="0056411E">
            <w:pPr>
              <w:autoSpaceDE w:val="0"/>
              <w:autoSpaceDN w:val="0"/>
              <w:adjustRightInd w:val="0"/>
              <w:snapToGrid w:val="0"/>
              <w:ind w:leftChars="177" w:left="545"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る。）</w:t>
            </w:r>
          </w:p>
          <w:p w14:paraId="39D75E41"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1647B25E"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4760197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7926FF4" w14:textId="77777777" w:rsidR="0056411E" w:rsidRPr="004F6577" w:rsidRDefault="004F6577" w:rsidP="0056411E">
            <w:pPr>
              <w:adjustRightInd w:val="0"/>
              <w:spacing w:line="240" w:lineRule="exact"/>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73315981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27DDB92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001430D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1A323C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第175条第6項</w:t>
            </w:r>
          </w:p>
          <w:p w14:paraId="0AA0DB3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807BF5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C44B3C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第3の十の1(3)</w:t>
            </w:r>
          </w:p>
        </w:tc>
      </w:tr>
      <w:tr w:rsidR="004F6577" w:rsidRPr="004F6577" w14:paraId="2F7FD9ED" w14:textId="77777777" w:rsidTr="008407AD">
        <w:tc>
          <w:tcPr>
            <w:tcW w:w="1418" w:type="dxa"/>
            <w:vMerge w:val="restart"/>
            <w:tcBorders>
              <w:top w:val="dashSmallGap" w:sz="4" w:space="0" w:color="000000" w:themeColor="text1"/>
            </w:tcBorders>
            <w:shd w:val="clear" w:color="auto" w:fill="auto"/>
          </w:tcPr>
          <w:p w14:paraId="53CD84D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 計画作成</w:t>
            </w:r>
          </w:p>
          <w:p w14:paraId="0E6EC3A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担当者</w:t>
            </w:r>
          </w:p>
        </w:tc>
        <w:tc>
          <w:tcPr>
            <w:tcW w:w="6804" w:type="dxa"/>
            <w:shd w:val="clear" w:color="auto" w:fill="auto"/>
          </w:tcPr>
          <w:p w14:paraId="4A551F22"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１以上配置していますか。（総利用者数が１００又はその端数を増すごとに１を標準とします。）</w:t>
            </w:r>
          </w:p>
        </w:tc>
        <w:tc>
          <w:tcPr>
            <w:tcW w:w="992" w:type="dxa"/>
            <w:shd w:val="clear" w:color="auto" w:fill="auto"/>
          </w:tcPr>
          <w:p w14:paraId="3E98350B"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6961192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037AABB" w14:textId="77777777" w:rsidR="0056411E" w:rsidRPr="004F6577" w:rsidRDefault="004F6577" w:rsidP="0056411E">
            <w:pPr>
              <w:adjustRightInd w:val="0"/>
              <w:spacing w:line="240" w:lineRule="exact"/>
              <w:contextualSpacing/>
              <w:rPr>
                <w:rFonts w:ascii="ＭＳ 明朝" w:hAnsi="ＭＳ 明朝"/>
                <w:color w:val="000000" w:themeColor="text1"/>
                <w:w w:val="79"/>
                <w:sz w:val="17"/>
                <w:szCs w:val="17"/>
              </w:rPr>
            </w:pPr>
            <w:sdt>
              <w:sdtPr>
                <w:rPr>
                  <w:rFonts w:ascii="ＭＳ 明朝" w:hAnsi="ＭＳ 明朝" w:hint="eastAsia"/>
                  <w:color w:val="000000" w:themeColor="text1"/>
                  <w:spacing w:val="2"/>
                  <w:sz w:val="18"/>
                  <w:szCs w:val="18"/>
                </w:rPr>
                <w:id w:val="72402829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229DA99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157EED3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15FA3D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第175条第2項</w:t>
            </w:r>
          </w:p>
          <w:p w14:paraId="0D1D137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第4号</w:t>
            </w:r>
          </w:p>
        </w:tc>
      </w:tr>
      <w:tr w:rsidR="004F6577" w:rsidRPr="004F6577" w14:paraId="025DADB7" w14:textId="77777777" w:rsidTr="008407AD">
        <w:tc>
          <w:tcPr>
            <w:tcW w:w="1418" w:type="dxa"/>
            <w:vMerge/>
            <w:shd w:val="clear" w:color="auto" w:fill="auto"/>
          </w:tcPr>
          <w:p w14:paraId="56D826F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3D5B078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p w14:paraId="683D8CCE"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1C4F99D9"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1211166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34CDD999"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36787753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shd w:val="clear" w:color="auto" w:fill="auto"/>
          </w:tcPr>
          <w:p w14:paraId="58218C2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条例第198条</w:t>
            </w:r>
          </w:p>
          <w:p w14:paraId="1A0AE8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F98576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第175条第7項</w:t>
            </w:r>
          </w:p>
        </w:tc>
      </w:tr>
      <w:tr w:rsidR="004F6577" w:rsidRPr="004F6577" w14:paraId="6B96FF8B" w14:textId="77777777" w:rsidTr="008407AD">
        <w:tc>
          <w:tcPr>
            <w:tcW w:w="1418" w:type="dxa"/>
          </w:tcPr>
          <w:p w14:paraId="5EDDE7C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3-4</w:t>
            </w:r>
          </w:p>
          <w:p w14:paraId="02125E4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短期入所生活介護事業所を併設する場合</w:t>
            </w:r>
          </w:p>
        </w:tc>
        <w:tc>
          <w:tcPr>
            <w:tcW w:w="6804" w:type="dxa"/>
          </w:tcPr>
          <w:p w14:paraId="15B8444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【特定施設入所者生活介護に短期入所生活介護を併設し、一体的に運営が行われる場合の「生活相談員、介護職員及び看護職員の員数」についての特例】</w:t>
            </w:r>
          </w:p>
          <w:p w14:paraId="59203A40" w14:textId="77777777" w:rsidR="0056411E" w:rsidRPr="004F6577" w:rsidRDefault="0056411E" w:rsidP="0056411E">
            <w:pPr>
              <w:autoSpaceDE w:val="0"/>
              <w:autoSpaceDN w:val="0"/>
              <w:adjustRightInd w:val="0"/>
              <w:snapToGrid w:val="0"/>
              <w:ind w:firstLineChars="100" w:firstLine="180"/>
              <w:rPr>
                <w:rFonts w:ascii="ＭＳ 明朝" w:hAnsi="ＭＳ 明朝"/>
                <w:color w:val="000000" w:themeColor="text1"/>
                <w:spacing w:val="0"/>
                <w:sz w:val="18"/>
                <w:szCs w:val="18"/>
              </w:rPr>
            </w:pPr>
          </w:p>
          <w:p w14:paraId="44678DA7"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「一体的に運営が行われる」とは、本体施設の事業に支障が生じない場合で、かつ、夜間における介護体制を含めて短期入所生活介護を提供できる場合である。</w:t>
            </w:r>
          </w:p>
          <w:p w14:paraId="53B228CB"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4D3C783"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体施設が特定施設入所者生活介護の場合も、従業者の員数の計算上、特別養護老人ホームの場合と同様の端数の処理を行うことができるものとする。例えば、特定施設入居者生活介護に短期入所生活介護を併設する場合で、特定施設入居者生活介護の利用者が110人、短期入所生活介護の利用者が20人である場合の生活相談員の員数は、110+20=130人について計算するため、合計で2人ということとなる。</w:t>
            </w:r>
          </w:p>
          <w:p w14:paraId="7B99EFA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5B8B3494" w14:textId="77777777" w:rsidR="0056411E" w:rsidRPr="004F6577" w:rsidRDefault="0056411E" w:rsidP="0056411E">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066CEF0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C1BA509" w14:textId="77777777" w:rsidR="0056411E" w:rsidRPr="004F6577" w:rsidRDefault="0056411E" w:rsidP="0056411E">
            <w:pPr>
              <w:autoSpaceDE w:val="0"/>
              <w:autoSpaceDN w:val="0"/>
              <w:adjustRightInd w:val="0"/>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第3の八の1(1)②</w:t>
            </w:r>
          </w:p>
        </w:tc>
      </w:tr>
      <w:tr w:rsidR="004F6577" w:rsidRPr="004F6577" w14:paraId="4AB706C8" w14:textId="77777777" w:rsidTr="008407AD">
        <w:tc>
          <w:tcPr>
            <w:tcW w:w="1418" w:type="dxa"/>
          </w:tcPr>
          <w:p w14:paraId="1AD656F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3-5</w:t>
            </w:r>
          </w:p>
          <w:p w14:paraId="2BD2B85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管理者</w:t>
            </w:r>
          </w:p>
        </w:tc>
        <w:tc>
          <w:tcPr>
            <w:tcW w:w="6804" w:type="dxa"/>
          </w:tcPr>
          <w:p w14:paraId="4DF7ACF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特定施設ごとに専らその職務に従事する管理者が配置されていますか。</w:t>
            </w:r>
          </w:p>
          <w:p w14:paraId="31B2554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217E08F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14:paraId="7B2BB25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5665AB0A" w14:textId="77777777" w:rsidR="0056411E" w:rsidRPr="004F6577" w:rsidRDefault="0056411E" w:rsidP="0056411E">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当該事業所の特定施設従業者として職務に従事する場合</w:t>
            </w:r>
          </w:p>
          <w:p w14:paraId="155F8D28"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イ　</w:t>
            </w:r>
            <w:r w:rsidRPr="004F6577">
              <w:rPr>
                <w:rFonts w:ascii="ＭＳ 明朝" w:hAnsi="ＭＳ 明朝" w:hint="eastAsia"/>
                <w:color w:val="000000" w:themeColor="text1"/>
                <w:spacing w:val="0"/>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通所介護事業所の利用者へのサービス提供の場面等で生じる事象を適時かつ適切に把握でき、職員及び業務の一元的な管理・指揮命令に支障が生じないとき</w:t>
            </w:r>
            <w:r w:rsidRPr="004F6577">
              <w:rPr>
                <w:rFonts w:ascii="ＭＳ 明朝" w:hAnsi="ＭＳ 明朝" w:hint="eastAsia"/>
                <w:color w:val="000000" w:themeColor="text1"/>
                <w:spacing w:val="0"/>
                <w:sz w:val="18"/>
                <w:szCs w:val="18"/>
              </w:rPr>
              <w:t>に、当該他の事業所、施設等の管理者又は従業者としての職務に従事する場合（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w:t>
            </w:r>
            <w:r w:rsidRPr="004F6577">
              <w:rPr>
                <w:rFonts w:ascii="ＭＳ 明朝" w:hAnsi="ＭＳ 明朝" w:hint="eastAsia"/>
                <w:color w:val="000000" w:themeColor="text1"/>
                <w:spacing w:val="0"/>
                <w:sz w:val="18"/>
                <w:szCs w:val="18"/>
                <w:u w:val="single"/>
              </w:rPr>
              <w:t>（施設における勤務時間が極めて限られている場合を除く。）、事故発生時等の緊急時において管理者自身が速やかに当該通所介護事業所又は利用者へのサービス提供の現場に駆け付けることができない体制となっている場合</w:t>
            </w:r>
            <w:r w:rsidRPr="004F6577">
              <w:rPr>
                <w:rFonts w:ascii="ＭＳ 明朝" w:hAnsi="ＭＳ 明朝" w:hint="eastAsia"/>
                <w:color w:val="000000" w:themeColor="text1"/>
                <w:spacing w:val="0"/>
                <w:sz w:val="18"/>
                <w:szCs w:val="18"/>
              </w:rPr>
              <w:t>などは、管理業務に支障があると考えられます。）</w:t>
            </w:r>
          </w:p>
          <w:p w14:paraId="0DB6E7F0" w14:textId="77777777" w:rsidR="0056411E" w:rsidRPr="004F6577" w:rsidRDefault="0056411E" w:rsidP="0056411E">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CECA2B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375845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D2A95ED"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9674863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45C68A5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6CB57B3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94446B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第176条</w:t>
            </w:r>
          </w:p>
          <w:p w14:paraId="1B58D53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9F7409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D75DCD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DA6D55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4542AC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BF9CD8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94EF84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6597B12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7732A3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82730A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第3の十の1(4)</w:t>
            </w:r>
          </w:p>
          <w:p w14:paraId="428385F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第3の八の1(6)）</w:t>
            </w:r>
          </w:p>
        </w:tc>
      </w:tr>
      <w:tr w:rsidR="004F6577" w:rsidRPr="004F6577" w14:paraId="19EA4391" w14:textId="77777777" w:rsidTr="008407AD">
        <w:trPr>
          <w:trHeight w:val="384"/>
        </w:trPr>
        <w:tc>
          <w:tcPr>
            <w:tcW w:w="10461" w:type="dxa"/>
            <w:gridSpan w:val="4"/>
            <w:vAlign w:val="center"/>
          </w:tcPr>
          <w:p w14:paraId="6A8C0D6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b/>
                <w:bCs/>
                <w:color w:val="000000" w:themeColor="text1"/>
                <w:sz w:val="18"/>
                <w:szCs w:val="18"/>
              </w:rPr>
              <w:t>第４　設備に関する基準</w:t>
            </w:r>
          </w:p>
        </w:tc>
      </w:tr>
      <w:tr w:rsidR="004F6577" w:rsidRPr="004F6577" w14:paraId="60E9C504" w14:textId="77777777" w:rsidTr="008407AD">
        <w:tc>
          <w:tcPr>
            <w:tcW w:w="1418" w:type="dxa"/>
            <w:vMerge w:val="restart"/>
          </w:tcPr>
          <w:p w14:paraId="4B2ED8C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w:t>
            </w:r>
            <w:r w:rsidRPr="004F6577">
              <w:rPr>
                <w:rFonts w:ascii="ＭＳ 明朝" w:hAnsi="ＭＳ 明朝"/>
                <w:color w:val="000000" w:themeColor="text1"/>
                <w:spacing w:val="0"/>
                <w:sz w:val="18"/>
                <w:szCs w:val="18"/>
              </w:rPr>
              <w:t>1</w:t>
            </w:r>
          </w:p>
          <w:p w14:paraId="5F3F58F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建物</w:t>
            </w:r>
          </w:p>
        </w:tc>
        <w:tc>
          <w:tcPr>
            <w:tcW w:w="6804" w:type="dxa"/>
          </w:tcPr>
          <w:p w14:paraId="1C4482DA" w14:textId="77777777" w:rsidR="0056411E" w:rsidRPr="004F6577" w:rsidRDefault="0056411E" w:rsidP="0056411E">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特定施設の建物（利用者の日常生活のために使用しない附属の建物を除く。）は、耐火建築物又は準耐火建築物となっていますか。</w:t>
            </w:r>
          </w:p>
        </w:tc>
        <w:tc>
          <w:tcPr>
            <w:tcW w:w="992" w:type="dxa"/>
          </w:tcPr>
          <w:p w14:paraId="0B5CA27D"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718887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BD25F36"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ＭＳ 明朝" w:hAnsi="ＭＳ 明朝" w:hint="eastAsia"/>
                  <w:color w:val="000000" w:themeColor="text1"/>
                  <w:spacing w:val="2"/>
                  <w:sz w:val="18"/>
                  <w:szCs w:val="18"/>
                </w:rPr>
                <w:id w:val="-31533991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09B979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7C13A18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18285C7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F6FD92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第177条第1項</w:t>
            </w:r>
          </w:p>
        </w:tc>
      </w:tr>
      <w:tr w:rsidR="004F6577" w:rsidRPr="004F6577" w14:paraId="2E6DE549" w14:textId="77777777" w:rsidTr="008407AD">
        <w:trPr>
          <w:trHeight w:val="233"/>
        </w:trPr>
        <w:tc>
          <w:tcPr>
            <w:tcW w:w="1418" w:type="dxa"/>
            <w:vMerge/>
            <w:tcBorders>
              <w:bottom w:val="nil"/>
            </w:tcBorders>
          </w:tcPr>
          <w:p w14:paraId="0338183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vMerge w:val="restart"/>
          </w:tcPr>
          <w:p w14:paraId="1A062085"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の規定にかかわらず、市長が、火災予防、消火活動等に関し専門的知識を有する者の意見を聴いて、次の①～③のいずれかの要件を満たす木造かつ平屋建ての特定施設の建物であって、火災に係る利用者の安全性が確保されていると認めたときは、耐火建築物又は準耐火建築物とすることを要しない。</w:t>
            </w:r>
          </w:p>
          <w:p w14:paraId="781A51A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BC5601"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スプリンクラー設備の設置、天井等の内装材等への難燃性の材料の使用、調理室等火災が発生するおそれがある箇所における防火区画の設置等により、初期消　火及び延焼の抑制に配慮した構造であること。</w:t>
            </w:r>
          </w:p>
          <w:p w14:paraId="683C3D73"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非常警報設備の設置等による火災の早期発見及び通報の体制が整備されており、円滑な消火活動が可能なものであること。</w:t>
            </w:r>
          </w:p>
          <w:p w14:paraId="6A0E63DA"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4519A4CC"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D3F098" w14:textId="77777777" w:rsidR="0056411E" w:rsidRPr="004F6577" w:rsidRDefault="0056411E" w:rsidP="0056411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「火災に係る利用者の安全性が確保されている」と認めるときについては、次の点を考慮して判断されます。</w:t>
            </w:r>
          </w:p>
          <w:p w14:paraId="74C19975"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上記の①～③の要件のうち、満たしていないものについても、一定の配慮措置が講じられていること。</w:t>
            </w:r>
          </w:p>
          <w:p w14:paraId="42291E15"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日常における又は火災時の火災に係る安全性の確保が、利用者が身体的、精神的に障害を有する者であることに鑑みてなされていること。</w:t>
            </w:r>
          </w:p>
          <w:p w14:paraId="3E73D9C8"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管理者及び防火管理者は、当該特定施設の建物の燃焼性に対する知識を有し、火災の際の危険性を十分認識するとともに、職員等に対して、火気の取扱いその他火災予防に関する指導監督、防災意識の高揚に努めること。</w:t>
            </w:r>
          </w:p>
          <w:p w14:paraId="7D769270"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　定期的に行うこととされている避難等の訓練は、当該特定施設の建物の燃焼性を十分に勘案して行うこと。</w:t>
            </w:r>
          </w:p>
          <w:p w14:paraId="48DCC926" w14:textId="77777777" w:rsidR="0056411E" w:rsidRPr="004F6577" w:rsidRDefault="0056411E" w:rsidP="0056411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vMerge w:val="restart"/>
          </w:tcPr>
          <w:p w14:paraId="591D9763"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val="restart"/>
          </w:tcPr>
          <w:p w14:paraId="5F458F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0AB1299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4995291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A557F9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第177条第2項</w:t>
            </w:r>
          </w:p>
          <w:p w14:paraId="3D0D8F5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C40C64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6C02C10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0B3BE0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A8CD01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71867F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E582AA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768C83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9D5E2B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D6830B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120F3C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836093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C0B711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DFE8CD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96D2BB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第3の十の2(1)</w:t>
            </w:r>
          </w:p>
          <w:p w14:paraId="0C337DC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第3の八の2(2)）</w:t>
            </w:r>
          </w:p>
        </w:tc>
      </w:tr>
      <w:tr w:rsidR="004F6577" w:rsidRPr="004F6577" w14:paraId="18AB8794" w14:textId="77777777" w:rsidTr="008407AD">
        <w:trPr>
          <w:trHeight w:val="988"/>
        </w:trPr>
        <w:tc>
          <w:tcPr>
            <w:tcW w:w="1418" w:type="dxa"/>
            <w:tcBorders>
              <w:top w:val="nil"/>
              <w:bottom w:val="single" w:sz="4" w:space="0" w:color="auto"/>
            </w:tcBorders>
          </w:tcPr>
          <w:p w14:paraId="4901E3C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vMerge/>
            <w:tcBorders>
              <w:bottom w:val="single" w:sz="4" w:space="0" w:color="auto"/>
            </w:tcBorders>
          </w:tcPr>
          <w:p w14:paraId="688B52D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vMerge/>
            <w:tcBorders>
              <w:bottom w:val="single" w:sz="4" w:space="0" w:color="auto"/>
            </w:tcBorders>
          </w:tcPr>
          <w:p w14:paraId="43F5888D"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Borders>
              <w:bottom w:val="single" w:sz="4" w:space="0" w:color="auto"/>
            </w:tcBorders>
          </w:tcPr>
          <w:p w14:paraId="3D84548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tc>
      </w:tr>
      <w:tr w:rsidR="004F6577" w:rsidRPr="004F6577" w14:paraId="690B79FC" w14:textId="77777777" w:rsidTr="008407AD">
        <w:tc>
          <w:tcPr>
            <w:tcW w:w="1418" w:type="dxa"/>
          </w:tcPr>
          <w:p w14:paraId="077CE5A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w:t>
            </w:r>
            <w:r w:rsidRPr="004F6577">
              <w:rPr>
                <w:rFonts w:ascii="ＭＳ 明朝" w:hAnsi="ＭＳ 明朝"/>
                <w:color w:val="000000" w:themeColor="text1"/>
                <w:spacing w:val="0"/>
                <w:sz w:val="18"/>
                <w:szCs w:val="18"/>
              </w:rPr>
              <w:t>2</w:t>
            </w:r>
          </w:p>
          <w:p w14:paraId="5D82E39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設備</w:t>
            </w:r>
          </w:p>
        </w:tc>
        <w:tc>
          <w:tcPr>
            <w:tcW w:w="6804" w:type="dxa"/>
          </w:tcPr>
          <w:p w14:paraId="0161692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一時介護室（一時的に利用者を移して特定施設入居者生活介護を行うための室）、浴室、便所、食堂及び機能訓練室を有していますか。（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110CB6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2FD416D9" w14:textId="77777777" w:rsidR="0056411E" w:rsidRPr="004F6577" w:rsidRDefault="0056411E" w:rsidP="0056411E">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平成１１年３月３１日に、現に存する有料老人ホームであって、次のいずれにも該当するものとして別に厚生労働大臣が定めるものにあっては、浴室及び食堂を設けないことができるものとします。</w:t>
            </w:r>
          </w:p>
          <w:p w14:paraId="767D3E23"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ア　養護老人ホーム、特別養護老人ホーム又は軽費老人ホームを併設しており、入所者が当該養護老人ホーム等の浴室及び食堂を利用することができるものであること。    </w:t>
            </w:r>
          </w:p>
          <w:p w14:paraId="3DC5A8D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入所定員が５０人未満であること。</w:t>
            </w:r>
          </w:p>
          <w:p w14:paraId="62EBBD96"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入所者から支払を受ける家賃並びに管理及び運営費の合計額が比較的低廉であること。</w:t>
            </w:r>
          </w:p>
          <w:p w14:paraId="08D51024"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入所者から利用料、第１８２条第３項各号に掲げる費用及び家賃等以外の金品（一定期間経過後又は退所時に全額返還することを条件として入所時に支払を受ける金銭を除く。）の支払を受けないこと。</w:t>
            </w:r>
          </w:p>
          <w:p w14:paraId="70D8F71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4E8C082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機能訓練室については、同一敷地内若しくは道路を隔てて隣接する又は当該事業所の付近にある等機能訓練の実施に支障のない範囲内にある施設の設備を利用する場合も設けないことができます。</w:t>
            </w:r>
          </w:p>
          <w:p w14:paraId="6D22392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54F77DB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3384537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359E825D"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ＭＳ 明朝" w:hAnsi="ＭＳ 明朝" w:hint="eastAsia"/>
                  <w:color w:val="000000" w:themeColor="text1"/>
                  <w:spacing w:val="2"/>
                  <w:sz w:val="18"/>
                  <w:szCs w:val="18"/>
                </w:rPr>
                <w:id w:val="-60235031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1CFBFC0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0A018FD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78F8BE8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9B2A93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第177条第3項</w:t>
            </w:r>
          </w:p>
          <w:p w14:paraId="5613AC2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BBF4A8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49ADD0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41E5A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B7E8A0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附則第13条</w:t>
            </w:r>
          </w:p>
          <w:p w14:paraId="2082881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AAA8CE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BEC518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3FFCF0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7B6217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12F084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345E810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888207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0953316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579C108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93283B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41F34B8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2DA4A02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1F9FED0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554F39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第3の十の2(3)</w:t>
            </w:r>
          </w:p>
          <w:p w14:paraId="3712D89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tc>
      </w:tr>
      <w:tr w:rsidR="004F6577" w:rsidRPr="004F6577" w14:paraId="3FA36AE0" w14:textId="77777777" w:rsidTr="008407AD">
        <w:trPr>
          <w:trHeight w:val="868"/>
        </w:trPr>
        <w:tc>
          <w:tcPr>
            <w:tcW w:w="1418" w:type="dxa"/>
            <w:vMerge w:val="restart"/>
          </w:tcPr>
          <w:p w14:paraId="785398A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w:t>
            </w:r>
            <w:r w:rsidRPr="004F6577">
              <w:rPr>
                <w:rFonts w:ascii="ＭＳ 明朝" w:hAnsi="ＭＳ 明朝"/>
                <w:color w:val="000000" w:themeColor="text1"/>
                <w:spacing w:val="0"/>
                <w:sz w:val="18"/>
                <w:szCs w:val="18"/>
              </w:rPr>
              <w:t>3</w:t>
            </w:r>
          </w:p>
          <w:p w14:paraId="3A1526C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設備の基準</w:t>
            </w:r>
          </w:p>
          <w:p w14:paraId="587D529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介護居室</w:t>
            </w:r>
          </w:p>
        </w:tc>
        <w:tc>
          <w:tcPr>
            <w:tcW w:w="6804" w:type="dxa"/>
          </w:tcPr>
          <w:p w14:paraId="5AD5804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１の居室の定員は、１人ですか。</w:t>
            </w:r>
          </w:p>
          <w:p w14:paraId="4BA8254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（ただし、利用者の処遇上必要と認められる場合は、２人とすることができます。）</w:t>
            </w:r>
          </w:p>
          <w:p w14:paraId="0CABC33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346C7FA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の処遇上必要と認められる場合」とは、例えば、夫婦で居室を利用する場合などであって、事業者の都合により一方的に２人部屋とすることはできません。なお、平成18年厚生労働省令第33号附則第２条により、既存の特定施設における定員４人以下の介護居室については、個室とする規定を適用しないものとします。</w:t>
            </w:r>
          </w:p>
          <w:p w14:paraId="4168FFE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742D4402"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530579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079708CD" w14:textId="77777777" w:rsidR="0056411E" w:rsidRPr="004F6577" w:rsidRDefault="004F6577" w:rsidP="0056411E">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22991139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Borders>
              <w:bottom w:val="single" w:sz="4" w:space="0" w:color="auto"/>
            </w:tcBorders>
          </w:tcPr>
          <w:p w14:paraId="48394E8E"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条例第200条</w:t>
            </w:r>
          </w:p>
          <w:p w14:paraId="59876C42"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第4項</w:t>
            </w:r>
          </w:p>
          <w:p w14:paraId="3B51158A"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平11厚令37</w:t>
            </w:r>
          </w:p>
          <w:p w14:paraId="30B428C0" w14:textId="77777777" w:rsidR="0056411E" w:rsidRPr="004F6577" w:rsidRDefault="0056411E" w:rsidP="0056411E">
            <w:pPr>
              <w:autoSpaceDE w:val="0"/>
              <w:autoSpaceDN w:val="0"/>
              <w:adjustRightInd w:val="0"/>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第177条第4項</w:t>
            </w:r>
          </w:p>
          <w:p w14:paraId="0A8C0A85" w14:textId="77777777" w:rsidR="0056411E" w:rsidRPr="004F6577" w:rsidRDefault="0056411E" w:rsidP="0056411E">
            <w:pPr>
              <w:autoSpaceDE w:val="0"/>
              <w:autoSpaceDN w:val="0"/>
              <w:adjustRightInd w:val="0"/>
              <w:snapToGrid w:val="0"/>
              <w:rPr>
                <w:color w:val="000000" w:themeColor="text1"/>
                <w:sz w:val="18"/>
                <w:szCs w:val="18"/>
              </w:rPr>
            </w:pPr>
          </w:p>
          <w:p w14:paraId="397C4FB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10A9FD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highlight w:val="yellow"/>
              </w:rPr>
            </w:pPr>
            <w:r w:rsidRPr="004F6577">
              <w:rPr>
                <w:rFonts w:ascii="ＭＳ 明朝" w:hAnsi="ＭＳ 明朝" w:hint="eastAsia"/>
                <w:color w:val="000000" w:themeColor="text1"/>
                <w:spacing w:val="0"/>
                <w:sz w:val="16"/>
                <w:szCs w:val="16"/>
              </w:rPr>
              <w:t>第3の十の2(2)</w:t>
            </w:r>
          </w:p>
        </w:tc>
      </w:tr>
      <w:tr w:rsidR="004F6577" w:rsidRPr="004F6577" w14:paraId="7F7683F1" w14:textId="77777777" w:rsidTr="008407AD">
        <w:trPr>
          <w:trHeight w:val="560"/>
        </w:trPr>
        <w:tc>
          <w:tcPr>
            <w:tcW w:w="1418" w:type="dxa"/>
            <w:vMerge/>
          </w:tcPr>
          <w:p w14:paraId="7B47F6C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12D4181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プライバシーの保護に配慮し、介護を行える適当な広さとなっていますか。</w:t>
            </w:r>
          </w:p>
          <w:p w14:paraId="6DAD5A3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2E6AAF5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p w14:paraId="4DD69CC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3D48C918"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5243494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2C5778E8"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518293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32C6384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796A712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0384ED0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D86983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4F8B1C7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第1号ﾛ</w:t>
            </w:r>
          </w:p>
          <w:p w14:paraId="26CF3BC6"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p>
          <w:p w14:paraId="7734E62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36E747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第3の十の2(3)</w:t>
            </w:r>
          </w:p>
        </w:tc>
      </w:tr>
      <w:tr w:rsidR="004F6577" w:rsidRPr="004F6577" w14:paraId="57BA076E" w14:textId="77777777" w:rsidTr="008407AD">
        <w:trPr>
          <w:trHeight w:val="560"/>
        </w:trPr>
        <w:tc>
          <w:tcPr>
            <w:tcW w:w="1418" w:type="dxa"/>
            <w:vMerge/>
          </w:tcPr>
          <w:p w14:paraId="00B0B3C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15EDC39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地階に設けてはいませんか。</w:t>
            </w:r>
          </w:p>
          <w:p w14:paraId="5D76549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1F97580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992" w:type="dxa"/>
          </w:tcPr>
          <w:p w14:paraId="0C187410"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2664061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21293ECA"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99302198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465A8EF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1B2B93C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71D1821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D78F17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73D544B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第1号ﾊ</w:t>
            </w:r>
          </w:p>
        </w:tc>
      </w:tr>
      <w:tr w:rsidR="004F6577" w:rsidRPr="004F6577" w14:paraId="214EB2DA" w14:textId="77777777" w:rsidTr="008407AD">
        <w:trPr>
          <w:trHeight w:val="1001"/>
        </w:trPr>
        <w:tc>
          <w:tcPr>
            <w:tcW w:w="1418" w:type="dxa"/>
            <w:vMerge/>
          </w:tcPr>
          <w:p w14:paraId="16BBF6F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43FEC3D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１以上の出入口は、避難上有効な空地、廊下又は広間に直接面して設けてありますか。</w:t>
            </w:r>
          </w:p>
        </w:tc>
        <w:tc>
          <w:tcPr>
            <w:tcW w:w="992" w:type="dxa"/>
          </w:tcPr>
          <w:p w14:paraId="1FACD678"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9916417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4AC839F"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65210601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2942564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70F4FB1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0151B9F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758D28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6591B16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第1号ﾆ</w:t>
            </w:r>
          </w:p>
        </w:tc>
      </w:tr>
      <w:tr w:rsidR="004F6577" w:rsidRPr="004F6577" w14:paraId="2F7BF398" w14:textId="77777777" w:rsidTr="008407AD">
        <w:trPr>
          <w:trHeight w:val="560"/>
        </w:trPr>
        <w:tc>
          <w:tcPr>
            <w:tcW w:w="1418" w:type="dxa"/>
          </w:tcPr>
          <w:p w14:paraId="63301C2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一時介護  　　　室</w:t>
            </w:r>
          </w:p>
        </w:tc>
        <w:tc>
          <w:tcPr>
            <w:tcW w:w="6804" w:type="dxa"/>
          </w:tcPr>
          <w:p w14:paraId="47B4DE8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介護を行うために適当な広さを有していますか。</w:t>
            </w:r>
          </w:p>
        </w:tc>
        <w:tc>
          <w:tcPr>
            <w:tcW w:w="992" w:type="dxa"/>
          </w:tcPr>
          <w:p w14:paraId="00C9E37F"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2693752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5C293BAD"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8964184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34E3531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0FF64B6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76B6956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58EE0C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6552AB2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第12号</w:t>
            </w:r>
          </w:p>
        </w:tc>
      </w:tr>
      <w:tr w:rsidR="004F6577" w:rsidRPr="004F6577" w14:paraId="61565CE0" w14:textId="77777777" w:rsidTr="008407AD">
        <w:trPr>
          <w:trHeight w:val="1038"/>
        </w:trPr>
        <w:tc>
          <w:tcPr>
            <w:tcW w:w="1418" w:type="dxa"/>
          </w:tcPr>
          <w:p w14:paraId="413CE98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浴室</w:t>
            </w:r>
          </w:p>
        </w:tc>
        <w:tc>
          <w:tcPr>
            <w:tcW w:w="6804" w:type="dxa"/>
          </w:tcPr>
          <w:p w14:paraId="58D8D689"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身体の不自由な者が入浴するのに適したものとなっていますか。</w:t>
            </w:r>
          </w:p>
        </w:tc>
        <w:tc>
          <w:tcPr>
            <w:tcW w:w="992" w:type="dxa"/>
          </w:tcPr>
          <w:p w14:paraId="11AB1978"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66070450"/>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6BFCBFF2"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52859875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A5C9F5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2E59091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28BEC4A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98BC3F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41EAA20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第3号</w:t>
            </w:r>
          </w:p>
        </w:tc>
      </w:tr>
      <w:tr w:rsidR="004F6577" w:rsidRPr="004F6577" w14:paraId="0FA780E1" w14:textId="77777777" w:rsidTr="008407AD">
        <w:tc>
          <w:tcPr>
            <w:tcW w:w="1418" w:type="dxa"/>
          </w:tcPr>
          <w:p w14:paraId="4935ED0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 便所</w:t>
            </w:r>
          </w:p>
        </w:tc>
        <w:tc>
          <w:tcPr>
            <w:tcW w:w="6804" w:type="dxa"/>
          </w:tcPr>
          <w:p w14:paraId="34D2A505"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居室のある階ごとに設置し、非常用設備を備えていますか。</w:t>
            </w:r>
          </w:p>
        </w:tc>
        <w:tc>
          <w:tcPr>
            <w:tcW w:w="992" w:type="dxa"/>
          </w:tcPr>
          <w:p w14:paraId="1011803E"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54205256"/>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0A7192AF"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661457907"/>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4214F3F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38E0A4B3"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1D1B299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6165E8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1335BD2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第4号</w:t>
            </w:r>
          </w:p>
        </w:tc>
      </w:tr>
      <w:tr w:rsidR="004F6577" w:rsidRPr="004F6577" w14:paraId="381B1EBF" w14:textId="77777777" w:rsidTr="008407AD">
        <w:tc>
          <w:tcPr>
            <w:tcW w:w="1418" w:type="dxa"/>
          </w:tcPr>
          <w:p w14:paraId="2807F22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 食堂</w:t>
            </w:r>
          </w:p>
        </w:tc>
        <w:tc>
          <w:tcPr>
            <w:tcW w:w="6804" w:type="dxa"/>
          </w:tcPr>
          <w:p w14:paraId="53E2C2A0"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機能を十分に発揮し得る適当な広さを有していますか。</w:t>
            </w:r>
          </w:p>
        </w:tc>
        <w:tc>
          <w:tcPr>
            <w:tcW w:w="992" w:type="dxa"/>
          </w:tcPr>
          <w:p w14:paraId="3D514DE4"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75518873"/>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7325EE87"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0374868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113CB4E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60F5693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41D27EF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35E43C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125A953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第5号</w:t>
            </w:r>
          </w:p>
        </w:tc>
      </w:tr>
      <w:tr w:rsidR="004F6577" w:rsidRPr="004F6577" w14:paraId="479FF0D5" w14:textId="77777777" w:rsidTr="008407AD">
        <w:trPr>
          <w:trHeight w:val="963"/>
        </w:trPr>
        <w:tc>
          <w:tcPr>
            <w:tcW w:w="1418" w:type="dxa"/>
          </w:tcPr>
          <w:p w14:paraId="03774EF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(6) 機能訓練  室</w:t>
            </w:r>
          </w:p>
        </w:tc>
        <w:tc>
          <w:tcPr>
            <w:tcW w:w="6804" w:type="dxa"/>
          </w:tcPr>
          <w:p w14:paraId="131D41CF"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機能を十分に発揮し得る適当な広さを有していますか。</w:t>
            </w:r>
          </w:p>
        </w:tc>
        <w:tc>
          <w:tcPr>
            <w:tcW w:w="992" w:type="dxa"/>
          </w:tcPr>
          <w:p w14:paraId="64726123"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96397325"/>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13056BBC"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3012451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202D3F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w:t>
            </w:r>
            <w:r w:rsidRPr="004F6577">
              <w:rPr>
                <w:rFonts w:ascii="ＭＳ 明朝" w:hAnsi="ＭＳ 明朝"/>
                <w:color w:val="000000" w:themeColor="text1"/>
                <w:spacing w:val="0"/>
                <w:sz w:val="16"/>
                <w:szCs w:val="16"/>
              </w:rPr>
              <w:t>00</w:t>
            </w:r>
            <w:r w:rsidRPr="004F6577">
              <w:rPr>
                <w:rFonts w:ascii="ＭＳ 明朝" w:hAnsi="ＭＳ 明朝" w:hint="eastAsia"/>
                <w:color w:val="000000" w:themeColor="text1"/>
                <w:spacing w:val="0"/>
                <w:sz w:val="16"/>
                <w:szCs w:val="16"/>
              </w:rPr>
              <w:t>条</w:t>
            </w:r>
          </w:p>
          <w:p w14:paraId="518AFF0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5C65936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FD44ED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第177条第4項</w:t>
            </w:r>
          </w:p>
          <w:p w14:paraId="4EE1CDC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第6号</w:t>
            </w:r>
          </w:p>
        </w:tc>
      </w:tr>
      <w:tr w:rsidR="004F6577" w:rsidRPr="004F6577" w14:paraId="7501F0A5" w14:textId="77777777" w:rsidTr="008407AD">
        <w:trPr>
          <w:trHeight w:val="70"/>
        </w:trPr>
        <w:tc>
          <w:tcPr>
            <w:tcW w:w="1418" w:type="dxa"/>
            <w:vMerge w:val="restart"/>
          </w:tcPr>
          <w:p w14:paraId="5DE6F54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4</w:t>
            </w:r>
            <w:r w:rsidRPr="004F6577">
              <w:rPr>
                <w:rFonts w:ascii="ＭＳ 明朝" w:hAnsi="ＭＳ 明朝" w:hint="eastAsia"/>
                <w:color w:val="000000" w:themeColor="text1"/>
                <w:spacing w:val="0"/>
                <w:sz w:val="18"/>
                <w:szCs w:val="18"/>
              </w:rPr>
              <w:t>-4</w:t>
            </w:r>
          </w:p>
          <w:p w14:paraId="005D16E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その他の構造・設備</w:t>
            </w:r>
          </w:p>
        </w:tc>
        <w:tc>
          <w:tcPr>
            <w:tcW w:w="6804" w:type="dxa"/>
          </w:tcPr>
          <w:p w14:paraId="0E43D7BD"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特定施設は、利用者が車椅子で円滑に移動することが可能な空間と構造を有していますか。</w:t>
            </w:r>
          </w:p>
        </w:tc>
        <w:tc>
          <w:tcPr>
            <w:tcW w:w="992" w:type="dxa"/>
          </w:tcPr>
          <w:p w14:paraId="5BB815E6"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3369683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02CEF27"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0445071"/>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16DF8BF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w:t>
            </w:r>
            <w:r w:rsidRPr="004F6577">
              <w:rPr>
                <w:rFonts w:ascii="ＭＳ 明朝" w:hAnsi="ＭＳ 明朝"/>
                <w:color w:val="000000" w:themeColor="text1"/>
                <w:spacing w:val="0"/>
                <w:sz w:val="16"/>
                <w:szCs w:val="16"/>
              </w:rPr>
              <w:t>200</w:t>
            </w:r>
            <w:r w:rsidRPr="004F6577">
              <w:rPr>
                <w:rFonts w:ascii="ＭＳ 明朝" w:hAnsi="ＭＳ 明朝" w:hint="eastAsia"/>
                <w:color w:val="000000" w:themeColor="text1"/>
                <w:spacing w:val="0"/>
                <w:sz w:val="16"/>
                <w:szCs w:val="16"/>
              </w:rPr>
              <w:t>条</w:t>
            </w:r>
          </w:p>
          <w:p w14:paraId="1909C36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第5項</w:t>
            </w:r>
          </w:p>
          <w:p w14:paraId="2698ED4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3D3877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第177条第5項</w:t>
            </w:r>
          </w:p>
        </w:tc>
      </w:tr>
      <w:tr w:rsidR="004F6577" w:rsidRPr="004F6577" w14:paraId="41EFD0C7" w14:textId="77777777" w:rsidTr="008407AD">
        <w:tc>
          <w:tcPr>
            <w:tcW w:w="1418" w:type="dxa"/>
            <w:vMerge/>
          </w:tcPr>
          <w:p w14:paraId="6679DE27"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6C4C73E1"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消火設備その他の非常災害に際して必要な設備を設けていますか。</w:t>
            </w:r>
          </w:p>
        </w:tc>
        <w:tc>
          <w:tcPr>
            <w:tcW w:w="992" w:type="dxa"/>
          </w:tcPr>
          <w:p w14:paraId="4C06664A"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143944198"/>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2C8EFFEC"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749628789"/>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04FCCED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7196BF60"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第6項</w:t>
            </w:r>
          </w:p>
          <w:p w14:paraId="3F38C075"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F3C28A2"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第177条第6項</w:t>
            </w:r>
          </w:p>
        </w:tc>
      </w:tr>
      <w:tr w:rsidR="004F6577" w:rsidRPr="004F6577" w14:paraId="7AB9E90A" w14:textId="77777777" w:rsidTr="008407AD">
        <w:tc>
          <w:tcPr>
            <w:tcW w:w="1418" w:type="dxa"/>
            <w:vMerge/>
          </w:tcPr>
          <w:p w14:paraId="28293AEF"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tc>
        <w:tc>
          <w:tcPr>
            <w:tcW w:w="6804" w:type="dxa"/>
          </w:tcPr>
          <w:p w14:paraId="50C6B818"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特定施設の構造設備の基準については、建築基準法及び消防法の定めるところによっていますか。</w:t>
            </w:r>
          </w:p>
        </w:tc>
        <w:tc>
          <w:tcPr>
            <w:tcW w:w="992" w:type="dxa"/>
          </w:tcPr>
          <w:p w14:paraId="72913F51" w14:textId="77777777" w:rsidR="0056411E" w:rsidRPr="004F6577" w:rsidRDefault="004F6577" w:rsidP="0056411E">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34043804"/>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はい</w:t>
            </w:r>
          </w:p>
          <w:p w14:paraId="4936F505" w14:textId="77777777" w:rsidR="0056411E" w:rsidRPr="004F6577" w:rsidRDefault="004F6577" w:rsidP="0056411E">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992828072"/>
                <w14:checkbox>
                  <w14:checked w14:val="0"/>
                  <w14:checkedState w14:val="2611" w14:font="ＭＳ 明朝"/>
                  <w14:uncheckedState w14:val="2610" w14:font="ＭＳ ゴシック"/>
                </w14:checkbox>
              </w:sdtPr>
              <w:sdtEndPr/>
              <w:sdtContent>
                <w:r w:rsidR="0056411E" w:rsidRPr="004F6577">
                  <w:rPr>
                    <w:rFonts w:ascii="ＭＳ 明朝" w:hAnsi="ＭＳ 明朝" w:hint="eastAsia"/>
                    <w:color w:val="000000" w:themeColor="text1"/>
                    <w:spacing w:val="2"/>
                    <w:sz w:val="18"/>
                    <w:szCs w:val="18"/>
                  </w:rPr>
                  <w:t>☐</w:t>
                </w:r>
              </w:sdtContent>
            </w:sdt>
            <w:r w:rsidR="0056411E" w:rsidRPr="004F6577">
              <w:rPr>
                <w:rFonts w:ascii="ＭＳ 明朝" w:hAnsi="ＭＳ 明朝" w:hint="eastAsia"/>
                <w:color w:val="000000" w:themeColor="text1"/>
                <w:sz w:val="18"/>
                <w:szCs w:val="18"/>
              </w:rPr>
              <w:t>いいえ</w:t>
            </w:r>
          </w:p>
        </w:tc>
        <w:tc>
          <w:tcPr>
            <w:tcW w:w="1247" w:type="dxa"/>
          </w:tcPr>
          <w:p w14:paraId="5C629E8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条例第200号</w:t>
            </w:r>
          </w:p>
          <w:p w14:paraId="4E6969FA"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第7項</w:t>
            </w:r>
          </w:p>
          <w:p w14:paraId="3D13851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0E5CB6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第177条第7項</w:t>
            </w:r>
          </w:p>
        </w:tc>
      </w:tr>
      <w:tr w:rsidR="004F6577" w:rsidRPr="004F6577" w14:paraId="3FD1C62B" w14:textId="77777777" w:rsidTr="00016AF8">
        <w:trPr>
          <w:trHeight w:val="1463"/>
        </w:trPr>
        <w:tc>
          <w:tcPr>
            <w:tcW w:w="1418" w:type="dxa"/>
            <w:tcBorders>
              <w:bottom w:val="single" w:sz="4" w:space="0" w:color="auto"/>
            </w:tcBorders>
            <w:shd w:val="clear" w:color="auto" w:fill="D9D9D9" w:themeFill="background1" w:themeFillShade="D9"/>
          </w:tcPr>
          <w:p w14:paraId="492E19A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w:t>
            </w:r>
            <w:r w:rsidRPr="004F6577">
              <w:rPr>
                <w:rFonts w:ascii="ＭＳ 明朝" w:hAnsi="ＭＳ 明朝"/>
                <w:color w:val="000000" w:themeColor="text1"/>
                <w:spacing w:val="0"/>
                <w:sz w:val="18"/>
                <w:szCs w:val="18"/>
              </w:rPr>
              <w:t>5</w:t>
            </w:r>
          </w:p>
          <w:p w14:paraId="089BAAD6" w14:textId="77777777" w:rsidR="0056411E" w:rsidRPr="004F6577" w:rsidRDefault="0056411E" w:rsidP="0056411E">
            <w:pPr>
              <w:autoSpaceDE w:val="0"/>
              <w:autoSpaceDN w:val="0"/>
              <w:adjustRightInd w:val="0"/>
              <w:snapToGrid w:val="0"/>
              <w:rPr>
                <w:color w:val="000000" w:themeColor="text1"/>
              </w:rPr>
            </w:pPr>
            <w:r w:rsidRPr="004F6577">
              <w:rPr>
                <w:rFonts w:ascii="ＭＳ 明朝" w:hAnsi="ＭＳ 明朝" w:hint="eastAsia"/>
                <w:color w:val="000000" w:themeColor="text1"/>
                <w:spacing w:val="0"/>
                <w:sz w:val="18"/>
                <w:szCs w:val="18"/>
              </w:rPr>
              <w:t>介護予防特定施設入居者生活介護の設備基準</w:t>
            </w:r>
          </w:p>
        </w:tc>
        <w:tc>
          <w:tcPr>
            <w:tcW w:w="6804" w:type="dxa"/>
            <w:tcBorders>
              <w:bottom w:val="single" w:sz="4" w:space="0" w:color="auto"/>
            </w:tcBorders>
            <w:shd w:val="clear" w:color="auto" w:fill="D9D9D9" w:themeFill="background1" w:themeFillShade="D9"/>
          </w:tcPr>
          <w:p w14:paraId="56F594EE"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る場合にあっては、特定施設入居者生活介護の設備基準（上記の4-1～4-4）を満たすことをもって、介護予防特定施設入居者生活介護における当該基準を満たしているものとみなすことができます。</w:t>
            </w:r>
          </w:p>
          <w:p w14:paraId="265F495A" w14:textId="77777777" w:rsidR="0056411E" w:rsidRPr="004F6577" w:rsidRDefault="0056411E" w:rsidP="0056411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shd w:val="clear" w:color="auto" w:fill="D9D9D9" w:themeFill="background1" w:themeFillShade="D9"/>
          </w:tcPr>
          <w:p w14:paraId="308DC1D6" w14:textId="77777777" w:rsidR="0056411E" w:rsidRPr="004F6577" w:rsidRDefault="0056411E" w:rsidP="0056411E">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shd w:val="clear" w:color="auto" w:fill="D9D9D9" w:themeFill="background1" w:themeFillShade="D9"/>
          </w:tcPr>
          <w:p w14:paraId="4951F4C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法第115条の4</w:t>
            </w:r>
          </w:p>
          <w:p w14:paraId="68292FF1"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0F2117BB"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予防条例第186条</w:t>
            </w:r>
          </w:p>
          <w:p w14:paraId="039818FC"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第8項</w:t>
            </w:r>
          </w:p>
          <w:p w14:paraId="7D0329ED"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7D6C53A4"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第233条第8項</w:t>
            </w:r>
          </w:p>
        </w:tc>
      </w:tr>
      <w:tr w:rsidR="004F6577" w:rsidRPr="004F6577" w14:paraId="321D13BC" w14:textId="77777777" w:rsidTr="00016AF8">
        <w:trPr>
          <w:trHeight w:val="452"/>
        </w:trPr>
        <w:tc>
          <w:tcPr>
            <w:tcW w:w="10461" w:type="dxa"/>
            <w:gridSpan w:val="4"/>
            <w:vAlign w:val="center"/>
          </w:tcPr>
          <w:p w14:paraId="04C91AFD" w14:textId="219F5A49"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b/>
                <w:color w:val="000000" w:themeColor="text1"/>
                <w:spacing w:val="0"/>
                <w:sz w:val="18"/>
                <w:szCs w:val="18"/>
              </w:rPr>
              <w:t>第５　運営に関する基準</w:t>
            </w:r>
          </w:p>
        </w:tc>
      </w:tr>
      <w:tr w:rsidR="004F6577" w:rsidRPr="004F6577" w14:paraId="45C4B368" w14:textId="77777777" w:rsidTr="00836AE4">
        <w:trPr>
          <w:trHeight w:val="1463"/>
        </w:trPr>
        <w:tc>
          <w:tcPr>
            <w:tcW w:w="1418" w:type="dxa"/>
            <w:vMerge w:val="restart"/>
          </w:tcPr>
          <w:p w14:paraId="01CD62B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w:t>
            </w:r>
          </w:p>
          <w:p w14:paraId="1905103C" w14:textId="3F51C381"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内容及び手続の説明及び契約の締結等</w:t>
            </w:r>
          </w:p>
        </w:tc>
        <w:tc>
          <w:tcPr>
            <w:tcW w:w="6804" w:type="dxa"/>
            <w:tcBorders>
              <w:bottom w:val="single" w:sz="4" w:space="0" w:color="auto"/>
            </w:tcBorders>
          </w:tcPr>
          <w:p w14:paraId="3EC5F35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p w14:paraId="4B1572C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E00C4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「入居申込者のサービスの選択に資すると認められる重要事項」とは、以下の項目等です。</w:t>
            </w:r>
          </w:p>
          <w:p w14:paraId="7E4432D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運営規程の概要</w:t>
            </w:r>
          </w:p>
          <w:p w14:paraId="1960738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従業者の勤務の体制</w:t>
            </w:r>
          </w:p>
          <w:p w14:paraId="243BAAE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介護居室、一時介護室、浴室、食堂及び機能訓練室</w:t>
            </w:r>
          </w:p>
          <w:p w14:paraId="20190D2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の概要</w:t>
            </w:r>
          </w:p>
          <w:p w14:paraId="7C198C5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要介護状態区分に応じて当該事業者が提供する標準</w:t>
            </w:r>
          </w:p>
          <w:p w14:paraId="7B28FDC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的な介護サービスの内容</w:t>
            </w:r>
          </w:p>
          <w:p w14:paraId="6E9BB88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利用料の額及びその改定の方法</w:t>
            </w:r>
          </w:p>
          <w:p w14:paraId="670387D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事故発生時の対応等</w:t>
            </w:r>
          </w:p>
          <w:p w14:paraId="0D7EE06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73AA1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わかりやすい説明書やパンフレット等の文書を交付して懇切丁寧に説明を行い、同意を得なければなりません。</w:t>
            </w:r>
          </w:p>
          <w:p w14:paraId="0B50B93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w:t>
            </w:r>
          </w:p>
          <w:p w14:paraId="32DEB87E"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契約書においては、少なくとも、介護サービスの内容及び利用料その他費用の額、契約解除の条件を記載するものとします。</w:t>
            </w:r>
          </w:p>
          <w:p w14:paraId="25588C1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044CA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介護予防特定施設入居者生活介護の指定をあわせて受ける場合にあっては、特定施設入居者生活介護事業と介護予防特定施設入居者生活介護の契約について別の契約書とすることなく、１つの契約書によることができます。</w:t>
            </w:r>
          </w:p>
          <w:p w14:paraId="724C81D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01DEFEA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0949110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C1F2B10" w14:textId="62DB6C29"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ＭＳ 明朝" w:hAnsi="ＭＳ 明朝" w:hint="eastAsia"/>
                  <w:color w:val="000000" w:themeColor="text1"/>
                  <w:spacing w:val="2"/>
                  <w:sz w:val="18"/>
                  <w:szCs w:val="18"/>
                </w:rPr>
                <w:id w:val="121908763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6D13C8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法第74条第2項</w:t>
            </w:r>
          </w:p>
          <w:p w14:paraId="740C23D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条例第201条</w:t>
            </w:r>
          </w:p>
          <w:p w14:paraId="10C8DC2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4B2C29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第178条第1項</w:t>
            </w:r>
          </w:p>
          <w:p w14:paraId="58DF454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871F11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163AC49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794A86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w:t>
            </w:r>
          </w:p>
          <w:p w14:paraId="4D0D3F3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103E61D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43B640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3579E10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1FBA73A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EF3AAA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74E6B27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51596B5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6E7839B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154B933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F5AE47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2C40A1C" w14:textId="2CFB9A60"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第3の十の３(1)</w:t>
            </w:r>
          </w:p>
        </w:tc>
      </w:tr>
      <w:tr w:rsidR="004F6577" w:rsidRPr="004F6577" w14:paraId="6A540E61" w14:textId="77777777" w:rsidTr="008407AD">
        <w:tc>
          <w:tcPr>
            <w:tcW w:w="1418" w:type="dxa"/>
            <w:vMerge/>
          </w:tcPr>
          <w:p w14:paraId="16EEC02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604F4D3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①の契約において、入居者の権利を不当に狭めるような契約解除の条件を定めてはいませんか。</w:t>
            </w:r>
          </w:p>
        </w:tc>
        <w:tc>
          <w:tcPr>
            <w:tcW w:w="992" w:type="dxa"/>
          </w:tcPr>
          <w:p w14:paraId="5D534DFD"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0227808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FE3D686"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29243881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2A9B6E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条例第201条</w:t>
            </w:r>
          </w:p>
          <w:p w14:paraId="03DBCA0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1E1B11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第178条第2項</w:t>
            </w:r>
          </w:p>
        </w:tc>
      </w:tr>
      <w:tr w:rsidR="004F6577" w:rsidRPr="004F6577" w14:paraId="53C5562C" w14:textId="77777777" w:rsidTr="008407AD">
        <w:tc>
          <w:tcPr>
            <w:tcW w:w="1418" w:type="dxa"/>
            <w:vMerge/>
          </w:tcPr>
          <w:p w14:paraId="35B89A9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60EAC2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①の契約に係る文書に明記していますか。</w:t>
            </w:r>
          </w:p>
          <w:p w14:paraId="7BEE46B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F1B43A0"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7661216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3FE420B"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5770966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5C386FA5"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3651138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7C1FEA0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条例第201条</w:t>
            </w:r>
          </w:p>
          <w:p w14:paraId="6F60F2C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54E314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第178条第3項</w:t>
            </w:r>
          </w:p>
        </w:tc>
      </w:tr>
      <w:tr w:rsidR="004F6577" w:rsidRPr="004F6577" w14:paraId="5C3321C5" w14:textId="77777777" w:rsidTr="008407AD">
        <w:tc>
          <w:tcPr>
            <w:tcW w:w="1418" w:type="dxa"/>
            <w:vMerge/>
          </w:tcPr>
          <w:p w14:paraId="5487A6A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312531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電磁的方法による重要事項の提供</w:t>
            </w:r>
          </w:p>
          <w:p w14:paraId="210AE9E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3ABB4A0F"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　電子情報処理組織を使用する方法のうちイ又はロに掲げるもの</w:t>
            </w:r>
          </w:p>
          <w:p w14:paraId="3E14FBD0" w14:textId="77777777" w:rsidR="00016AF8" w:rsidRPr="004F6577" w:rsidRDefault="00016AF8" w:rsidP="00016AF8">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460D36A6" w14:textId="77777777" w:rsidR="00016AF8" w:rsidRPr="004F6577" w:rsidRDefault="00016AF8" w:rsidP="00016AF8">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03F66137"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二　</w:t>
            </w:r>
            <w:r w:rsidRPr="004F6577">
              <w:rPr>
                <w:rFonts w:ascii="ＭＳ 明朝" w:hAnsi="ＭＳ 明朝" w:hint="eastAsia"/>
                <w:color w:val="000000" w:themeColor="text1"/>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4F6577">
              <w:rPr>
                <w:rFonts w:ascii="ＭＳ 明朝" w:hAnsi="ＭＳ 明朝" w:hint="eastAsia"/>
                <w:color w:val="000000" w:themeColor="text1"/>
                <w:spacing w:val="0"/>
                <w:sz w:val="18"/>
                <w:szCs w:val="18"/>
              </w:rPr>
              <w:t>をもって調製するファイルに前項に規定する重要事項を記録したものを交付する方法</w:t>
            </w:r>
          </w:p>
          <w:p w14:paraId="1DFC257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D361FB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506AC4D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0EF3A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77A53AC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CDF07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14:paraId="2F8DDF6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一　上記①各号に規定する方法のうち事業者が使用するもの</w:t>
            </w:r>
          </w:p>
          <w:p w14:paraId="70C0C07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二　ファイルへの記録の方式</w:t>
            </w:r>
          </w:p>
          <w:p w14:paraId="2DA4A91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F6B33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前項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前項の規定による承諾をした場合は、この限りではありません。</w:t>
            </w:r>
          </w:p>
          <w:p w14:paraId="3345134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005DC8"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spacing w:val="2"/>
                <w:sz w:val="17"/>
                <w:szCs w:val="17"/>
              </w:rPr>
            </w:pPr>
          </w:p>
        </w:tc>
        <w:tc>
          <w:tcPr>
            <w:tcW w:w="1247" w:type="dxa"/>
          </w:tcPr>
          <w:p w14:paraId="351AB23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300C90BD" w14:textId="77777777" w:rsidTr="008407AD">
        <w:tc>
          <w:tcPr>
            <w:tcW w:w="1418" w:type="dxa"/>
            <w:vMerge w:val="restart"/>
          </w:tcPr>
          <w:p w14:paraId="30A37B3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w:t>
            </w:r>
          </w:p>
          <w:p w14:paraId="0ABA3E4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特定施設入居者生活介護の提供の開始等</w:t>
            </w:r>
          </w:p>
        </w:tc>
        <w:tc>
          <w:tcPr>
            <w:tcW w:w="6804" w:type="dxa"/>
          </w:tcPr>
          <w:p w14:paraId="25F4E39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正当な理由なく入居者に対するサービスの提供を拒んではいませんか。</w:t>
            </w:r>
          </w:p>
        </w:tc>
        <w:tc>
          <w:tcPr>
            <w:tcW w:w="992" w:type="dxa"/>
          </w:tcPr>
          <w:p w14:paraId="3ECC0CF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3560381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51A5C4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1841252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F524BD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条例第202条</w:t>
            </w:r>
          </w:p>
          <w:p w14:paraId="23340DE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F05795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第179条第1項</w:t>
            </w:r>
          </w:p>
        </w:tc>
      </w:tr>
      <w:tr w:rsidR="004F6577" w:rsidRPr="004F6577" w14:paraId="38505931" w14:textId="77777777" w:rsidTr="008407AD">
        <w:tc>
          <w:tcPr>
            <w:tcW w:w="1418" w:type="dxa"/>
            <w:vMerge/>
          </w:tcPr>
          <w:p w14:paraId="6D197AD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58ACF0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入居者が特定施設入居者生活介護に代えて当該特定施設入居者生活介護事業者以外の者が提供する介護サービスを利用することを妨げてはいませんか。</w:t>
            </w:r>
          </w:p>
          <w:p w14:paraId="3934B3C8"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35E1C5A4"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入居者が当該特定施設入居者生活介護事業者から特定施設入居者生活介護を受けることに同意できない場合もあること等から設けたものです。</w:t>
            </w:r>
          </w:p>
          <w:p w14:paraId="3167F115"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tc>
        <w:tc>
          <w:tcPr>
            <w:tcW w:w="992" w:type="dxa"/>
          </w:tcPr>
          <w:p w14:paraId="7B98778F"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2601308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232FAD59"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5270988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771A07A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条例第202条</w:t>
            </w:r>
          </w:p>
          <w:p w14:paraId="3CA5313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85EF6C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第179条第2項</w:t>
            </w:r>
          </w:p>
          <w:p w14:paraId="5E2D452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9C2800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5B6290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第3の十の3(2)</w:t>
            </w:r>
          </w:p>
        </w:tc>
      </w:tr>
      <w:tr w:rsidR="004F6577" w:rsidRPr="004F6577" w14:paraId="6B0A42D5" w14:textId="77777777" w:rsidTr="008407AD">
        <w:tc>
          <w:tcPr>
            <w:tcW w:w="1418" w:type="dxa"/>
            <w:vMerge/>
          </w:tcPr>
          <w:p w14:paraId="7D7A855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605B357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p w14:paraId="261E4F9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3DF893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8587296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1A05334"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5130758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5EA4E9B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69834751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77A662D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条例第202条</w:t>
            </w:r>
          </w:p>
          <w:p w14:paraId="452C05F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4ED9F6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第179条第3項</w:t>
            </w:r>
          </w:p>
        </w:tc>
      </w:tr>
      <w:tr w:rsidR="004F6577" w:rsidRPr="004F6577" w14:paraId="228338B2" w14:textId="77777777" w:rsidTr="008407AD">
        <w:tc>
          <w:tcPr>
            <w:tcW w:w="1418" w:type="dxa"/>
            <w:vMerge/>
          </w:tcPr>
          <w:p w14:paraId="03B2D99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F526B9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サービスの提供に当たっては、利用者の心身の状況、その置かれている環境等の把握に努めていますか。</w:t>
            </w:r>
          </w:p>
        </w:tc>
        <w:tc>
          <w:tcPr>
            <w:tcW w:w="992" w:type="dxa"/>
          </w:tcPr>
          <w:p w14:paraId="17F5813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6838536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06B691C"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12815903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73AC253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条例第202条</w:t>
            </w:r>
          </w:p>
          <w:p w14:paraId="2E1DC61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7444E7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第179条第4項</w:t>
            </w:r>
          </w:p>
        </w:tc>
      </w:tr>
      <w:tr w:rsidR="004F6577" w:rsidRPr="004F6577" w14:paraId="44130273" w14:textId="77777777" w:rsidTr="008407AD">
        <w:tc>
          <w:tcPr>
            <w:tcW w:w="1418" w:type="dxa"/>
            <w:vMerge w:val="restart"/>
          </w:tcPr>
          <w:p w14:paraId="1F22DC1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w:t>
            </w:r>
          </w:p>
          <w:p w14:paraId="1762D0A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受給資格等の確認</w:t>
            </w:r>
          </w:p>
        </w:tc>
        <w:tc>
          <w:tcPr>
            <w:tcW w:w="6804" w:type="dxa"/>
          </w:tcPr>
          <w:p w14:paraId="44EC40A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サービスの提供を求められた場合は、その者の提示する被保険者証によって、被保険者資格、要介護認定の有無及び認定の有効期間を確かめていますか。</w:t>
            </w:r>
          </w:p>
        </w:tc>
        <w:tc>
          <w:tcPr>
            <w:tcW w:w="992" w:type="dxa"/>
          </w:tcPr>
          <w:p w14:paraId="367955A2"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2431018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7D6F134"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6296352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BF0516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0D708DE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(準用第12条)</w:t>
            </w:r>
          </w:p>
          <w:p w14:paraId="32009F7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CF1D20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第192条(準用第11条)</w:t>
            </w:r>
          </w:p>
        </w:tc>
      </w:tr>
      <w:tr w:rsidR="004F6577" w:rsidRPr="004F6577" w14:paraId="25E8D54F" w14:textId="77777777" w:rsidTr="008407AD">
        <w:tc>
          <w:tcPr>
            <w:tcW w:w="1418" w:type="dxa"/>
            <w:vMerge/>
          </w:tcPr>
          <w:p w14:paraId="2851E08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682054D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被保険者証に認定審査会意見が記載されているときは、その意見に配慮して、サービスを提供するように努めていますか。</w:t>
            </w:r>
          </w:p>
        </w:tc>
        <w:tc>
          <w:tcPr>
            <w:tcW w:w="992" w:type="dxa"/>
          </w:tcPr>
          <w:p w14:paraId="3B63B13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3003699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A928782"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6739882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6265821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6B3C433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(準用第12条)</w:t>
            </w:r>
          </w:p>
          <w:p w14:paraId="01EB317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6D509E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第192条（準用第11条）</w:t>
            </w:r>
          </w:p>
        </w:tc>
      </w:tr>
      <w:tr w:rsidR="004F6577" w:rsidRPr="004F6577" w14:paraId="5C76BB19" w14:textId="77777777" w:rsidTr="008407AD">
        <w:tc>
          <w:tcPr>
            <w:tcW w:w="1418" w:type="dxa"/>
            <w:vMerge w:val="restart"/>
          </w:tcPr>
          <w:p w14:paraId="704BF6A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5</w:t>
            </w:r>
            <w:r w:rsidRPr="004F6577">
              <w:rPr>
                <w:rFonts w:ascii="ＭＳ 明朝" w:hAnsi="ＭＳ 明朝" w:hint="eastAsia"/>
                <w:color w:val="000000" w:themeColor="text1"/>
                <w:spacing w:val="0"/>
                <w:sz w:val="18"/>
                <w:szCs w:val="18"/>
              </w:rPr>
              <w:t>-4</w:t>
            </w:r>
          </w:p>
          <w:p w14:paraId="2D41BB3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要介護認定の申請に係る援助</w:t>
            </w:r>
          </w:p>
        </w:tc>
        <w:tc>
          <w:tcPr>
            <w:tcW w:w="6804" w:type="dxa"/>
          </w:tcPr>
          <w:p w14:paraId="4DB8B58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利用申込者の要介護認定の申請が行われていない場合は、当該利用申込者の意思を踏まえて速やかに当該申請が行われるよう必要な援助を行っていますか。</w:t>
            </w:r>
          </w:p>
        </w:tc>
        <w:tc>
          <w:tcPr>
            <w:tcW w:w="992" w:type="dxa"/>
          </w:tcPr>
          <w:p w14:paraId="4219CA60"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1937490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2758AC8"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82200556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25A068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条例第217条(準用第13条)</w:t>
            </w:r>
          </w:p>
          <w:p w14:paraId="72BA3EA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E01F73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第192条（準用第12条）</w:t>
            </w:r>
          </w:p>
        </w:tc>
      </w:tr>
      <w:tr w:rsidR="004F6577" w:rsidRPr="004F6577" w14:paraId="0955ECCA" w14:textId="77777777" w:rsidTr="008407AD">
        <w:tc>
          <w:tcPr>
            <w:tcW w:w="1418" w:type="dxa"/>
            <w:vMerge/>
          </w:tcPr>
          <w:p w14:paraId="51F4832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2C5742A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992" w:type="dxa"/>
          </w:tcPr>
          <w:p w14:paraId="2AA6082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6800980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E94363C"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035626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6F162C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0566607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(準用第13条)</w:t>
            </w:r>
          </w:p>
          <w:p w14:paraId="4390046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705ECB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第192条（準用第12条）</w:t>
            </w:r>
          </w:p>
        </w:tc>
      </w:tr>
      <w:tr w:rsidR="004F6577" w:rsidRPr="004F6577" w14:paraId="5D1387F3" w14:textId="77777777" w:rsidTr="008407AD">
        <w:tc>
          <w:tcPr>
            <w:tcW w:w="1418" w:type="dxa"/>
            <w:vMerge w:val="restart"/>
          </w:tcPr>
          <w:p w14:paraId="4069B47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5-5</w:t>
            </w:r>
          </w:p>
          <w:p w14:paraId="323DCE3E" w14:textId="77777777" w:rsidR="00016AF8" w:rsidRPr="004F6577" w:rsidRDefault="00016AF8" w:rsidP="00016AF8">
            <w:pPr>
              <w:autoSpaceDE w:val="0"/>
              <w:autoSpaceDN w:val="0"/>
              <w:adjustRightInd w:val="0"/>
              <w:snapToGrid w:val="0"/>
              <w:rPr>
                <w:color w:val="000000" w:themeColor="text1"/>
              </w:rPr>
            </w:pPr>
            <w:r w:rsidRPr="004F6577">
              <w:rPr>
                <w:rFonts w:ascii="ＭＳ 明朝" w:hAnsi="ＭＳ 明朝" w:hint="eastAsia"/>
                <w:color w:val="000000" w:themeColor="text1"/>
                <w:spacing w:val="0"/>
                <w:sz w:val="18"/>
                <w:szCs w:val="18"/>
              </w:rPr>
              <w:t>サービスの提供の記録</w:t>
            </w:r>
          </w:p>
        </w:tc>
        <w:tc>
          <w:tcPr>
            <w:tcW w:w="6804" w:type="dxa"/>
          </w:tcPr>
          <w:p w14:paraId="081DE82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サービスの開始に際しては、当該開始の年月日及び入居している特定施設の名称を、サービスの終了に際しては、当該終了の年月日を、利用者の被保険者証に記載していますか。</w:t>
            </w:r>
          </w:p>
          <w:p w14:paraId="7E6012E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6C1457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が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p w14:paraId="7F92A64A" w14:textId="77777777" w:rsidR="00016AF8" w:rsidRPr="004F6577" w:rsidRDefault="00016AF8" w:rsidP="00016AF8">
            <w:pPr>
              <w:autoSpaceDE w:val="0"/>
              <w:autoSpaceDN w:val="0"/>
              <w:adjustRightInd w:val="0"/>
              <w:snapToGrid w:val="0"/>
              <w:ind w:left="206" w:hangingChars="100" w:hanging="206"/>
              <w:rPr>
                <w:color w:val="000000" w:themeColor="text1"/>
              </w:rPr>
            </w:pPr>
          </w:p>
        </w:tc>
        <w:tc>
          <w:tcPr>
            <w:tcW w:w="992" w:type="dxa"/>
          </w:tcPr>
          <w:p w14:paraId="380270B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2518441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0AA5AC5"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34373750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26905F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条例第204条</w:t>
            </w:r>
          </w:p>
          <w:p w14:paraId="0215C83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18AFB64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7EFE39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第181条第1項</w:t>
            </w:r>
          </w:p>
          <w:p w14:paraId="38FBBC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2C6DEDE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04C603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第3の十の3(3)</w:t>
            </w:r>
          </w:p>
        </w:tc>
      </w:tr>
      <w:tr w:rsidR="004F6577" w:rsidRPr="004F6577" w14:paraId="20A98494" w14:textId="77777777" w:rsidTr="008407AD">
        <w:tc>
          <w:tcPr>
            <w:tcW w:w="1418" w:type="dxa"/>
            <w:vMerge/>
          </w:tcPr>
          <w:p w14:paraId="5153660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77E9C0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サービスを提供した際には、提供した具体的なサービスの内容等を記録していますか。</w:t>
            </w:r>
          </w:p>
        </w:tc>
        <w:tc>
          <w:tcPr>
            <w:tcW w:w="992" w:type="dxa"/>
          </w:tcPr>
          <w:p w14:paraId="1F3363F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7826929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18F153C"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9246778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92E671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条例第204条</w:t>
            </w:r>
          </w:p>
          <w:p w14:paraId="4436352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6EA1D17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0EC9F5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第181条第2項</w:t>
            </w:r>
          </w:p>
        </w:tc>
      </w:tr>
      <w:tr w:rsidR="004F6577" w:rsidRPr="004F6577" w14:paraId="19DF3907" w14:textId="77777777" w:rsidTr="008407AD">
        <w:tc>
          <w:tcPr>
            <w:tcW w:w="1418" w:type="dxa"/>
            <w:vMerge w:val="restart"/>
          </w:tcPr>
          <w:p w14:paraId="224FEF8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5-6</w:t>
            </w:r>
          </w:p>
          <w:p w14:paraId="6FA56FC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利用料等の受領</w:t>
            </w:r>
          </w:p>
        </w:tc>
        <w:tc>
          <w:tcPr>
            <w:tcW w:w="6804" w:type="dxa"/>
          </w:tcPr>
          <w:p w14:paraId="38BEF02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p w14:paraId="1010CCF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F94A2D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法定代理受領サービスとして提供される特定施設入居者生活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3437A39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8AB197"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5616475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4CBC55F"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11038124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85FAD5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条例第205条</w:t>
            </w:r>
          </w:p>
          <w:p w14:paraId="6989EF0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6BA37BC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9D0E09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第182条第1項</w:t>
            </w:r>
          </w:p>
          <w:p w14:paraId="5D4472B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25F0E3E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5646C4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w:t>
            </w:r>
          </w:p>
          <w:p w14:paraId="189A218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3(4)①</w:t>
            </w:r>
          </w:p>
          <w:p w14:paraId="6C0514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第3の1の3(11)①）</w:t>
            </w:r>
          </w:p>
        </w:tc>
      </w:tr>
      <w:tr w:rsidR="004F6577" w:rsidRPr="004F6577" w14:paraId="6B6A8CEA" w14:textId="77777777" w:rsidTr="008407AD">
        <w:tc>
          <w:tcPr>
            <w:tcW w:w="1418" w:type="dxa"/>
            <w:vMerge/>
          </w:tcPr>
          <w:p w14:paraId="239B703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D2D1AC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p w14:paraId="6668A5C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AD5FB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一方の管理経費の他方への転嫁等による不合理な差額を設けてはいけません。</w:t>
            </w:r>
          </w:p>
        </w:tc>
        <w:tc>
          <w:tcPr>
            <w:tcW w:w="992" w:type="dxa"/>
          </w:tcPr>
          <w:p w14:paraId="313E032A"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4100758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30C3C9F"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09339011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777E7BD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条例第205条</w:t>
            </w:r>
          </w:p>
          <w:p w14:paraId="4A6216B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300F218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F8551B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第182条第2項</w:t>
            </w:r>
          </w:p>
          <w:p w14:paraId="489BC87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B6777C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第3の十の3(4)②（第3の1の3(11)②）</w:t>
            </w:r>
          </w:p>
        </w:tc>
      </w:tr>
      <w:tr w:rsidR="004F6577" w:rsidRPr="004F6577" w14:paraId="2F830467" w14:textId="77777777" w:rsidTr="008407AD">
        <w:tc>
          <w:tcPr>
            <w:tcW w:w="1418" w:type="dxa"/>
            <w:vMerge/>
          </w:tcPr>
          <w:p w14:paraId="71ACF0B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29C1C5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①②の支払を受けるほか、次に掲げる費用の支払いを受けることができますが、その受領は適切に行っていますか。</w:t>
            </w:r>
          </w:p>
          <w:p w14:paraId="09F8DAF4"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AF47AD7"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利用者の選定により提供される介護その他の日常生活上の便宜に要する費用</w:t>
            </w:r>
          </w:p>
          <w:p w14:paraId="0019466D"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おむつ代</w:t>
            </w:r>
          </w:p>
          <w:p w14:paraId="64AF7F8A"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特定施設入居者生活介護において提供される便宜のうち、日常生活においても通常必要となるものに係る費用であって、その利用者に負担させることが適当と認められるもの</w:t>
            </w:r>
          </w:p>
          <w:p w14:paraId="3BBCB6F6"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vMerge w:val="restart"/>
          </w:tcPr>
          <w:p w14:paraId="51C3DD1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7873144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204F658"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30038711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vMerge w:val="restart"/>
          </w:tcPr>
          <w:p w14:paraId="736B830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条例第205条</w:t>
            </w:r>
          </w:p>
          <w:p w14:paraId="7E8DB2E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1D1607C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135943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第182条第3項</w:t>
            </w:r>
          </w:p>
        </w:tc>
      </w:tr>
      <w:tr w:rsidR="004F6577" w:rsidRPr="004F6577" w14:paraId="0DDA02A1" w14:textId="77777777" w:rsidTr="008407AD">
        <w:tc>
          <w:tcPr>
            <w:tcW w:w="1418" w:type="dxa"/>
            <w:vMerge/>
          </w:tcPr>
          <w:p w14:paraId="504CACC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288CFB1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ア又はウの費用については、以下の各通知に基づき適切に取り扱ってください。</w:t>
            </w:r>
          </w:p>
          <w:p w14:paraId="4389DFC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59914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【アの費用】</w:t>
            </w:r>
          </w:p>
          <w:p w14:paraId="56274A67"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特定施設入居者生活介護事業者が受領する介護保険の給付対象外の介護サービス費用について（平成12年3月30日老企第52号）</w:t>
            </w:r>
          </w:p>
          <w:p w14:paraId="3C5E23B1"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028C01B7"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(１)人員配置が手厚い場合の介護サービス利用料（上乗せ介護サービス利用料）は、①又は②のいずれかの要件を満たす場合に受領できる。</w:t>
            </w:r>
          </w:p>
          <w:p w14:paraId="502A76B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①　要介護者等が３０人以上の場合</w:t>
            </w:r>
          </w:p>
          <w:p w14:paraId="0819FF6A" w14:textId="77777777" w:rsidR="00016AF8" w:rsidRPr="004F6577" w:rsidRDefault="00016AF8" w:rsidP="00016AF8">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看護･介護職員の人数が、常勤換算方法で「要介護者の数(前年度の平均値）」及び「要支援者の数(前年度の平均値）に０.５を乗じて得た数」の合計数が2.5又はその端数を増すごとに１人以上であること。</w:t>
            </w:r>
          </w:p>
          <w:p w14:paraId="68684C5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②　要介護者等が３０人未満の場合</w:t>
            </w:r>
          </w:p>
          <w:p w14:paraId="04448BDB" w14:textId="77777777" w:rsidR="00016AF8" w:rsidRPr="004F6577" w:rsidRDefault="00016AF8" w:rsidP="00016AF8">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看護･介護職員の人数が、居宅サービス基準等に基づき算出された人数に２人を加えた人数以上であること。</w:t>
            </w:r>
          </w:p>
          <w:p w14:paraId="54B60E86" w14:textId="77777777" w:rsidR="00016AF8" w:rsidRPr="004F6577" w:rsidRDefault="00016AF8" w:rsidP="00016AF8">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7580CD5"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（２）個別的な選択による介護サービス利用料</w:t>
            </w:r>
          </w:p>
          <w:p w14:paraId="37F145A2"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の特別な希望により行われる個別的な介護サービスについては、その利用料を受領できる。ただし、利用料を受領する介護サービスは、本来特定施設入居者生活介護として包括的に行うべき介護サービスとは明らかに異なり、次のａ～ｃのように個別性の強いものに限定される必要がある。</w:t>
            </w:r>
          </w:p>
          <w:p w14:paraId="3E09342A"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ａ　個別的な外出介助</w:t>
            </w:r>
          </w:p>
          <w:p w14:paraId="022300B5"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ｂ　個別的な買い物等の代行</w:t>
            </w:r>
          </w:p>
          <w:p w14:paraId="13DEE43E"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ｃ　標準的な回数を超えた入浴介助</w:t>
            </w:r>
          </w:p>
          <w:p w14:paraId="68E6D2C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なお、看護・介護職員が当該サービスを行った場合は、居宅サービス基準等上の人員の算定において、当該看護・介護職員の勤務時間から当該サービスに要した時間を除外して算定(常勤換算）する。</w:t>
            </w:r>
          </w:p>
          <w:p w14:paraId="7A2FF16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4C0A1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【ウの費用】</w:t>
            </w:r>
          </w:p>
          <w:p w14:paraId="2C2B7436"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通所介護等における日常生活に要する費用の取扱いについて（平成12年3月30日老企第54号）</w:t>
            </w:r>
          </w:p>
          <w:p w14:paraId="1A161862"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5CB21621"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※ウの「その他の日常生活費費」の具体的な範囲</w:t>
            </w:r>
          </w:p>
          <w:p w14:paraId="3707E879"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「利用者の希望によって、身の回り品として日常生活に必要なものを事業者が提供する場合に係る費用」</w:t>
            </w:r>
          </w:p>
          <w:p w14:paraId="456E46CB"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329EB59C" w14:textId="77777777" w:rsidR="00016AF8" w:rsidRPr="004F6577" w:rsidRDefault="00016AF8" w:rsidP="00016AF8">
            <w:pPr>
              <w:snapToGrid w:val="0"/>
              <w:ind w:left="352" w:hangingChars="200" w:hanging="352"/>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※「その他の日常生活費」の趣旨</w:t>
            </w:r>
          </w:p>
          <w:p w14:paraId="0DA9EFAD" w14:textId="77777777" w:rsidR="00016AF8" w:rsidRPr="004F6577" w:rsidRDefault="00016AF8" w:rsidP="00016AF8">
            <w:pPr>
              <w:snapToGrid w:val="0"/>
              <w:ind w:left="352" w:hangingChars="200" w:hanging="352"/>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利用者者又はその家族等の自由な選択に基づき、事業者が特定施設入居者生活介護の提供の一環として提供する日常生活上の便宜に係る経費がこれに該当する。</w:t>
            </w:r>
          </w:p>
          <w:p w14:paraId="4B5C76B2" w14:textId="77777777" w:rsidR="00016AF8" w:rsidRPr="004F6577" w:rsidRDefault="00016AF8" w:rsidP="00016AF8">
            <w:pPr>
              <w:snapToGrid w:val="0"/>
              <w:ind w:left="352" w:hangingChars="200" w:hanging="352"/>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なお、サービスの提供と関係のないもの（入所者の嗜好品の購入等）については、その費用は「その他の日常生活費」とは区別されるべきものである。</w:t>
            </w:r>
          </w:p>
          <w:p w14:paraId="35426301" w14:textId="77777777" w:rsidR="00016AF8" w:rsidRPr="004F6577" w:rsidRDefault="00016AF8" w:rsidP="00016AF8">
            <w:pPr>
              <w:snapToGrid w:val="0"/>
              <w:ind w:left="352" w:hangingChars="200" w:hanging="352"/>
              <w:rPr>
                <w:rFonts w:ascii="ＭＳ 明朝" w:hAnsi="ＭＳ 明朝" w:cs="ＭＳ 明朝"/>
                <w:color w:val="000000" w:themeColor="text1"/>
                <w:sz w:val="18"/>
                <w:szCs w:val="18"/>
              </w:rPr>
            </w:pPr>
          </w:p>
          <w:p w14:paraId="4EDCFD1F" w14:textId="77777777" w:rsidR="00016AF8" w:rsidRPr="004F6577" w:rsidRDefault="00016AF8" w:rsidP="00016AF8">
            <w:pPr>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※「その他の日常生活費」の受領に係る基準</w:t>
            </w:r>
          </w:p>
          <w:p w14:paraId="0EE76D59" w14:textId="77777777" w:rsidR="00016AF8" w:rsidRPr="004F6577" w:rsidRDefault="00016AF8" w:rsidP="00016AF8">
            <w:pPr>
              <w:snapToGrid w:val="0"/>
              <w:ind w:leftChars="200" w:left="588"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①　対象となる便宜と、保険給付の対象となっているサービスとの間に重複関係がないこと。</w:t>
            </w:r>
          </w:p>
          <w:p w14:paraId="5F5AB610" w14:textId="77777777" w:rsidR="00016AF8" w:rsidRPr="004F6577" w:rsidRDefault="00016AF8" w:rsidP="00016AF8">
            <w:pPr>
              <w:snapToGrid w:val="0"/>
              <w:ind w:leftChars="200" w:left="588"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②　保険給付の対象となっているサービスと明確に区分されないあいまいな名目による費用の受領は認められないこと。（お世話料、管理協力費、共益費、施設利用補償金など）</w:t>
            </w:r>
          </w:p>
          <w:p w14:paraId="36076FA3" w14:textId="77777777" w:rsidR="00016AF8" w:rsidRPr="004F6577" w:rsidRDefault="00016AF8" w:rsidP="00016AF8">
            <w:pPr>
              <w:snapToGrid w:val="0"/>
              <w:ind w:leftChars="200" w:left="588"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③　対象となる便宜は、利用者又はその家族等の自由な選択に基づいて行われるものでなければならず、事業者は「その他の日常生活費」の受領について利用者又はその家族等に事前に十分な説明を行い、その同意を得なければならないこと。</w:t>
            </w:r>
          </w:p>
          <w:p w14:paraId="5652824D" w14:textId="77777777" w:rsidR="00016AF8" w:rsidRPr="004F6577" w:rsidRDefault="00016AF8" w:rsidP="00016AF8">
            <w:pPr>
              <w:snapToGrid w:val="0"/>
              <w:ind w:leftChars="200" w:left="588"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④　「その他の日常生活費」の受領は、その対象となる便宜を行うための実費相当額の範囲内で行われるべきものであること。</w:t>
            </w:r>
          </w:p>
          <w:p w14:paraId="365DA5C1" w14:textId="77777777" w:rsidR="00016AF8" w:rsidRPr="004F6577" w:rsidRDefault="00016AF8" w:rsidP="00016AF8">
            <w:pPr>
              <w:snapToGrid w:val="0"/>
              <w:ind w:leftChars="200" w:left="588" w:hangingChars="100" w:hanging="176"/>
              <w:rPr>
                <w:rFonts w:ascii="ＭＳ 明朝" w:hAnsi="ＭＳ 明朝"/>
                <w:color w:val="000000" w:themeColor="text1"/>
                <w:spacing w:val="0"/>
                <w:sz w:val="18"/>
                <w:szCs w:val="18"/>
              </w:rPr>
            </w:pPr>
            <w:r w:rsidRPr="004F6577">
              <w:rPr>
                <w:rFonts w:ascii="ＭＳ 明朝" w:hAnsi="ＭＳ 明朝" w:cs="ＭＳ 明朝" w:hint="eastAsia"/>
                <w:color w:val="000000" w:themeColor="text1"/>
                <w:sz w:val="18"/>
                <w:szCs w:val="18"/>
              </w:rPr>
              <w:t>⑤　対象となる便宜及びその額は、当該事業者の運営規程において定められなければならないこと。ただし、額については、その都度変動する性質のものである場合には、「実費」という形の定め方が許されるものであること。</w:t>
            </w:r>
          </w:p>
          <w:p w14:paraId="41ACB887" w14:textId="77777777" w:rsidR="00016AF8" w:rsidRPr="004F6577" w:rsidRDefault="00016AF8" w:rsidP="00016AF8">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tc>
        <w:tc>
          <w:tcPr>
            <w:tcW w:w="992" w:type="dxa"/>
            <w:vMerge/>
          </w:tcPr>
          <w:p w14:paraId="1A2FDD99"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vMerge/>
          </w:tcPr>
          <w:p w14:paraId="3955062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6567E931" w14:textId="77777777" w:rsidTr="008407AD">
        <w:tc>
          <w:tcPr>
            <w:tcW w:w="1418" w:type="dxa"/>
            <w:vMerge/>
          </w:tcPr>
          <w:p w14:paraId="7FA382A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ED801E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保険給付の対象となっているサービスと明確に区分されないあいまいな名目による費用の支払を受けることは認められません。</w:t>
            </w:r>
          </w:p>
        </w:tc>
        <w:tc>
          <w:tcPr>
            <w:tcW w:w="992" w:type="dxa"/>
          </w:tcPr>
          <w:p w14:paraId="7FCEE963"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w w:val="79"/>
                <w:sz w:val="18"/>
                <w:szCs w:val="18"/>
              </w:rPr>
            </w:pPr>
          </w:p>
        </w:tc>
        <w:tc>
          <w:tcPr>
            <w:tcW w:w="1247" w:type="dxa"/>
          </w:tcPr>
          <w:p w14:paraId="3FDC8AA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AC0F7A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w:t>
            </w:r>
          </w:p>
          <w:p w14:paraId="27EA5FB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3(4)②</w:t>
            </w:r>
          </w:p>
        </w:tc>
      </w:tr>
      <w:tr w:rsidR="004F6577" w:rsidRPr="004F6577" w14:paraId="35D67622" w14:textId="77777777" w:rsidTr="008407AD">
        <w:tc>
          <w:tcPr>
            <w:tcW w:w="1418" w:type="dxa"/>
            <w:vMerge/>
          </w:tcPr>
          <w:p w14:paraId="5E69EF9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2119583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③のア～ウの費用の額に係るサービスの提供に当たっては、あらかじめ、利用者又はその家族に対し、当該サービスの内容及び費用について説明を行い、利用者の同意を得ていますか。</w:t>
            </w:r>
          </w:p>
        </w:tc>
        <w:tc>
          <w:tcPr>
            <w:tcW w:w="992" w:type="dxa"/>
          </w:tcPr>
          <w:p w14:paraId="6458E53A"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2257762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15EE053"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9014234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6FD0AC7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条例第205条</w:t>
            </w:r>
          </w:p>
          <w:p w14:paraId="337522A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2FC031C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B42341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第182条第4項</w:t>
            </w:r>
          </w:p>
        </w:tc>
      </w:tr>
      <w:tr w:rsidR="004F6577" w:rsidRPr="004F6577" w14:paraId="754A7B17" w14:textId="77777777" w:rsidTr="008407AD">
        <w:tc>
          <w:tcPr>
            <w:tcW w:w="1418" w:type="dxa"/>
            <w:vMerge/>
          </w:tcPr>
          <w:p w14:paraId="7F7ECD5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E987E6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特定施設入居者生活介護その他のサービスの提供に要した費用につき、その支払を受ける際、当該支払をした利用者に対し、領収証を交付していますか。</w:t>
            </w:r>
          </w:p>
          <w:p w14:paraId="7B35787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D5CACDA"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2952679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76005D4"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0806447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9CC7FA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法第41条第8項</w:t>
            </w:r>
          </w:p>
        </w:tc>
      </w:tr>
      <w:tr w:rsidR="004F6577" w:rsidRPr="004F6577" w14:paraId="57E4960C" w14:textId="77777777" w:rsidTr="008407AD">
        <w:tc>
          <w:tcPr>
            <w:tcW w:w="1418" w:type="dxa"/>
            <w:vMerge/>
          </w:tcPr>
          <w:p w14:paraId="4561157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882719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上記⑤の領収証に、利用者から支払を受けた費用の額のうち、法第41条第4項第2号に規定する厚生労働大臣が定める基準により算定した費用の額（その額が現に当該サービスに要した費用の額を超えるときは、当該現にサービスに要した費用の額とする。）の１割、２割又は３割に相当する額、食事の提供に要した費用の額及び滞在に要した費用の額に係るもの並びにその他の費用の額を区分して記載し、当該その他の費用の額についてはそれぞれ個別の費用ごとに区分して記載していますか。</w:t>
            </w:r>
          </w:p>
          <w:p w14:paraId="7F4CA07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B5FE8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5276476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5F26B85"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1622308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013851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施行規則第65条</w:t>
            </w:r>
          </w:p>
        </w:tc>
      </w:tr>
      <w:tr w:rsidR="004F6577" w:rsidRPr="004F6577" w14:paraId="4DDD0DF0" w14:textId="77777777" w:rsidTr="008407AD">
        <w:trPr>
          <w:trHeight w:val="991"/>
        </w:trPr>
        <w:tc>
          <w:tcPr>
            <w:tcW w:w="1418" w:type="dxa"/>
            <w:vMerge/>
          </w:tcPr>
          <w:p w14:paraId="775D1F0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A7C331F"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平成２４年度から制度化された介護福祉士等による喀痰吸引等の対価に係る医療費控除の取扱いは、次のとおりです。</w:t>
            </w:r>
          </w:p>
          <w:p w14:paraId="19C2158A"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特定施設において、介護福祉士等による喀痰吸引が行われた場合は、当該サービスの自己負担額（介護保険対象分）の10％が医療費控除の対象となります。</w:t>
            </w:r>
          </w:p>
          <w:p w14:paraId="45C10A7A"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この場合、該当する利用者の領収証には、医療費控除の額（介護保険対象分の自己負担額の10％）を記載してください。</w:t>
            </w:r>
          </w:p>
        </w:tc>
        <w:tc>
          <w:tcPr>
            <w:tcW w:w="992" w:type="dxa"/>
          </w:tcPr>
          <w:p w14:paraId="19BBBEC4" w14:textId="77777777" w:rsidR="00016AF8" w:rsidRPr="004F6577" w:rsidRDefault="00016AF8" w:rsidP="00016AF8">
            <w:pPr>
              <w:autoSpaceDE w:val="0"/>
              <w:autoSpaceDN w:val="0"/>
              <w:adjustRightInd w:val="0"/>
              <w:snapToGrid w:val="0"/>
              <w:rPr>
                <w:rFonts w:ascii="ＭＳ 明朝" w:hAnsi="ＭＳ 明朝"/>
                <w:color w:val="000000" w:themeColor="text1"/>
                <w:sz w:val="18"/>
                <w:szCs w:val="18"/>
              </w:rPr>
            </w:pPr>
          </w:p>
        </w:tc>
        <w:tc>
          <w:tcPr>
            <w:tcW w:w="1247" w:type="dxa"/>
          </w:tcPr>
          <w:p w14:paraId="529233E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「介護保険制度下での居宅サービスの対価に係る医療費控除の取扱いについて」平成12年6月1日老発第509号</w:t>
            </w:r>
          </w:p>
        </w:tc>
      </w:tr>
      <w:tr w:rsidR="004F6577" w:rsidRPr="004F6577" w14:paraId="501DD455" w14:textId="77777777" w:rsidTr="008407AD">
        <w:tc>
          <w:tcPr>
            <w:tcW w:w="1418" w:type="dxa"/>
          </w:tcPr>
          <w:p w14:paraId="346C89C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5-7</w:t>
            </w:r>
          </w:p>
          <w:p w14:paraId="42EF609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保険給付の請求のための証明書の交付</w:t>
            </w:r>
          </w:p>
        </w:tc>
        <w:tc>
          <w:tcPr>
            <w:tcW w:w="6804" w:type="dxa"/>
          </w:tcPr>
          <w:p w14:paraId="7459D9B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992" w:type="dxa"/>
          </w:tcPr>
          <w:p w14:paraId="36017521"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4626384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0F74961"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0803869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59C6F8A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788761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413D5C5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6A0CF26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(準用第22条)</w:t>
            </w:r>
          </w:p>
          <w:p w14:paraId="0DBCA0C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871BF9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5ECF41D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(準用第21条)</w:t>
            </w:r>
          </w:p>
        </w:tc>
      </w:tr>
      <w:tr w:rsidR="004F6577" w:rsidRPr="004F6577" w14:paraId="33471787" w14:textId="77777777" w:rsidTr="008407AD">
        <w:tc>
          <w:tcPr>
            <w:tcW w:w="1418" w:type="dxa"/>
            <w:vMerge w:val="restart"/>
          </w:tcPr>
          <w:p w14:paraId="2367AB0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5-8</w:t>
            </w:r>
          </w:p>
          <w:p w14:paraId="5B19FA5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特定施設入居者生活介護の取扱方針</w:t>
            </w:r>
          </w:p>
        </w:tc>
        <w:tc>
          <w:tcPr>
            <w:tcW w:w="6804" w:type="dxa"/>
          </w:tcPr>
          <w:p w14:paraId="0EA50B8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利用者の要介護状態の軽減又は悪化の防止に資するよう、認知症の状況等利用者の心身の状況を踏まえて、日常生活に必要な援助を妥当適切に行っていますか。</w:t>
            </w:r>
          </w:p>
          <w:p w14:paraId="6CB74D65" w14:textId="77777777" w:rsidR="00016AF8" w:rsidRPr="004F6577" w:rsidRDefault="00016AF8" w:rsidP="00016AF8">
            <w:pPr>
              <w:autoSpaceDE w:val="0"/>
              <w:autoSpaceDN w:val="0"/>
              <w:adjustRightInd w:val="0"/>
              <w:snapToGrid w:val="0"/>
              <w:ind w:left="206" w:hangingChars="100" w:hanging="206"/>
              <w:rPr>
                <w:color w:val="000000" w:themeColor="text1"/>
              </w:rPr>
            </w:pPr>
          </w:p>
        </w:tc>
        <w:tc>
          <w:tcPr>
            <w:tcW w:w="992" w:type="dxa"/>
          </w:tcPr>
          <w:p w14:paraId="4F210D5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153905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20A4B07"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9426470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FED25C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条例第206条</w:t>
            </w:r>
          </w:p>
          <w:p w14:paraId="67CE51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11E524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第183条第1項</w:t>
            </w:r>
          </w:p>
        </w:tc>
      </w:tr>
      <w:tr w:rsidR="004F6577" w:rsidRPr="004F6577" w14:paraId="09B8E407" w14:textId="77777777" w:rsidTr="008407AD">
        <w:tc>
          <w:tcPr>
            <w:tcW w:w="1418" w:type="dxa"/>
            <w:vMerge/>
          </w:tcPr>
          <w:p w14:paraId="495E76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7F9B72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特定施設入居者生活介護は、特定施設サービス計画に基づき、漫然かつ画一的なものとならないよう配慮して行っていますか。</w:t>
            </w:r>
          </w:p>
          <w:p w14:paraId="51F3797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882D44"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0174729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73D4B6A"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863309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58306D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EA9233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第183条第2項</w:t>
            </w:r>
          </w:p>
        </w:tc>
      </w:tr>
      <w:tr w:rsidR="004F6577" w:rsidRPr="004F6577" w14:paraId="3D7A2649" w14:textId="77777777" w:rsidTr="008407AD">
        <w:tc>
          <w:tcPr>
            <w:tcW w:w="1418" w:type="dxa"/>
            <w:vMerge/>
          </w:tcPr>
          <w:p w14:paraId="15109B5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92508D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サービスの提供に当たっては、懇切丁寧を旨とし、利用者又はその家族から求められたときは、サービスの提供方法等について、理解しやすいように説明を行っていますか。</w:t>
            </w:r>
          </w:p>
          <w:p w14:paraId="5CCFFF15" w14:textId="77777777" w:rsidR="00016AF8" w:rsidRPr="004F6577" w:rsidRDefault="00016AF8" w:rsidP="00016AF8">
            <w:pPr>
              <w:autoSpaceDE w:val="0"/>
              <w:autoSpaceDN w:val="0"/>
              <w:adjustRightInd w:val="0"/>
              <w:snapToGrid w:val="0"/>
              <w:ind w:left="206" w:hangingChars="100" w:hanging="206"/>
              <w:rPr>
                <w:color w:val="000000" w:themeColor="text1"/>
              </w:rPr>
            </w:pPr>
          </w:p>
        </w:tc>
        <w:tc>
          <w:tcPr>
            <w:tcW w:w="992" w:type="dxa"/>
          </w:tcPr>
          <w:p w14:paraId="3279BB92"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2321292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031D9BF2"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36059552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1F4467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3401BE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第183条第3項</w:t>
            </w:r>
          </w:p>
        </w:tc>
      </w:tr>
      <w:tr w:rsidR="004F6577" w:rsidRPr="004F6577" w14:paraId="4EA002CB" w14:textId="77777777" w:rsidTr="008407AD">
        <w:tc>
          <w:tcPr>
            <w:tcW w:w="1418" w:type="dxa"/>
            <w:vMerge/>
            <w:tcBorders>
              <w:bottom w:val="single" w:sz="4" w:space="0" w:color="FFFFFF" w:themeColor="background1"/>
            </w:tcBorders>
          </w:tcPr>
          <w:p w14:paraId="121B840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4A5D62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自ら提供するサービスの質の評価を行い、常にその改善を図っていますか。</w:t>
            </w:r>
          </w:p>
          <w:p w14:paraId="291500B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5CA2E7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4043123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864B8CF"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97575536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B12BE8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9243F6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第183条第7項</w:t>
            </w:r>
          </w:p>
        </w:tc>
      </w:tr>
      <w:tr w:rsidR="004F6577" w:rsidRPr="004F6577" w14:paraId="10A3BD9B" w14:textId="77777777" w:rsidTr="008407AD">
        <w:tc>
          <w:tcPr>
            <w:tcW w:w="1418" w:type="dxa"/>
            <w:vMerge w:val="restart"/>
            <w:tcBorders>
              <w:top w:val="single" w:sz="4" w:space="0" w:color="FFFFFF" w:themeColor="background1"/>
            </w:tcBorders>
          </w:tcPr>
          <w:p w14:paraId="6B97F31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（身体的拘束等の適正化）</w:t>
            </w:r>
          </w:p>
        </w:tc>
        <w:tc>
          <w:tcPr>
            <w:tcW w:w="6804" w:type="dxa"/>
            <w:tcBorders>
              <w:bottom w:val="nil"/>
            </w:tcBorders>
          </w:tcPr>
          <w:p w14:paraId="3F54E4C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特定施設入居者生活介護の提供に当たっては、当該利用者又は他の利用者等の生命又は身体を保護するため緊急やむを得ない場合を除き、身体的拘束等を行ってはいませんか。</w:t>
            </w:r>
          </w:p>
          <w:p w14:paraId="36D8E3F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39AEF78A" w14:textId="77777777" w:rsidR="00016AF8" w:rsidRPr="004F6577" w:rsidRDefault="00016AF8" w:rsidP="00016AF8">
            <w:pPr>
              <w:adjustRightInd w:val="0"/>
              <w:spacing w:line="240" w:lineRule="exact"/>
              <w:ind w:left="137" w:hanging="137"/>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〔身体的拘束禁止の対象となる具体的行為〕</w:t>
            </w:r>
          </w:p>
          <w:p w14:paraId="085B3D6E" w14:textId="77777777" w:rsidR="00016AF8" w:rsidRPr="004F6577" w:rsidRDefault="00016AF8" w:rsidP="00016AF8">
            <w:pPr>
              <w:adjustRightInd w:val="0"/>
              <w:spacing w:line="240" w:lineRule="exact"/>
              <w:ind w:left="456" w:hangingChars="259" w:hanging="45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ア　徘徊しないように、車いすやいす、ベッドに体幹や四肢をひも等で縛る。</w:t>
            </w:r>
          </w:p>
          <w:p w14:paraId="2F5065B3" w14:textId="77777777" w:rsidR="00016AF8" w:rsidRPr="004F6577" w:rsidRDefault="00016AF8" w:rsidP="00016AF8">
            <w:pPr>
              <w:adjustRightInd w:val="0"/>
              <w:spacing w:line="240" w:lineRule="exact"/>
              <w:ind w:left="137" w:hanging="137"/>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イ　転落しないように、ベッドに体幹や四肢をひも等で縛る。</w:t>
            </w:r>
          </w:p>
          <w:p w14:paraId="3A5A5B78" w14:textId="77777777" w:rsidR="00016AF8" w:rsidRPr="004F6577" w:rsidRDefault="00016AF8" w:rsidP="00016AF8">
            <w:pPr>
              <w:adjustRightInd w:val="0"/>
              <w:spacing w:line="240" w:lineRule="exact"/>
              <w:ind w:left="456" w:hangingChars="259" w:hanging="45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ウ　自分で降りられないようにベッドを柵（サイドレール）で囲む。</w:t>
            </w:r>
          </w:p>
          <w:p w14:paraId="3773E376" w14:textId="77777777" w:rsidR="00016AF8" w:rsidRPr="004F6577" w:rsidRDefault="00016AF8" w:rsidP="00016AF8">
            <w:pPr>
              <w:adjustRightInd w:val="0"/>
              <w:spacing w:line="240" w:lineRule="exact"/>
              <w:ind w:left="280" w:hangingChars="159" w:hanging="280"/>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エ　点滴・経管栄養等のチューブを抜かないように、四肢をひも等で縛る。</w:t>
            </w:r>
          </w:p>
          <w:p w14:paraId="73E9E9AD" w14:textId="77777777" w:rsidR="00016AF8" w:rsidRPr="004F6577" w:rsidRDefault="00016AF8" w:rsidP="00016AF8">
            <w:pPr>
              <w:adjustRightInd w:val="0"/>
              <w:spacing w:line="240" w:lineRule="exact"/>
              <w:ind w:leftChars="5" w:left="538" w:hangingChars="300" w:hanging="528"/>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オ　点滴・経管栄養等のチューブを抜かないように、又は皮膚をかきむしらないように、手指の機能を制限するミトン型の手袋等をつける。</w:t>
            </w:r>
          </w:p>
          <w:p w14:paraId="6FB67A72" w14:textId="77777777" w:rsidR="00016AF8" w:rsidRPr="004F6577" w:rsidRDefault="00016AF8" w:rsidP="00016AF8">
            <w:pPr>
              <w:adjustRightInd w:val="0"/>
              <w:spacing w:line="240" w:lineRule="exact"/>
              <w:ind w:leftChars="5" w:left="538" w:hangingChars="300" w:hanging="528"/>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カ　車いすやいすからずり落ちたり、立ち上がったりしないように、Ｙ字型拘束帯や腰ベルト、車いすテーブルをつける。</w:t>
            </w:r>
          </w:p>
          <w:p w14:paraId="46845722" w14:textId="77777777" w:rsidR="00016AF8" w:rsidRPr="004F6577" w:rsidRDefault="00016AF8" w:rsidP="00016AF8">
            <w:pPr>
              <w:adjustRightInd w:val="0"/>
              <w:spacing w:line="240" w:lineRule="exact"/>
              <w:ind w:left="456" w:hangingChars="259" w:hanging="456"/>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キ　立ち上がる能力のある人の立ち上がりを妨げるようないすを使用する。</w:t>
            </w:r>
          </w:p>
          <w:p w14:paraId="5E0F8698" w14:textId="77777777" w:rsidR="00016AF8" w:rsidRPr="004F6577" w:rsidRDefault="00016AF8" w:rsidP="00016AF8">
            <w:pPr>
              <w:adjustRightInd w:val="0"/>
              <w:spacing w:line="240" w:lineRule="exact"/>
              <w:ind w:left="280" w:hangingChars="159" w:hanging="280"/>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ク　脱衣やおむつはずしを制限するために、介護衣（つなぎ服）を着せる。</w:t>
            </w:r>
          </w:p>
          <w:p w14:paraId="14AB6DDB" w14:textId="77777777" w:rsidR="00016AF8" w:rsidRPr="004F6577" w:rsidRDefault="00016AF8" w:rsidP="00016AF8">
            <w:pPr>
              <w:adjustRightInd w:val="0"/>
              <w:spacing w:line="240" w:lineRule="exact"/>
              <w:ind w:left="544" w:hangingChars="309" w:hanging="544"/>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ケ　他人への迷惑行為を防ぐために、ベッドなどに体幹や四肢をひも等で縛る。</w:t>
            </w:r>
          </w:p>
          <w:p w14:paraId="0FA22EF9" w14:textId="77777777" w:rsidR="00016AF8" w:rsidRPr="004F6577" w:rsidRDefault="00016AF8" w:rsidP="00016AF8">
            <w:pPr>
              <w:adjustRightInd w:val="0"/>
              <w:spacing w:line="240" w:lineRule="exact"/>
              <w:ind w:left="137" w:hanging="137"/>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コ　行動を落ち着かせるために、向精神薬を過剰に服用させる。</w:t>
            </w:r>
          </w:p>
          <w:p w14:paraId="5BF0B3B6" w14:textId="77777777" w:rsidR="00016AF8" w:rsidRPr="004F6577" w:rsidRDefault="00016AF8" w:rsidP="00016AF8">
            <w:pPr>
              <w:autoSpaceDE w:val="0"/>
              <w:autoSpaceDN w:val="0"/>
              <w:adjustRightInd w:val="0"/>
              <w:snapToGrid w:val="0"/>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サ　自分の意思で開けることのできない居室等に隔離する。</w:t>
            </w:r>
          </w:p>
          <w:p w14:paraId="3C2B423B"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Borders>
              <w:bottom w:val="nil"/>
            </w:tcBorders>
          </w:tcPr>
          <w:p w14:paraId="6298A79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44901663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5629471"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2173133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Borders>
              <w:bottom w:val="nil"/>
            </w:tcBorders>
          </w:tcPr>
          <w:p w14:paraId="01E5703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条例第206条</w:t>
            </w:r>
          </w:p>
          <w:p w14:paraId="5A0DEA0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2D813C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第183条第4項</w:t>
            </w:r>
          </w:p>
          <w:p w14:paraId="167B356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FBC52D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6C1B75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身体拘束ゼロへの手引き(厚生労働省「身体拘束ゼロ作戦推進会議」平成13年3月)</w:t>
            </w:r>
          </w:p>
        </w:tc>
      </w:tr>
      <w:tr w:rsidR="004F6577" w:rsidRPr="004F6577" w14:paraId="4B1350EA" w14:textId="77777777" w:rsidTr="008407AD">
        <w:tc>
          <w:tcPr>
            <w:tcW w:w="1418" w:type="dxa"/>
            <w:vMerge/>
            <w:tcBorders>
              <w:bottom w:val="single" w:sz="4" w:space="0" w:color="FFFFFF" w:themeColor="background1"/>
            </w:tcBorders>
          </w:tcPr>
          <w:p w14:paraId="74ADA8D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5332F86"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⑥　緊急やむを得ず身体拘束を行う場合には、その内容等について利用者又はその家族に対してできる限り詳細に説明し、十分な理解を得るよう努めるとともに、身体的拘束等を行った場合は、その態様及び時間、その際の利用者の心身の状況並びに緊急やむを得ない理由を記録していますか。</w:t>
            </w:r>
          </w:p>
          <w:p w14:paraId="57B3056A"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9E39644"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xml:space="preserve">※　</w:t>
            </w:r>
            <w:r w:rsidRPr="004F6577">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7B08719C"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DFB75BF" w14:textId="77777777" w:rsidR="00016AF8" w:rsidRPr="004F6577" w:rsidRDefault="00016AF8" w:rsidP="00016AF8">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02E0CE79" w14:textId="77777777" w:rsidR="00016AF8" w:rsidRPr="004F6577" w:rsidRDefault="00016AF8" w:rsidP="00016AF8">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055DA046" w14:textId="77777777" w:rsidR="00016AF8" w:rsidRPr="004F6577" w:rsidRDefault="00016AF8" w:rsidP="00016AF8">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73DA4644" w14:textId="77777777" w:rsidR="00016AF8" w:rsidRPr="004F6577" w:rsidRDefault="00016AF8" w:rsidP="00016AF8">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③一時性（身体拘束その他の行動制限が一時的なものであること）</w:t>
            </w:r>
          </w:p>
          <w:p w14:paraId="17C68F5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74BAE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1790577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4338E75"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1912772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8ECE41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条例第206条</w:t>
            </w:r>
          </w:p>
          <w:p w14:paraId="52F7FC8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EA0D37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第183条第5項</w:t>
            </w:r>
          </w:p>
          <w:p w14:paraId="4ADE3E92" w14:textId="77777777" w:rsidR="00016AF8" w:rsidRPr="004F6577" w:rsidRDefault="00016AF8" w:rsidP="00016AF8">
            <w:pPr>
              <w:autoSpaceDE w:val="0"/>
              <w:autoSpaceDN w:val="0"/>
              <w:adjustRightInd w:val="0"/>
              <w:snapToGrid w:val="0"/>
              <w:rPr>
                <w:rFonts w:ascii="ＭＳ 明朝" w:hAnsi="ＭＳ 明朝"/>
                <w:strike/>
                <w:color w:val="000000" w:themeColor="text1"/>
                <w:spacing w:val="0"/>
                <w:sz w:val="16"/>
                <w:szCs w:val="16"/>
              </w:rPr>
            </w:pPr>
          </w:p>
        </w:tc>
      </w:tr>
      <w:tr w:rsidR="004F6577" w:rsidRPr="004F6577" w14:paraId="5AFF0E17" w14:textId="77777777" w:rsidTr="008407AD">
        <w:tc>
          <w:tcPr>
            <w:tcW w:w="1418" w:type="dxa"/>
            <w:vMerge w:val="restart"/>
            <w:tcBorders>
              <w:top w:val="single" w:sz="4" w:space="0" w:color="FFFFFF" w:themeColor="background1"/>
            </w:tcBorders>
          </w:tcPr>
          <w:p w14:paraId="3F13EDB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A941F22"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⑦　「身体的拘束等の適正化のための対策を検討する委員会（</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）（テレビ電話装置等を活用して行うことができるものとする。)」を設置し、３月に１回以上開催していますか。</w:t>
            </w:r>
          </w:p>
          <w:p w14:paraId="1F7B536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93AD681"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04863762"/>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はい</w:t>
            </w:r>
            <w:r w:rsidR="00016AF8" w:rsidRPr="004F657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4233327"/>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いいえ</w:t>
            </w:r>
            <w:r w:rsidR="00016AF8" w:rsidRPr="004F6577">
              <w:rPr>
                <w:rFonts w:ascii="ＭＳ 明朝" w:hAnsi="ＭＳ 明朝" w:hint="eastAsia"/>
                <w:color w:val="000000" w:themeColor="text1"/>
                <w:sz w:val="18"/>
                <w:szCs w:val="18"/>
              </w:rPr>
              <w:br/>
            </w:r>
          </w:p>
        </w:tc>
        <w:tc>
          <w:tcPr>
            <w:tcW w:w="1247" w:type="dxa"/>
            <w:vMerge w:val="restart"/>
          </w:tcPr>
          <w:p w14:paraId="4143EF0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条例第206条</w:t>
            </w:r>
          </w:p>
          <w:p w14:paraId="6635A3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2BD1CD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第183条第6項</w:t>
            </w:r>
          </w:p>
          <w:p w14:paraId="1C07316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6E92081D" w14:textId="77777777" w:rsidTr="008407AD">
        <w:tc>
          <w:tcPr>
            <w:tcW w:w="1418" w:type="dxa"/>
            <w:vMerge/>
          </w:tcPr>
          <w:p w14:paraId="05CC61C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CCEAA9E"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⑧　委員会を開催した結果について、介護職員その他の従業者に周知徹底を図っていますか。</w:t>
            </w:r>
          </w:p>
          <w:p w14:paraId="6F7414C9" w14:textId="77777777" w:rsidR="00016AF8" w:rsidRPr="004F6577" w:rsidRDefault="00016AF8" w:rsidP="00016AF8">
            <w:pPr>
              <w:autoSpaceDE w:val="0"/>
              <w:autoSpaceDN w:val="0"/>
              <w:adjustRightInd w:val="0"/>
              <w:snapToGrid w:val="0"/>
              <w:rPr>
                <w:rFonts w:ascii="ＭＳ 明朝" w:hAnsi="ＭＳ 明朝"/>
                <w:b/>
                <w:color w:val="000000" w:themeColor="text1"/>
                <w:spacing w:val="0"/>
                <w:sz w:val="18"/>
                <w:szCs w:val="18"/>
              </w:rPr>
            </w:pPr>
          </w:p>
          <w:p w14:paraId="534E555C" w14:textId="77777777" w:rsidR="00016AF8" w:rsidRPr="004F6577" w:rsidRDefault="00016AF8" w:rsidP="00016AF8">
            <w:pPr>
              <w:adjustRightInd w:val="0"/>
              <w:spacing w:line="240" w:lineRule="exact"/>
              <w:ind w:left="137" w:hanging="137"/>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〔身体的拘束等の適正化のための対策を検討する委員会〕</w:t>
            </w:r>
          </w:p>
          <w:p w14:paraId="7F2D8B73" w14:textId="77777777" w:rsidR="00016AF8" w:rsidRPr="004F6577" w:rsidRDefault="00016AF8" w:rsidP="00016AF8">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「身体的拘束等の適正化のための対策を検討する委員会」（以下「</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という。）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す。</w:t>
            </w:r>
          </w:p>
          <w:p w14:paraId="114BC399" w14:textId="77777777" w:rsidR="00016AF8" w:rsidRPr="004F6577" w:rsidRDefault="00016AF8" w:rsidP="00016AF8">
            <w:pPr>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29B9223" w14:textId="77777777" w:rsidR="00016AF8" w:rsidRPr="004F6577" w:rsidRDefault="00016AF8" w:rsidP="00016AF8">
            <w:pPr>
              <w:snapToGrid w:val="0"/>
              <w:ind w:left="540" w:hangingChars="300" w:hanging="54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4541FC1E" w14:textId="77777777" w:rsidR="00016AF8" w:rsidRPr="004F6577" w:rsidRDefault="00016AF8" w:rsidP="00016AF8">
            <w:pPr>
              <w:adjustRightInd w:val="0"/>
              <w:spacing w:line="240" w:lineRule="exact"/>
              <w:contextualSpacing/>
              <w:rPr>
                <w:rFonts w:ascii="ＭＳ 明朝" w:hAnsi="ＭＳ 明朝" w:cs="ＭＳ 明朝"/>
                <w:color w:val="000000" w:themeColor="text1"/>
                <w:sz w:val="18"/>
                <w:szCs w:val="18"/>
              </w:rPr>
            </w:pPr>
          </w:p>
          <w:p w14:paraId="0F71D59B" w14:textId="77777777" w:rsidR="00016AF8" w:rsidRPr="004F6577" w:rsidRDefault="00016AF8" w:rsidP="00016AF8">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なお、</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は、関係する職種、取り扱う事項等が相互に関係が深いと認められる他の会議体を設置している場合、これと一体的に設置・運営することとして差し支えありません。</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の責任者はケア全般の責任者であることが望ましいです。また、</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には、第三者や専門家を活用することが望ましく、その方策として、精神科専門医等の専門医の活用等が考えられます。</w:t>
            </w:r>
          </w:p>
          <w:p w14:paraId="1D1C5275" w14:textId="77777777" w:rsidR="00016AF8" w:rsidRPr="004F6577" w:rsidRDefault="00016AF8" w:rsidP="00016AF8">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また、</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は、テレビ電話装置等を活用して行うことができるものとします。</w:t>
            </w:r>
          </w:p>
          <w:p w14:paraId="6294205A" w14:textId="77777777" w:rsidR="00016AF8" w:rsidRPr="004F6577" w:rsidRDefault="00016AF8" w:rsidP="00016AF8">
            <w:pPr>
              <w:adjustRightInd w:val="0"/>
              <w:spacing w:line="240" w:lineRule="exact"/>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具体的には、次のようなことを想定しています。</w:t>
            </w:r>
          </w:p>
          <w:p w14:paraId="67AA1255" w14:textId="77777777" w:rsidR="00016AF8" w:rsidRPr="004F6577" w:rsidRDefault="00016AF8" w:rsidP="00016AF8">
            <w:pPr>
              <w:adjustRightInd w:val="0"/>
              <w:spacing w:line="240" w:lineRule="exact"/>
              <w:ind w:left="176" w:hangingChars="100" w:hanging="17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①　身体的拘束等について報告するための様式を整備すること。</w:t>
            </w:r>
          </w:p>
          <w:p w14:paraId="028E2777" w14:textId="77777777" w:rsidR="00016AF8" w:rsidRPr="004F6577" w:rsidRDefault="00016AF8" w:rsidP="00016AF8">
            <w:pPr>
              <w:adjustRightInd w:val="0"/>
              <w:spacing w:line="240" w:lineRule="exact"/>
              <w:ind w:left="486" w:hangingChars="276" w:hanging="48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②　介護職員その他の従業者は、身体的拘束等の発生ごとにその状況、背景等を記録するとともに、①の様式に従い、身体的拘束等について報告すること。</w:t>
            </w:r>
          </w:p>
          <w:p w14:paraId="228CB8E1" w14:textId="77777777" w:rsidR="00016AF8" w:rsidRPr="004F6577" w:rsidRDefault="00016AF8" w:rsidP="00016AF8">
            <w:pPr>
              <w:adjustRightInd w:val="0"/>
              <w:spacing w:line="240" w:lineRule="exact"/>
              <w:ind w:left="486" w:hangingChars="276" w:hanging="48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③　</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において、②により報告された事例を集計し、分析すること。</w:t>
            </w:r>
          </w:p>
          <w:p w14:paraId="0B9D4F82" w14:textId="77777777" w:rsidR="00016AF8" w:rsidRPr="004F6577" w:rsidRDefault="00016AF8" w:rsidP="00016AF8">
            <w:pPr>
              <w:adjustRightInd w:val="0"/>
              <w:spacing w:line="240" w:lineRule="exact"/>
              <w:ind w:left="486" w:hangingChars="276" w:hanging="486"/>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④　事例の分析に当たっては、身体的拘束等の発生時の状況等を分析し、身体的拘束等の発生原因、結果等をとりまとめ、当該事例の適正性と適正化策を検討すること。</w:t>
            </w:r>
          </w:p>
          <w:p w14:paraId="2CFFE873" w14:textId="77777777" w:rsidR="00016AF8" w:rsidRPr="004F6577" w:rsidRDefault="00016AF8" w:rsidP="00016AF8">
            <w:pPr>
              <w:adjustRightInd w:val="0"/>
              <w:spacing w:line="240" w:lineRule="exact"/>
              <w:ind w:left="137" w:hanging="137"/>
              <w:contextualSpacing/>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⑤　報告された事例及び分析結果を従業者に周知徹底すること。</w:t>
            </w:r>
          </w:p>
          <w:p w14:paraId="70853C6C" w14:textId="77777777" w:rsidR="00016AF8" w:rsidRPr="004F6577" w:rsidRDefault="00016AF8" w:rsidP="00016AF8">
            <w:pPr>
              <w:autoSpaceDE w:val="0"/>
              <w:autoSpaceDN w:val="0"/>
              <w:adjustRightInd w:val="0"/>
              <w:snapToGrid w:val="0"/>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⑥　適正化策を講じた後に、その効果について評価すること。</w:t>
            </w:r>
          </w:p>
          <w:p w14:paraId="426BE15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FB17671"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30263587"/>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はい</w:t>
            </w:r>
            <w:r w:rsidR="00016AF8" w:rsidRPr="004F657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1913550"/>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いいえ</w:t>
            </w:r>
            <w:r w:rsidR="00016AF8" w:rsidRPr="004F6577">
              <w:rPr>
                <w:rFonts w:ascii="ＭＳ 明朝" w:hAnsi="ＭＳ 明朝" w:hint="eastAsia"/>
                <w:color w:val="000000" w:themeColor="text1"/>
                <w:sz w:val="18"/>
                <w:szCs w:val="18"/>
              </w:rPr>
              <w:br/>
            </w:r>
          </w:p>
        </w:tc>
        <w:tc>
          <w:tcPr>
            <w:tcW w:w="1247" w:type="dxa"/>
            <w:vMerge/>
          </w:tcPr>
          <w:p w14:paraId="161995B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26F59CFF" w14:textId="77777777" w:rsidTr="008407AD">
        <w:tc>
          <w:tcPr>
            <w:tcW w:w="1418" w:type="dxa"/>
            <w:vMerge/>
          </w:tcPr>
          <w:p w14:paraId="734E30E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9B7DF9F" w14:textId="77777777" w:rsidR="00016AF8" w:rsidRPr="004F6577" w:rsidRDefault="00016AF8" w:rsidP="00016AF8">
            <w:pPr>
              <w:autoSpaceDE w:val="0"/>
              <w:autoSpaceDN w:val="0"/>
              <w:adjustRightInd w:val="0"/>
              <w:snapToGrid w:val="0"/>
              <w:ind w:left="176" w:hangingChars="100" w:hanging="176"/>
              <w:rPr>
                <w:rFonts w:ascii="ＭＳ 明朝" w:hAnsi="ＭＳ 明朝"/>
                <w:color w:val="000000" w:themeColor="text1"/>
                <w:sz w:val="18"/>
                <w:szCs w:val="18"/>
              </w:rPr>
            </w:pPr>
            <w:r w:rsidRPr="004F6577">
              <w:rPr>
                <w:rFonts w:ascii="ＭＳ 明朝" w:hAnsi="ＭＳ 明朝" w:hint="eastAsia"/>
                <w:color w:val="000000" w:themeColor="text1"/>
                <w:sz w:val="18"/>
                <w:szCs w:val="18"/>
              </w:rPr>
              <w:t>⑨　身体的拘束等の適正化のための指針を整備し、以下の内容を盛り込んでいますか。</w:t>
            </w:r>
          </w:p>
          <w:p w14:paraId="3E0AA36A" w14:textId="77777777" w:rsidR="00016AF8" w:rsidRPr="004F6577" w:rsidRDefault="00016AF8" w:rsidP="00016AF8">
            <w:pPr>
              <w:autoSpaceDE w:val="0"/>
              <w:autoSpaceDN w:val="0"/>
              <w:adjustRightInd w:val="0"/>
              <w:snapToGrid w:val="0"/>
              <w:rPr>
                <w:rFonts w:ascii="ＭＳ 明朝" w:hAnsi="ＭＳ 明朝"/>
                <w:b/>
                <w:color w:val="000000" w:themeColor="text1"/>
                <w:spacing w:val="0"/>
                <w:sz w:val="18"/>
                <w:szCs w:val="18"/>
              </w:rPr>
            </w:pPr>
          </w:p>
          <w:p w14:paraId="392BEC61" w14:textId="77777777" w:rsidR="00016AF8" w:rsidRPr="004F6577" w:rsidRDefault="00016AF8" w:rsidP="00016AF8">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「身体的拘束等の適正化のための指針」に盛り込むべき内容」</w:t>
            </w:r>
          </w:p>
          <w:p w14:paraId="65181B07" w14:textId="77777777" w:rsidR="00016AF8" w:rsidRPr="004F6577" w:rsidRDefault="00016AF8" w:rsidP="00016AF8">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①　施設における身体的拘束等の適正化に関する基本的考え方</w:t>
            </w:r>
          </w:p>
          <w:p w14:paraId="68D1DAEB" w14:textId="77777777" w:rsidR="00016AF8" w:rsidRPr="004F6577" w:rsidRDefault="00016AF8" w:rsidP="00016AF8">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②　</w:t>
            </w:r>
            <w:r w:rsidRPr="004F6577">
              <w:rPr>
                <w:rFonts w:ascii="ＭＳ 明朝" w:hAnsi="ＭＳ 明朝" w:cs="ＭＳ 明朝" w:hint="eastAsia"/>
                <w:color w:val="000000" w:themeColor="text1"/>
                <w:sz w:val="18"/>
                <w:szCs w:val="18"/>
                <w:u w:val="single"/>
              </w:rPr>
              <w:t>身体的拘束等適正化検討委員会</w:t>
            </w:r>
            <w:r w:rsidRPr="004F6577">
              <w:rPr>
                <w:rFonts w:ascii="ＭＳ 明朝" w:hAnsi="ＭＳ 明朝" w:cs="ＭＳ 明朝" w:hint="eastAsia"/>
                <w:color w:val="000000" w:themeColor="text1"/>
                <w:sz w:val="18"/>
                <w:szCs w:val="18"/>
              </w:rPr>
              <w:t>その他施設内の組織に関する事項</w:t>
            </w:r>
          </w:p>
          <w:p w14:paraId="55C8617B" w14:textId="77777777" w:rsidR="00016AF8" w:rsidRPr="004F6577" w:rsidRDefault="00016AF8" w:rsidP="00016AF8">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③　身体的拘束等の適正化のための職員研修に関する基本方針</w:t>
            </w:r>
          </w:p>
          <w:p w14:paraId="03508C0C" w14:textId="77777777" w:rsidR="00016AF8" w:rsidRPr="004F6577" w:rsidRDefault="00016AF8" w:rsidP="00016AF8">
            <w:pPr>
              <w:adjustRightInd w:val="0"/>
              <w:spacing w:line="240" w:lineRule="exact"/>
              <w:ind w:left="528" w:hangingChars="300" w:hanging="528"/>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④　施設内で発生した身体的拘束等の報告方法等のための方策に関する基本方針</w:t>
            </w:r>
          </w:p>
          <w:p w14:paraId="44194C1A" w14:textId="77777777" w:rsidR="00016AF8" w:rsidRPr="004F6577" w:rsidRDefault="00016AF8" w:rsidP="00016AF8">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⑤　身体的的拘束等発生時の対応に関する基本方針</w:t>
            </w:r>
          </w:p>
          <w:p w14:paraId="19894D94" w14:textId="77777777" w:rsidR="00016AF8" w:rsidRPr="004F6577" w:rsidRDefault="00016AF8" w:rsidP="00016AF8">
            <w:pPr>
              <w:adjustRightInd w:val="0"/>
              <w:spacing w:line="240" w:lineRule="exact"/>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⑥　入居者等に対する当該指針の閲覧に関する基本方針</w:t>
            </w:r>
          </w:p>
          <w:p w14:paraId="4371DFDC" w14:textId="77777777" w:rsidR="00016AF8" w:rsidRPr="004F6577" w:rsidRDefault="00016AF8" w:rsidP="00016AF8">
            <w:pPr>
              <w:autoSpaceDE w:val="0"/>
              <w:autoSpaceDN w:val="0"/>
              <w:adjustRightInd w:val="0"/>
              <w:snapToGrid w:val="0"/>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⑦　その他身体的拘束等の適正化の推進のために必要な基本方針</w:t>
            </w:r>
          </w:p>
          <w:p w14:paraId="02A5E480"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313BB35B" w14:textId="77777777" w:rsidR="00016AF8" w:rsidRPr="004F6577" w:rsidRDefault="004F6577" w:rsidP="00016A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23832415"/>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はい</w:t>
            </w:r>
            <w:r w:rsidR="00016AF8" w:rsidRPr="004F657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5721209"/>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いいえ</w:t>
            </w:r>
            <w:r w:rsidR="00016AF8" w:rsidRPr="004F6577">
              <w:rPr>
                <w:rFonts w:ascii="ＭＳ 明朝" w:hAnsi="ＭＳ 明朝" w:hint="eastAsia"/>
                <w:color w:val="000000" w:themeColor="text1"/>
                <w:sz w:val="18"/>
                <w:szCs w:val="18"/>
              </w:rPr>
              <w:br/>
            </w:r>
          </w:p>
        </w:tc>
        <w:tc>
          <w:tcPr>
            <w:tcW w:w="1247" w:type="dxa"/>
            <w:vMerge/>
          </w:tcPr>
          <w:p w14:paraId="5A5C6E0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142B91D7" w14:textId="77777777" w:rsidTr="008407AD">
        <w:tc>
          <w:tcPr>
            <w:tcW w:w="1418" w:type="dxa"/>
            <w:vMerge/>
          </w:tcPr>
          <w:p w14:paraId="37949AA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AFF0051" w14:textId="77777777" w:rsidR="00016AF8" w:rsidRPr="004F6577" w:rsidRDefault="00016AF8" w:rsidP="00016AF8">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⑩　介護職員その他の従業者に対し、身体的拘束等の適正化のための研修を定期的（年２回以上）に実施していますか。</w:t>
            </w:r>
          </w:p>
          <w:p w14:paraId="03BC0DFA" w14:textId="77777777" w:rsidR="00016AF8" w:rsidRPr="004F6577" w:rsidRDefault="00016AF8" w:rsidP="00016AF8">
            <w:pPr>
              <w:autoSpaceDE w:val="0"/>
              <w:autoSpaceDN w:val="0"/>
              <w:adjustRightInd w:val="0"/>
              <w:snapToGrid w:val="0"/>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また、新規採用時には身体的拘束等の適正化の研修を実施していますか。</w:t>
            </w:r>
          </w:p>
          <w:p w14:paraId="6070EE89" w14:textId="77777777" w:rsidR="00016AF8" w:rsidRPr="004F6577" w:rsidRDefault="00016AF8" w:rsidP="00016AF8">
            <w:pPr>
              <w:autoSpaceDE w:val="0"/>
              <w:autoSpaceDN w:val="0"/>
              <w:adjustRightInd w:val="0"/>
              <w:snapToGrid w:val="0"/>
              <w:rPr>
                <w:rFonts w:ascii="ＭＳ 明朝" w:hAnsi="ＭＳ 明朝"/>
                <w:b/>
                <w:color w:val="000000" w:themeColor="text1"/>
                <w:spacing w:val="0"/>
                <w:sz w:val="18"/>
                <w:szCs w:val="18"/>
              </w:rPr>
            </w:pPr>
          </w:p>
          <w:p w14:paraId="677BD8E1" w14:textId="77777777" w:rsidR="00016AF8" w:rsidRPr="004F6577" w:rsidRDefault="00016AF8" w:rsidP="00016AF8">
            <w:pPr>
              <w:adjustRightInd w:val="0"/>
              <w:spacing w:line="240" w:lineRule="exact"/>
              <w:ind w:left="176" w:hangingChars="100" w:hanging="176"/>
              <w:contextualSpacing/>
              <w:jc w:val="left"/>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介護職員その他の従業者に対する身体的拘束等の適正化のための研修の内容としては、身体的拘束等の適正化の基礎的内容等の適切な知識を普及・啓発するとともに、当該施設における指針に基づき、適正化の徹底を行うものとします。</w:t>
            </w:r>
          </w:p>
          <w:p w14:paraId="153C2B26"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 xml:space="preserve">　　職員教育を組織的に徹底させていくためには、当該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p w14:paraId="40500A80" w14:textId="77777777" w:rsidR="00016AF8" w:rsidRPr="004F6577" w:rsidRDefault="00016AF8" w:rsidP="00016AF8">
            <w:pPr>
              <w:autoSpaceDE w:val="0"/>
              <w:autoSpaceDN w:val="0"/>
              <w:adjustRightInd w:val="0"/>
              <w:snapToGrid w:val="0"/>
              <w:ind w:left="176" w:hangingChars="100" w:hanging="176"/>
              <w:rPr>
                <w:rFonts w:ascii="ＭＳ 明朝" w:hAnsi="ＭＳ 明朝" w:cs="ＭＳ 明朝"/>
                <w:color w:val="000000" w:themeColor="text1"/>
                <w:sz w:val="18"/>
                <w:szCs w:val="18"/>
              </w:rPr>
            </w:pPr>
          </w:p>
        </w:tc>
        <w:tc>
          <w:tcPr>
            <w:tcW w:w="992" w:type="dxa"/>
          </w:tcPr>
          <w:p w14:paraId="59AFA518" w14:textId="77777777" w:rsidR="00016AF8" w:rsidRPr="004F6577" w:rsidRDefault="004F6577" w:rsidP="00016A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35270909"/>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はい</w:t>
            </w:r>
            <w:r w:rsidR="00016AF8" w:rsidRPr="004F657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7139112"/>
                <w14:checkbox>
                  <w14:checked w14:val="0"/>
                  <w14:checkedState w14:val="2611" w14:font="ＭＳ 明朝"/>
                  <w14:uncheckedState w14:val="2610" w14:font="ＭＳ ゴシック"/>
                </w14:checkbox>
              </w:sdtPr>
              <w:sdtEndPr/>
              <w:sdtContent>
                <w:r w:rsidR="00016AF8" w:rsidRPr="004F6577">
                  <w:rPr>
                    <w:rFonts w:ascii="Segoe UI Symbol" w:eastAsia="BIZ UD明朝 Medium" w:hAnsi="Segoe UI Symbol" w:cs="Segoe UI Symbol"/>
                    <w:color w:val="000000" w:themeColor="text1"/>
                    <w:spacing w:val="2"/>
                    <w:sz w:val="20"/>
                    <w:szCs w:val="20"/>
                  </w:rPr>
                  <w:t>☐</w:t>
                </w:r>
              </w:sdtContent>
            </w:sdt>
            <w:r w:rsidR="00016AF8" w:rsidRPr="004F6577">
              <w:rPr>
                <w:rFonts w:ascii="ＭＳ 明朝" w:hAnsi="ＭＳ 明朝" w:hint="eastAsia"/>
                <w:color w:val="000000" w:themeColor="text1"/>
                <w:sz w:val="18"/>
                <w:szCs w:val="18"/>
              </w:rPr>
              <w:t>いいえ</w:t>
            </w:r>
          </w:p>
        </w:tc>
        <w:tc>
          <w:tcPr>
            <w:tcW w:w="1247" w:type="dxa"/>
            <w:vMerge/>
          </w:tcPr>
          <w:p w14:paraId="425D665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1D97C812" w14:textId="77777777" w:rsidTr="008407AD">
        <w:tc>
          <w:tcPr>
            <w:tcW w:w="1418" w:type="dxa"/>
            <w:vMerge w:val="restart"/>
          </w:tcPr>
          <w:p w14:paraId="6686991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5-9</w:t>
            </w:r>
          </w:p>
          <w:p w14:paraId="54AC7CE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特定施設サービス計画の作成</w:t>
            </w:r>
          </w:p>
        </w:tc>
        <w:tc>
          <w:tcPr>
            <w:tcW w:w="6804" w:type="dxa"/>
          </w:tcPr>
          <w:p w14:paraId="7840401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管理者は、計画作成担当者に特定施設サービス計画の作成に関する業務を担当させていますか。</w:t>
            </w:r>
          </w:p>
        </w:tc>
        <w:tc>
          <w:tcPr>
            <w:tcW w:w="992" w:type="dxa"/>
          </w:tcPr>
          <w:p w14:paraId="53E7CFEE"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989093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F20B6FF"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8538040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519572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5831A9E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0450770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DF365D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第184条第1項</w:t>
            </w:r>
          </w:p>
        </w:tc>
      </w:tr>
      <w:tr w:rsidR="004F6577" w:rsidRPr="004F6577" w14:paraId="438FC9A5" w14:textId="77777777" w:rsidTr="008407AD">
        <w:tc>
          <w:tcPr>
            <w:tcW w:w="1418" w:type="dxa"/>
            <w:vMerge/>
          </w:tcPr>
          <w:p w14:paraId="62E32CE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03DCBD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992" w:type="dxa"/>
          </w:tcPr>
          <w:p w14:paraId="1DC1ECF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4483388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3ACB538"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07534989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3B0F7F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37268C2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5CDBE64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B1DDC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第184条第2項</w:t>
            </w:r>
          </w:p>
        </w:tc>
      </w:tr>
      <w:tr w:rsidR="004F6577" w:rsidRPr="004F6577" w14:paraId="4EA3D15A" w14:textId="77777777" w:rsidTr="008407AD">
        <w:tc>
          <w:tcPr>
            <w:tcW w:w="1418" w:type="dxa"/>
            <w:vMerge/>
          </w:tcPr>
          <w:p w14:paraId="7E37A09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717F4E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p w14:paraId="2D1A2EA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607DCC55"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利用者に対するサービスが総合的に提供されるよう、当該計画は、介護保険給付の対象とならない介護サービスに関する事項も含めたものとします。</w:t>
            </w:r>
          </w:p>
          <w:p w14:paraId="5514D42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なお、当該計画の作成及び実施に当たっては、利用者の希望を十分勘案するものとします。</w:t>
            </w:r>
          </w:p>
        </w:tc>
        <w:tc>
          <w:tcPr>
            <w:tcW w:w="992" w:type="dxa"/>
          </w:tcPr>
          <w:p w14:paraId="1B1B14D7"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41197435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8FB329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72249345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7D033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695975A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2802D95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05994E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第184条第3項</w:t>
            </w:r>
          </w:p>
          <w:p w14:paraId="57B1829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FEC72B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CF99A5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第3の十の3(6)</w:t>
            </w:r>
          </w:p>
        </w:tc>
      </w:tr>
      <w:tr w:rsidR="004F6577" w:rsidRPr="004F6577" w14:paraId="1D6B770B" w14:textId="77777777" w:rsidTr="008407AD">
        <w:tc>
          <w:tcPr>
            <w:tcW w:w="1418" w:type="dxa"/>
            <w:vMerge/>
          </w:tcPr>
          <w:p w14:paraId="7DA3554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E0BF1C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計画作成担当者は、特定施設サービス計画の原案の内容について利用者又はその家族に説明し、文書により利用者の同意を得ていますか。</w:t>
            </w:r>
          </w:p>
        </w:tc>
        <w:tc>
          <w:tcPr>
            <w:tcW w:w="992" w:type="dxa"/>
          </w:tcPr>
          <w:p w14:paraId="2B47C09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4712481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AB4B546"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03669250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19B3CC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3B76C1E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55F9BC8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8C30EF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第184条第4項</w:t>
            </w:r>
          </w:p>
          <w:p w14:paraId="1E21035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38A585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第3の十の3(6)</w:t>
            </w:r>
          </w:p>
        </w:tc>
      </w:tr>
      <w:tr w:rsidR="004F6577" w:rsidRPr="004F6577" w14:paraId="2198436F" w14:textId="77777777" w:rsidTr="008407AD">
        <w:tc>
          <w:tcPr>
            <w:tcW w:w="1418" w:type="dxa"/>
            <w:vMerge/>
          </w:tcPr>
          <w:p w14:paraId="3EC2A37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C059DC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計画作成担当者は、特定施設サービス計画を作成した際には、当該計画を利用者に交付していますか。</w:t>
            </w:r>
          </w:p>
        </w:tc>
        <w:tc>
          <w:tcPr>
            <w:tcW w:w="992" w:type="dxa"/>
          </w:tcPr>
          <w:p w14:paraId="0E822F04"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4885567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3525285"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2313411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7834764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0FAA8A5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第5項</w:t>
            </w:r>
          </w:p>
          <w:p w14:paraId="1C88F71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D7C8AB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第184条第5項</w:t>
            </w:r>
          </w:p>
          <w:p w14:paraId="3DE197D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28C0B4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第3の十の3(6)</w:t>
            </w:r>
          </w:p>
        </w:tc>
      </w:tr>
      <w:tr w:rsidR="004F6577" w:rsidRPr="004F6577" w14:paraId="1D9FAC90" w14:textId="77777777" w:rsidTr="008407AD">
        <w:tc>
          <w:tcPr>
            <w:tcW w:w="1418" w:type="dxa"/>
            <w:vMerge/>
          </w:tcPr>
          <w:p w14:paraId="695FC11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980031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992" w:type="dxa"/>
          </w:tcPr>
          <w:p w14:paraId="5F03AB3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0370645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2ACBAA8E"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5180239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625ADA0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526C4E6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第6項</w:t>
            </w:r>
          </w:p>
          <w:p w14:paraId="2009E22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634AB6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第184条第6項</w:t>
            </w:r>
          </w:p>
        </w:tc>
      </w:tr>
      <w:tr w:rsidR="004F6577" w:rsidRPr="004F6577" w14:paraId="6D2C48BC" w14:textId="77777777" w:rsidTr="008407AD">
        <w:tc>
          <w:tcPr>
            <w:tcW w:w="1418" w:type="dxa"/>
            <w:vMerge/>
          </w:tcPr>
          <w:p w14:paraId="11ABE19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9FAFA9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　計画作成担当者は、特定施設サービス計画の変更を行う際にも ②から⑤に準じて取り扱っていますか。</w:t>
            </w:r>
          </w:p>
        </w:tc>
        <w:tc>
          <w:tcPr>
            <w:tcW w:w="992" w:type="dxa"/>
          </w:tcPr>
          <w:p w14:paraId="7C6C08F5"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8033413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7A08F3F"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5617537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5A4419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条例第207条</w:t>
            </w:r>
          </w:p>
          <w:p w14:paraId="4976538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第7項</w:t>
            </w:r>
          </w:p>
          <w:p w14:paraId="5B6ED83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66A0AC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第184条第7項</w:t>
            </w:r>
          </w:p>
        </w:tc>
      </w:tr>
      <w:tr w:rsidR="004F6577" w:rsidRPr="004F6577" w14:paraId="4C3C01FA" w14:textId="77777777" w:rsidTr="008407AD">
        <w:tc>
          <w:tcPr>
            <w:tcW w:w="1418" w:type="dxa"/>
            <w:vMerge w:val="restart"/>
          </w:tcPr>
          <w:p w14:paraId="56EF495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5-10</w:t>
            </w:r>
          </w:p>
          <w:p w14:paraId="34DD379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w:t>
            </w:r>
          </w:p>
        </w:tc>
        <w:tc>
          <w:tcPr>
            <w:tcW w:w="6804" w:type="dxa"/>
          </w:tcPr>
          <w:p w14:paraId="25AA836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介護は、利用者の心身の状況に応じ、利用者の自立の支援と日常生活の充実に資するよう、適切な技術をもって行われていますか。</w:t>
            </w:r>
          </w:p>
          <w:p w14:paraId="198007A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B3119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介護サービスの実施に当たっては、利用者の人格に十分配慮するものとします。</w:t>
            </w:r>
          </w:p>
        </w:tc>
        <w:tc>
          <w:tcPr>
            <w:tcW w:w="992" w:type="dxa"/>
          </w:tcPr>
          <w:p w14:paraId="73B7ED2E"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2334416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212F78B"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33688306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CAF76D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条例第208条</w:t>
            </w:r>
          </w:p>
          <w:p w14:paraId="526E42B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6B02139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9B648A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第185条第1項</w:t>
            </w:r>
          </w:p>
          <w:p w14:paraId="710EA69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5A1A640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17BFA3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第3の十の3(7)①</w:t>
            </w:r>
          </w:p>
        </w:tc>
      </w:tr>
      <w:tr w:rsidR="004F6577" w:rsidRPr="004F6577" w14:paraId="5025D22C" w14:textId="77777777" w:rsidTr="008407AD">
        <w:trPr>
          <w:trHeight w:val="423"/>
        </w:trPr>
        <w:tc>
          <w:tcPr>
            <w:tcW w:w="1418" w:type="dxa"/>
            <w:vMerge/>
          </w:tcPr>
          <w:p w14:paraId="3524AB6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AD0C1F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自ら入浴が困難な利用者について、１週間に２回以上、適切な方法により、入浴させ、又は清しきを実施していますか。</w:t>
            </w:r>
          </w:p>
        </w:tc>
        <w:tc>
          <w:tcPr>
            <w:tcW w:w="992" w:type="dxa"/>
          </w:tcPr>
          <w:p w14:paraId="15AD42D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2880123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2EA41D2"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552087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FEBD79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条例第208条</w:t>
            </w:r>
          </w:p>
          <w:p w14:paraId="75BAFF4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21DFC91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1334FA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第185条第2項</w:t>
            </w:r>
          </w:p>
          <w:p w14:paraId="488385A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8AAEBD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第3の十の3(7)②</w:t>
            </w:r>
          </w:p>
        </w:tc>
      </w:tr>
      <w:tr w:rsidR="004F6577" w:rsidRPr="004F6577" w14:paraId="74E023B9" w14:textId="77777777" w:rsidTr="008407AD">
        <w:tc>
          <w:tcPr>
            <w:tcW w:w="1418" w:type="dxa"/>
            <w:vMerge/>
          </w:tcPr>
          <w:p w14:paraId="55FCB7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B1D669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利用者の心身の状況に応じ、適切な方法により、排せつの自立について必要な援助を行っていますか。</w:t>
            </w:r>
          </w:p>
          <w:p w14:paraId="11F4A2A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7111335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利用者の心身の状況や排せつ状況などを基に自立支援を踏まえて、トイレ誘導や排せつ介助等について適切な方法により実施するものとします。</w:t>
            </w:r>
          </w:p>
        </w:tc>
        <w:tc>
          <w:tcPr>
            <w:tcW w:w="992" w:type="dxa"/>
          </w:tcPr>
          <w:p w14:paraId="3BEC6E4C"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1482434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85028A8"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7046483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634A71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条例第208条</w:t>
            </w:r>
          </w:p>
          <w:p w14:paraId="1CFA491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48D1B76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075433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第185条第3項</w:t>
            </w:r>
          </w:p>
          <w:p w14:paraId="1DA1085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5CA16F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第3の十の3(7)③</w:t>
            </w:r>
          </w:p>
        </w:tc>
      </w:tr>
      <w:tr w:rsidR="004F6577" w:rsidRPr="004F6577" w14:paraId="272C9809" w14:textId="77777777" w:rsidTr="008407AD">
        <w:tc>
          <w:tcPr>
            <w:tcW w:w="1418" w:type="dxa"/>
            <w:vMerge/>
          </w:tcPr>
          <w:p w14:paraId="55C7652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D81114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利用者に対し、食事、離床、着替え、整容その他日常生活上の世話を適切に行っていますか。</w:t>
            </w:r>
          </w:p>
          <w:p w14:paraId="3B81289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FEE12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入居者の心身の状況や要望に応じて、１日の生活の流れに沿って、食事、離床、着替え、整容などの日常生活上の世話を適切に行わなければいけません。</w:t>
            </w:r>
          </w:p>
        </w:tc>
        <w:tc>
          <w:tcPr>
            <w:tcW w:w="992" w:type="dxa"/>
          </w:tcPr>
          <w:p w14:paraId="210F7247"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8632699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89FC59D"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90915102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46CFE3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条例第208条</w:t>
            </w:r>
          </w:p>
          <w:p w14:paraId="74623AB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777315B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514A69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第185条第4項</w:t>
            </w:r>
          </w:p>
          <w:p w14:paraId="5447764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5491349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19B8AE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第3の十の3(7)④</w:t>
            </w:r>
          </w:p>
        </w:tc>
      </w:tr>
      <w:tr w:rsidR="004F6577" w:rsidRPr="004F6577" w14:paraId="3389DC90" w14:textId="77777777" w:rsidTr="008407AD">
        <w:tc>
          <w:tcPr>
            <w:tcW w:w="1418" w:type="dxa"/>
          </w:tcPr>
          <w:p w14:paraId="74D15C1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【新】5-11</w:t>
            </w:r>
          </w:p>
          <w:p w14:paraId="1EC7FCB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口腔衛生の管理</w:t>
            </w:r>
          </w:p>
        </w:tc>
        <w:tc>
          <w:tcPr>
            <w:tcW w:w="6804" w:type="dxa"/>
          </w:tcPr>
          <w:p w14:paraId="793697DF"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利用者の口腔の健康の保持を図り、自立した日常生活を営むことができるよう、口腔衛生の管理体制を整備し、各利用者の状態に応じた口腔衛生の管理を計画的に行っていますか。</w:t>
            </w:r>
          </w:p>
          <w:p w14:paraId="3E6D4A5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1C996B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経過措置があり、令和９年３月３１日までは努力義務となります。</w:t>
            </w:r>
          </w:p>
          <w:p w14:paraId="2DA6C8C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71A19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入居者に対する口腔衛生の管理について、口腔の健康状態に応じて、以下の手順により計画的に行うべきことを定めたものです。通知（「リハビリテーション・個別機能訓練、栄養、口腔の実施及び一体的取組について」）も参考にしてください</w:t>
            </w:r>
          </w:p>
          <w:p w14:paraId="0C51BF4F"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１　当該施設において、歯科医師又は歯科医師の指示を受けた歯科衛生士が、当該施設の介護職員に対する口腔衛生の管理に係る技術的助言及び指導を年２回以上行うこと。</w:t>
            </w:r>
          </w:p>
          <w:p w14:paraId="3724E0E3"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２　１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特定施設サービス計画の中に記載する場合はその記載をもって口腔衛生の管理体制に係る計画の作成に代えることができるものとすること。</w:t>
            </w:r>
          </w:p>
          <w:p w14:paraId="1CD43E3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助言を行った歯科医師 </w:t>
            </w:r>
          </w:p>
          <w:p w14:paraId="1564282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歯科医師からの助言の要点 </w:t>
            </w:r>
          </w:p>
          <w:p w14:paraId="3E64A43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具体的方策 </w:t>
            </w:r>
          </w:p>
          <w:p w14:paraId="35FD12E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ニ 当該施設における実施目標 </w:t>
            </w:r>
          </w:p>
          <w:p w14:paraId="48CBB70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ホ 留意事項・特記事項</w:t>
            </w:r>
          </w:p>
          <w:p w14:paraId="4A38A84F"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３　医療保険において歯科訪問診療料が算定された日に、介護職員に対する口腔清掃等に係る技術的助言及び指導又は２の計画に関する技術的助言及び指導を行うにあたっては、歯科訪問診療又は訪問歯科衛生指導の実施時間以外の時間帯に行うこと。</w:t>
            </w:r>
          </w:p>
          <w:p w14:paraId="7A9DBDB4"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083AEE2" w14:textId="77777777" w:rsidR="00016AF8" w:rsidRPr="004F6577" w:rsidRDefault="00016AF8" w:rsidP="00016AF8">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なお、当該施設と計画に関する技術的助言及び指導を行う歯科医師又は歯科医師の指示を受けた歯科衛生士においては、実施事項等について文書で取り決めること。</w:t>
            </w:r>
          </w:p>
          <w:p w14:paraId="26D8DDC2" w14:textId="77777777" w:rsidR="00016AF8" w:rsidRPr="004F6577" w:rsidRDefault="00016AF8" w:rsidP="00016AF8">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tc>
        <w:tc>
          <w:tcPr>
            <w:tcW w:w="992" w:type="dxa"/>
          </w:tcPr>
          <w:p w14:paraId="68C0242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1432675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2E37F3B7"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12734028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38D7D8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条例第208条の2</w:t>
            </w:r>
          </w:p>
          <w:p w14:paraId="5614CFB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772C55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第185条第2項</w:t>
            </w:r>
          </w:p>
          <w:p w14:paraId="0908F36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76F29D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第3の十の3(7)②</w:t>
            </w:r>
          </w:p>
          <w:p w14:paraId="3EA5BC8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73E7E8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第3の十の3(8)</w:t>
            </w:r>
          </w:p>
        </w:tc>
      </w:tr>
      <w:tr w:rsidR="004F6577" w:rsidRPr="004F6577" w14:paraId="75ED93C2" w14:textId="77777777" w:rsidTr="008407AD">
        <w:tc>
          <w:tcPr>
            <w:tcW w:w="1418" w:type="dxa"/>
          </w:tcPr>
          <w:p w14:paraId="4ADF452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5-12</w:t>
            </w:r>
          </w:p>
          <w:p w14:paraId="726D800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機能訓練</w:t>
            </w:r>
          </w:p>
        </w:tc>
        <w:tc>
          <w:tcPr>
            <w:tcW w:w="6804" w:type="dxa"/>
          </w:tcPr>
          <w:p w14:paraId="6DD64F1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利用者の心身の状況等を踏まえ、必要に応じて日常生活を送る上で必要な生活機能の改善又は維持のための機能訓練を行っていますか。</w:t>
            </w:r>
          </w:p>
          <w:p w14:paraId="51A5BDA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5E69EA2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20492B1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320614E7"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日常生活及びレクリエーション、行事の実施等に当たっても、その効果を配慮するものとします。</w:t>
            </w:r>
          </w:p>
          <w:p w14:paraId="2E5CA0B6"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328E21D6"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81405892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1B4DFAB"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85294753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62F55D3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7A04F1D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(準用第146条)</w:t>
            </w:r>
          </w:p>
          <w:p w14:paraId="2ABFE66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EF6068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5F6478F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(準用第132条)</w:t>
            </w:r>
          </w:p>
          <w:p w14:paraId="2C80E64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68102AF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平11老企25号</w:t>
            </w:r>
          </w:p>
          <w:p w14:paraId="4F4DC78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第3の十の3(14)(参照 第3の八の3(8)）</w:t>
            </w:r>
          </w:p>
        </w:tc>
      </w:tr>
      <w:tr w:rsidR="004F6577" w:rsidRPr="004F6577" w14:paraId="6152A890" w14:textId="77777777" w:rsidTr="008407AD">
        <w:trPr>
          <w:trHeight w:val="467"/>
        </w:trPr>
        <w:tc>
          <w:tcPr>
            <w:tcW w:w="1418" w:type="dxa"/>
          </w:tcPr>
          <w:p w14:paraId="364A7F6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5-13</w:t>
            </w:r>
          </w:p>
          <w:p w14:paraId="6305502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健康管理</w:t>
            </w:r>
          </w:p>
        </w:tc>
        <w:tc>
          <w:tcPr>
            <w:tcW w:w="6804" w:type="dxa"/>
          </w:tcPr>
          <w:p w14:paraId="5DDFDC0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看護職員は、常に利用者の健康の状況に注意するとともに、健康保持のための適切な措置を講じていますか。</w:t>
            </w:r>
          </w:p>
          <w:p w14:paraId="7009C54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E2E800"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8363762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8EB175A"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6339503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DEB98E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条例第209条</w:t>
            </w:r>
          </w:p>
          <w:p w14:paraId="4254F0F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FAE006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第186条</w:t>
            </w:r>
          </w:p>
        </w:tc>
      </w:tr>
      <w:tr w:rsidR="004F6577" w:rsidRPr="004F6577" w14:paraId="584EDEF7" w14:textId="77777777" w:rsidTr="008407AD">
        <w:trPr>
          <w:trHeight w:val="2300"/>
        </w:trPr>
        <w:tc>
          <w:tcPr>
            <w:tcW w:w="1418" w:type="dxa"/>
          </w:tcPr>
          <w:p w14:paraId="3B19962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5-14</w:t>
            </w:r>
          </w:p>
          <w:p w14:paraId="5FA1F09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相談及び援助</w:t>
            </w:r>
          </w:p>
        </w:tc>
        <w:tc>
          <w:tcPr>
            <w:tcW w:w="6804" w:type="dxa"/>
          </w:tcPr>
          <w:p w14:paraId="6298BBCE" w14:textId="77777777" w:rsidR="00016AF8" w:rsidRPr="004F6577" w:rsidRDefault="00016AF8" w:rsidP="00016AF8">
            <w:pPr>
              <w:autoSpaceDE w:val="0"/>
              <w:autoSpaceDN w:val="0"/>
              <w:adjustRightInd w:val="0"/>
              <w:snapToGrid w:val="0"/>
              <w:ind w:left="176" w:hangingChars="100" w:hanging="176"/>
              <w:rPr>
                <w:color w:val="000000" w:themeColor="text1"/>
                <w:sz w:val="18"/>
              </w:rPr>
            </w:pPr>
            <w:r w:rsidRPr="004F6577">
              <w:rPr>
                <w:rFonts w:hint="eastAsia"/>
                <w:color w:val="000000" w:themeColor="text1"/>
                <w:sz w:val="18"/>
              </w:rPr>
              <w:t xml:space="preserve">  </w:t>
            </w:r>
            <w:r w:rsidRPr="004F6577">
              <w:rPr>
                <w:rFonts w:hint="eastAsia"/>
                <w:color w:val="000000" w:themeColor="text1"/>
                <w:sz w:val="18"/>
              </w:rPr>
              <w:t xml:space="preserve">　常に利用者の心身の状況、その置かれている環境等の的確な把握に努め、利用者又はその家族に対し、その相談に適切に応じるとともに、利用者の社会生活に必要な支援を行っていますか。</w:t>
            </w:r>
          </w:p>
          <w:p w14:paraId="1869C8F2" w14:textId="77777777" w:rsidR="00016AF8" w:rsidRPr="004F6577" w:rsidRDefault="00016AF8" w:rsidP="00016AF8">
            <w:pPr>
              <w:autoSpaceDE w:val="0"/>
              <w:autoSpaceDN w:val="0"/>
              <w:adjustRightInd w:val="0"/>
              <w:snapToGrid w:val="0"/>
              <w:ind w:left="176" w:hangingChars="100" w:hanging="176"/>
              <w:rPr>
                <w:color w:val="000000" w:themeColor="text1"/>
                <w:sz w:val="18"/>
              </w:rPr>
            </w:pPr>
          </w:p>
          <w:p w14:paraId="2D4EB01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p w14:paraId="3EC69429" w14:textId="77777777" w:rsidR="00016AF8" w:rsidRPr="004F6577" w:rsidRDefault="00016AF8" w:rsidP="00016AF8">
            <w:pPr>
              <w:autoSpaceDE w:val="0"/>
              <w:autoSpaceDN w:val="0"/>
              <w:adjustRightInd w:val="0"/>
              <w:snapToGrid w:val="0"/>
              <w:ind w:left="176" w:hangingChars="100" w:hanging="176"/>
              <w:rPr>
                <w:color w:val="000000" w:themeColor="text1"/>
                <w:sz w:val="18"/>
              </w:rPr>
            </w:pPr>
          </w:p>
        </w:tc>
        <w:tc>
          <w:tcPr>
            <w:tcW w:w="992" w:type="dxa"/>
          </w:tcPr>
          <w:p w14:paraId="632EC401"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0691223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42255C6"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5732212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44146A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条例第210条</w:t>
            </w:r>
          </w:p>
          <w:p w14:paraId="573F3CB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0093B7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第187条</w:t>
            </w:r>
          </w:p>
          <w:p w14:paraId="6D3ABE7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1A98F3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0E8A6A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第3の十の3(8)</w:t>
            </w:r>
          </w:p>
        </w:tc>
      </w:tr>
      <w:tr w:rsidR="004F6577" w:rsidRPr="004F6577" w14:paraId="66AE53AC" w14:textId="77777777" w:rsidTr="008407AD">
        <w:trPr>
          <w:trHeight w:val="1644"/>
        </w:trPr>
        <w:tc>
          <w:tcPr>
            <w:tcW w:w="1418" w:type="dxa"/>
          </w:tcPr>
          <w:p w14:paraId="64CC7DC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5-15</w:t>
            </w:r>
          </w:p>
          <w:p w14:paraId="1402F3A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利用者の家族との連携等</w:t>
            </w:r>
          </w:p>
        </w:tc>
        <w:tc>
          <w:tcPr>
            <w:tcW w:w="6804" w:type="dxa"/>
          </w:tcPr>
          <w:p w14:paraId="504ACAE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常に利用者の家族との連携を図るとともに、利用者とその家族との交流等の機会を確保するよう努めていますか。</w:t>
            </w:r>
          </w:p>
          <w:p w14:paraId="6057BDD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11AAF7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p w14:paraId="17CADB60"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C4EB59C"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7744803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29A034D"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6685442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797D94C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条例第211条</w:t>
            </w:r>
          </w:p>
          <w:p w14:paraId="61C2C25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7A7125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第188条</w:t>
            </w:r>
          </w:p>
          <w:p w14:paraId="2F76B7E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7879997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C00684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第3の十の3(9)</w:t>
            </w:r>
          </w:p>
        </w:tc>
      </w:tr>
      <w:tr w:rsidR="004F6577" w:rsidRPr="004F6577" w14:paraId="086F1DAE" w14:textId="77777777" w:rsidTr="008407AD">
        <w:tc>
          <w:tcPr>
            <w:tcW w:w="1418" w:type="dxa"/>
            <w:vMerge w:val="restart"/>
          </w:tcPr>
          <w:p w14:paraId="48CCD78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5-16</w:t>
            </w:r>
          </w:p>
          <w:p w14:paraId="757470E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利用者に関する市町村への通知</w:t>
            </w:r>
          </w:p>
        </w:tc>
        <w:tc>
          <w:tcPr>
            <w:tcW w:w="6804" w:type="dxa"/>
          </w:tcPr>
          <w:p w14:paraId="0F1BAC6E" w14:textId="77777777" w:rsidR="00016AF8" w:rsidRPr="004F6577" w:rsidRDefault="00016AF8" w:rsidP="00016AF8">
            <w:pPr>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利用者が、正当な理由なしにサービスの利用に関する指示に従わないことにより、要介護状態の程度を増進させたと認められたときには、遅滞なく、意見を付して市町村に通知していますか。</w:t>
            </w:r>
          </w:p>
        </w:tc>
        <w:tc>
          <w:tcPr>
            <w:tcW w:w="992" w:type="dxa"/>
          </w:tcPr>
          <w:p w14:paraId="33B2A41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5074061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74E0608"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3917773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374A4E87"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610364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38B360E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5499E2F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(準用第27条)</w:t>
            </w:r>
          </w:p>
          <w:p w14:paraId="2EA54ED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6CF37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267F9B2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(準用第26条)</w:t>
            </w:r>
          </w:p>
        </w:tc>
      </w:tr>
      <w:tr w:rsidR="004F6577" w:rsidRPr="004F6577" w14:paraId="0A5481AC" w14:textId="77777777" w:rsidTr="008407AD">
        <w:tc>
          <w:tcPr>
            <w:tcW w:w="1418" w:type="dxa"/>
            <w:vMerge/>
          </w:tcPr>
          <w:p w14:paraId="29D243C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27ED92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利用者が、偽りその他不正な行為によって保険給付を受け、又は受けようとしたときには、遅滞なく、意見を付して市町村に通知していますか。</w:t>
            </w:r>
          </w:p>
        </w:tc>
        <w:tc>
          <w:tcPr>
            <w:tcW w:w="992" w:type="dxa"/>
          </w:tcPr>
          <w:p w14:paraId="575E4972"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1578352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73479CD" w14:textId="77777777" w:rsidR="00016AF8" w:rsidRPr="004F6577" w:rsidRDefault="004F6577" w:rsidP="00016AF8">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84667993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133180B9"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3140048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6D23E51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1519745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(準用第27条)</w:t>
            </w:r>
          </w:p>
          <w:p w14:paraId="0C8FCE6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3EDCE6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5514643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(準用第26条)</w:t>
            </w:r>
          </w:p>
        </w:tc>
      </w:tr>
      <w:tr w:rsidR="004F6577" w:rsidRPr="004F6577" w14:paraId="01CFD300" w14:textId="77777777" w:rsidTr="008407AD">
        <w:tc>
          <w:tcPr>
            <w:tcW w:w="1418" w:type="dxa"/>
            <w:vMerge w:val="restart"/>
          </w:tcPr>
          <w:p w14:paraId="66FF5D1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5-17</w:t>
            </w:r>
          </w:p>
          <w:p w14:paraId="6DA3A26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緊急時等の対応</w:t>
            </w:r>
          </w:p>
        </w:tc>
        <w:tc>
          <w:tcPr>
            <w:tcW w:w="6804" w:type="dxa"/>
            <w:tcBorders>
              <w:bottom w:val="single" w:sz="4" w:space="0" w:color="FFFFFF" w:themeColor="background1"/>
            </w:tcBorders>
          </w:tcPr>
          <w:p w14:paraId="399B5D0F"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p w14:paraId="184DCF1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FFFFFF" w:themeColor="background1"/>
            </w:tcBorders>
          </w:tcPr>
          <w:p w14:paraId="7C0F23A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9361060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BD7F6F7"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95282522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Borders>
              <w:bottom w:val="single" w:sz="4" w:space="0" w:color="FFFFFF" w:themeColor="background1"/>
            </w:tcBorders>
          </w:tcPr>
          <w:p w14:paraId="572A433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0B61549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(準用第50条)</w:t>
            </w:r>
          </w:p>
          <w:p w14:paraId="2FF72D3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388ED40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5A68CEB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(準用第51条)</w:t>
            </w:r>
          </w:p>
        </w:tc>
      </w:tr>
      <w:tr w:rsidR="004F6577" w:rsidRPr="004F6577" w14:paraId="55D44EB1" w14:textId="77777777" w:rsidTr="008407AD">
        <w:tc>
          <w:tcPr>
            <w:tcW w:w="1418" w:type="dxa"/>
            <w:vMerge/>
          </w:tcPr>
          <w:p w14:paraId="1CDE4C2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171CC4B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14:paraId="45B2BE8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協力医療機関は、事業の通常の実施地域内にあることが望ましいものであること。</w:t>
            </w:r>
          </w:p>
          <w:p w14:paraId="7544F18C"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緊急時において円滑な協力を得るため、当該協力医療機関との間であらかじめ必要な事項を取り決めておくこと。</w:t>
            </w:r>
          </w:p>
          <w:p w14:paraId="70F38F4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4ACB9325"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single" w:sz="4" w:space="0" w:color="FFFFFF" w:themeColor="background1"/>
            </w:tcBorders>
          </w:tcPr>
          <w:p w14:paraId="7ED8C6E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D52C12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第3の十の3(18)</w:t>
            </w:r>
          </w:p>
          <w:p w14:paraId="4AC8516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第3の二の3(3))</w:t>
            </w:r>
          </w:p>
          <w:p w14:paraId="01E8AA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3384038A" w14:textId="77777777" w:rsidTr="008407AD">
        <w:tc>
          <w:tcPr>
            <w:tcW w:w="1418" w:type="dxa"/>
            <w:vMerge w:val="restart"/>
          </w:tcPr>
          <w:p w14:paraId="4CDBC2C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5-18</w:t>
            </w:r>
          </w:p>
          <w:p w14:paraId="25CD35E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管理者の責務</w:t>
            </w:r>
          </w:p>
        </w:tc>
        <w:tc>
          <w:tcPr>
            <w:tcW w:w="6804" w:type="dxa"/>
          </w:tcPr>
          <w:p w14:paraId="4C9982F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管理者は、従業者の管理及びサービスの利用申込みに係る調整、業務の実施状況の把握その他の管理を一元的に行っていますか。</w:t>
            </w:r>
          </w:p>
        </w:tc>
        <w:tc>
          <w:tcPr>
            <w:tcW w:w="992" w:type="dxa"/>
          </w:tcPr>
          <w:p w14:paraId="3841D901"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5170188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12ED9B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80720919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D6275C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154E282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(準用第51条)</w:t>
            </w:r>
          </w:p>
          <w:p w14:paraId="7266D1C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D8AC44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第192条第1項</w:t>
            </w:r>
          </w:p>
          <w:p w14:paraId="7F99349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(準用第52条第1項)</w:t>
            </w:r>
          </w:p>
        </w:tc>
      </w:tr>
      <w:tr w:rsidR="004F6577" w:rsidRPr="004F6577" w14:paraId="1B7F4ABA" w14:textId="77777777" w:rsidTr="008407AD">
        <w:tc>
          <w:tcPr>
            <w:tcW w:w="1418" w:type="dxa"/>
            <w:vMerge/>
          </w:tcPr>
          <w:p w14:paraId="6A8887E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2D22FF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管理者は、従業者に、「運営に関する基準」を遵守させるため必要な指揮命令を行っていますか。</w:t>
            </w:r>
          </w:p>
        </w:tc>
        <w:tc>
          <w:tcPr>
            <w:tcW w:w="992" w:type="dxa"/>
          </w:tcPr>
          <w:p w14:paraId="2486CD0E"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7968237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2756002"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5526513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BF1295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7DCB7E5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(準用第51条)</w:t>
            </w:r>
          </w:p>
          <w:p w14:paraId="02BAAEF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ED8029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第192条第2項</w:t>
            </w:r>
          </w:p>
          <w:p w14:paraId="4FE83D2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(準用第52条第2項)</w:t>
            </w:r>
          </w:p>
        </w:tc>
      </w:tr>
      <w:tr w:rsidR="004F6577" w:rsidRPr="004F6577" w14:paraId="65D6EED9" w14:textId="77777777" w:rsidTr="008407AD">
        <w:tc>
          <w:tcPr>
            <w:tcW w:w="1418" w:type="dxa"/>
            <w:vMerge w:val="restart"/>
          </w:tcPr>
          <w:p w14:paraId="7D628C9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5-19</w:t>
            </w:r>
          </w:p>
          <w:p w14:paraId="48B7B66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運営規程</w:t>
            </w:r>
          </w:p>
        </w:tc>
        <w:tc>
          <w:tcPr>
            <w:tcW w:w="6804" w:type="dxa"/>
            <w:tcBorders>
              <w:bottom w:val="dotted" w:sz="4" w:space="0" w:color="auto"/>
            </w:tcBorders>
          </w:tcPr>
          <w:p w14:paraId="4ADE30F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特定施設ごとに、運営規程を定めていますか。</w:t>
            </w:r>
          </w:p>
          <w:p w14:paraId="4909448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95DB5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事業の目的及び運営の方針</w:t>
            </w:r>
          </w:p>
          <w:p w14:paraId="270D31B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従業者の職種、員数及び職務内容</w:t>
            </w:r>
          </w:p>
          <w:p w14:paraId="4039E6EB"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入居定員及び居室数</w:t>
            </w:r>
          </w:p>
          <w:p w14:paraId="085C954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特定施設入居者生活介護の内容及び利用料その他の費用の額</w:t>
            </w:r>
          </w:p>
          <w:p w14:paraId="62D65D7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利用者が介護居室又は一時介護室に移る場合の条件及び手続</w:t>
            </w:r>
          </w:p>
          <w:p w14:paraId="54CD68D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施設の利用に当たっての留意事項</w:t>
            </w:r>
          </w:p>
          <w:p w14:paraId="673ADCAF"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緊急時等における対応方法</w:t>
            </w:r>
          </w:p>
          <w:p w14:paraId="58311FB5"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ク　非常災害対策</w:t>
            </w:r>
          </w:p>
          <w:p w14:paraId="6F9A3F7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ケ　虐待の防止のための措置に関する事項</w:t>
            </w:r>
          </w:p>
          <w:p w14:paraId="0B809FFB"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※令和６年３月３１日までの間は努力義務</w:t>
            </w:r>
          </w:p>
          <w:p w14:paraId="6086101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コ　その他運営に関する重要事項</w:t>
            </w:r>
          </w:p>
          <w:p w14:paraId="1223124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80E6D0"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5960907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7A239C2A"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2612313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32AF8F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条例第212条</w:t>
            </w:r>
          </w:p>
          <w:p w14:paraId="629DB90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7D01C3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第189条</w:t>
            </w:r>
          </w:p>
        </w:tc>
      </w:tr>
      <w:tr w:rsidR="004F6577" w:rsidRPr="004F6577" w14:paraId="397DCBC3" w14:textId="77777777" w:rsidTr="008407AD">
        <w:tc>
          <w:tcPr>
            <w:tcW w:w="1418" w:type="dxa"/>
            <w:vMerge/>
          </w:tcPr>
          <w:p w14:paraId="0195F39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bottom w:val="dotted" w:sz="4" w:space="0" w:color="auto"/>
            </w:tcBorders>
          </w:tcPr>
          <w:p w14:paraId="70AFC6B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の「従業者の職種、員数及び職務の内容」については、従業者の「員数」は日々変わりうるものであるため、業務負担軽減等の観点から、規程を定めるに当たっては、居宅基準第５条において置くべきとされている員数を満たす範囲において、「○人以上」と記載することも差し支えない（重要事項説明書に記載する場合についても同様）。</w:t>
            </w:r>
          </w:p>
        </w:tc>
        <w:tc>
          <w:tcPr>
            <w:tcW w:w="992" w:type="dxa"/>
          </w:tcPr>
          <w:p w14:paraId="226858C5"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822323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2EE429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第3の一の3(19)①</w:t>
            </w:r>
          </w:p>
        </w:tc>
      </w:tr>
      <w:tr w:rsidR="004F6577" w:rsidRPr="004F6577" w14:paraId="576E07D8" w14:textId="77777777" w:rsidTr="008407AD">
        <w:tc>
          <w:tcPr>
            <w:tcW w:w="1418" w:type="dxa"/>
            <w:vMerge/>
          </w:tcPr>
          <w:p w14:paraId="29FECC2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bottom w:val="dotted" w:sz="4" w:space="0" w:color="auto"/>
            </w:tcBorders>
          </w:tcPr>
          <w:p w14:paraId="2EEA1B7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エの「特定施設入居者生活介護の内容」については、入浴の介護の１週間における回数等のサービスの内容を指します。</w:t>
            </w:r>
          </w:p>
          <w:p w14:paraId="662C089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利用料」としては、法定代理受領サービスである特定施設入居者生活介護に係る利用料及び法定代理受領サービスでない特定施設入居者生活介護の利用料を、「その他の費用の額」としては、居宅基準第１８２条第３項により徴取が認められている費用の額及び必要に応じてその他のサービスに係る費用の額を規定するものです。</w:t>
            </w:r>
          </w:p>
          <w:p w14:paraId="425214F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カの「施設の利用に当たっての留意事項」は、利用者がサービスの提供を受ける際の、利用者側が留意すべき事項（入居生活上のルール、設備の利用上の留意事項等）を指すものであること。</w:t>
            </w:r>
          </w:p>
        </w:tc>
        <w:tc>
          <w:tcPr>
            <w:tcW w:w="992" w:type="dxa"/>
          </w:tcPr>
          <w:p w14:paraId="61FC3E72"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4F4840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537956C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第3の十の3(10)①</w:t>
            </w:r>
          </w:p>
          <w:p w14:paraId="7104165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4DB05D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217AEB8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3AA9A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2FA93E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2093CC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第3の八の3(13)④</w:t>
            </w:r>
          </w:p>
        </w:tc>
      </w:tr>
      <w:tr w:rsidR="004F6577" w:rsidRPr="004F6577" w14:paraId="5BA2251D" w14:textId="77777777" w:rsidTr="008407AD">
        <w:tc>
          <w:tcPr>
            <w:tcW w:w="1418" w:type="dxa"/>
            <w:vMerge/>
          </w:tcPr>
          <w:p w14:paraId="332FC9F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bottom w:val="dotted" w:sz="4" w:space="0" w:color="auto"/>
            </w:tcBorders>
          </w:tcPr>
          <w:p w14:paraId="4B6453D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クの「非常災害対策」は、「5-22 非常災害対策」に示す非常災害に関する具体的計画を指すものであること。</w:t>
            </w:r>
          </w:p>
          <w:p w14:paraId="62F2092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ケの「虐待の防止のための措置に関する事項」については、虐待の防止に係る、組織内の体制（責任者の選定、従業者への研修方法や研修計画等）や虐待又は虐待が疑われる事案が発生した場合の対応方法等を指す内容であること。</w:t>
            </w:r>
          </w:p>
        </w:tc>
        <w:tc>
          <w:tcPr>
            <w:tcW w:w="992" w:type="dxa"/>
          </w:tcPr>
          <w:p w14:paraId="7A56A630"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9326B0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E410BD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第3の六の3(4)⑤</w:t>
            </w:r>
          </w:p>
          <w:p w14:paraId="306F18B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113B20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第3の一の3(19)⑤</w:t>
            </w:r>
          </w:p>
        </w:tc>
      </w:tr>
      <w:tr w:rsidR="004F6577" w:rsidRPr="004F6577" w14:paraId="69A99C8F" w14:textId="77777777" w:rsidTr="008407AD">
        <w:tc>
          <w:tcPr>
            <w:tcW w:w="1418" w:type="dxa"/>
            <w:vMerge/>
          </w:tcPr>
          <w:p w14:paraId="7676B08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426054C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コの「その他運営に関する重要事項」には、当該事業所の看護職員又は介護職員を、それぞれ他の従業者と明確に区分するための措置等を指します。</w:t>
            </w:r>
          </w:p>
          <w:p w14:paraId="04A1802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また、当該利用者又は他の利用者等の生命又は身体を保護するため緊急やむを得ない場合に身体的拘束等を行う際の手続き等について定めておくことが望ましいです。</w:t>
            </w:r>
          </w:p>
          <w:p w14:paraId="42BE4FE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0C34CD"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15254D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E8CC68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第3の十の3(10)②</w:t>
            </w:r>
          </w:p>
        </w:tc>
      </w:tr>
      <w:tr w:rsidR="004F6577" w:rsidRPr="004F6577" w14:paraId="2E4A711A" w14:textId="77777777" w:rsidTr="008407AD">
        <w:trPr>
          <w:trHeight w:val="700"/>
        </w:trPr>
        <w:tc>
          <w:tcPr>
            <w:tcW w:w="1418" w:type="dxa"/>
            <w:vMerge/>
          </w:tcPr>
          <w:p w14:paraId="2AE8008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2169081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同一事業者が同一敷地内にある事業所において、複数のサービス種類について事業者指定を受け、それらの事業を一体的に行う場合においては、運営規程を一体的に作成することも差し支えありません。</w:t>
            </w:r>
          </w:p>
          <w:p w14:paraId="556769E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561103"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FD7A15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E556D2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第3の一の3(18)</w:t>
            </w:r>
          </w:p>
        </w:tc>
      </w:tr>
      <w:tr w:rsidR="004F6577" w:rsidRPr="004F6577" w14:paraId="3EBE967F" w14:textId="77777777" w:rsidTr="008407AD">
        <w:tc>
          <w:tcPr>
            <w:tcW w:w="1418" w:type="dxa"/>
            <w:vMerge w:val="restart"/>
          </w:tcPr>
          <w:p w14:paraId="78E1C1C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5-20</w:t>
            </w:r>
          </w:p>
          <w:p w14:paraId="07D4704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勤務体制の確保等</w:t>
            </w:r>
          </w:p>
        </w:tc>
        <w:tc>
          <w:tcPr>
            <w:tcW w:w="6804" w:type="dxa"/>
          </w:tcPr>
          <w:p w14:paraId="7BE4EEA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利用者に対し、適切な特定施設入居者生活介護その他のサービスを提供できるよう、従業者の勤務の体制を定めていますか。</w:t>
            </w:r>
          </w:p>
          <w:p w14:paraId="18A4246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6C14819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従業者の日々の勤務時間、常勤・非常勤の別、機能訓練指導員との兼務関係、計画作成担当者との兼務関係等を勤務表上明確にしてください。</w:t>
            </w:r>
          </w:p>
        </w:tc>
        <w:tc>
          <w:tcPr>
            <w:tcW w:w="992" w:type="dxa"/>
          </w:tcPr>
          <w:p w14:paraId="69BB79D4"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9459290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83DB86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8774379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2D8CB1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条例第213条</w:t>
            </w:r>
          </w:p>
          <w:p w14:paraId="61F52D7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15DE19D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491AD9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第190条第1項</w:t>
            </w:r>
          </w:p>
          <w:p w14:paraId="63BC351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64DB40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DFF85D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第3の十の3(11)①</w:t>
            </w:r>
          </w:p>
        </w:tc>
      </w:tr>
      <w:tr w:rsidR="004F6577" w:rsidRPr="004F6577" w14:paraId="676CABD3" w14:textId="77777777" w:rsidTr="008407AD">
        <w:tc>
          <w:tcPr>
            <w:tcW w:w="1418" w:type="dxa"/>
            <w:vMerge/>
          </w:tcPr>
          <w:p w14:paraId="30A0569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2277BA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特定施設の従業者によってサービスを提供していますか。</w:t>
            </w:r>
          </w:p>
          <w:p w14:paraId="0FBFC5D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4B154223"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ただし、当該特定施設入居者生活介護事業者が業務の管理及び指揮命令を確実に行うことができる場合（次の③による業務委託の場合）は、この限りではありません。</w:t>
            </w:r>
          </w:p>
          <w:p w14:paraId="099716AE"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044DBC26"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5981529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537B45A"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10828161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350EC38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条例第213条</w:t>
            </w:r>
          </w:p>
          <w:p w14:paraId="126FDBE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6854CA5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7E2809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第190条第2項</w:t>
            </w:r>
          </w:p>
        </w:tc>
      </w:tr>
      <w:tr w:rsidR="004F6577" w:rsidRPr="004F6577" w14:paraId="7DF787F5" w14:textId="77777777" w:rsidTr="008407AD">
        <w:tc>
          <w:tcPr>
            <w:tcW w:w="1418" w:type="dxa"/>
            <w:vMerge/>
          </w:tcPr>
          <w:p w14:paraId="4F089E9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8B9A229"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特定施設入居者生活介護に係る業務の全部又は一部を委託により他の事業者に行わせる場合は、当該事業者の業務の実施状況について定期的に確認し、その結果等を記録していますか。</w:t>
            </w:r>
          </w:p>
          <w:p w14:paraId="248ED06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DE6454"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に係る業務の全部又は一部を他の事業者（受託者）に行わせる特定施設入居者生活介護事業者（委託者）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           </w:t>
            </w:r>
          </w:p>
          <w:p w14:paraId="0FBB9A9F"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なお、給食、警備等の特定施設入居者生活介護に含まれない業務についてはこの限りではありません。</w:t>
            </w:r>
          </w:p>
          <w:p w14:paraId="2B2790C4"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p>
          <w:p w14:paraId="27E9823A"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当該委託の範囲</w:t>
            </w:r>
          </w:p>
          <w:p w14:paraId="4435A870"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当該委託に係る業務の実施に当たり遵守すべき条件</w:t>
            </w:r>
          </w:p>
          <w:p w14:paraId="598BA175"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受託者の従業者により当該委託業務が特定施設入居者生活介護の運営基準に従って適切に行われていることを委託者が定期的に確認する旨</w:t>
            </w:r>
          </w:p>
          <w:p w14:paraId="5CBDFE5D"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委託者が当該委託業務に関し受託者に対し指示を行い得る旨</w:t>
            </w:r>
          </w:p>
          <w:p w14:paraId="7FD40F19"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委託者が当該委託業務に関し改善の必要を認め、所要の措置を講じるよう前号の指示を行った場合において、当該措置が講じられたことを委託者が確認する旨</w:t>
            </w:r>
          </w:p>
          <w:p w14:paraId="05541FB5"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受託者が実施した当該委託業務により入居者に賠償すべき事故が発生した場合における責任の所在</w:t>
            </w:r>
          </w:p>
          <w:p w14:paraId="07510C58"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キ　その他当該委託業務の適切な実施を確保するために必要な事項  </w:t>
            </w:r>
          </w:p>
          <w:p w14:paraId="4B53382D"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p>
          <w:p w14:paraId="529EF6A1"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※委託者は、ウ及びオの確認の結果の記録を作成しなければなりません。当該記録は５年間保存しなければなりません。</w:t>
            </w:r>
          </w:p>
          <w:p w14:paraId="376867FD"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※委託者が行うエの指示は、文書により行わなければなりません。</w:t>
            </w:r>
          </w:p>
          <w:p w14:paraId="3B6A2529"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72205DF9"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8433023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EC20F9E"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09268436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p w14:paraId="55DE0B7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30427772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非該当</w:t>
            </w:r>
          </w:p>
        </w:tc>
        <w:tc>
          <w:tcPr>
            <w:tcW w:w="1247" w:type="dxa"/>
          </w:tcPr>
          <w:p w14:paraId="426AEA1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条例第213条</w:t>
            </w:r>
          </w:p>
          <w:p w14:paraId="1AA332A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01D9D56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CDDA45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第190条第3項</w:t>
            </w:r>
          </w:p>
        </w:tc>
      </w:tr>
      <w:tr w:rsidR="004F6577" w:rsidRPr="004F6577" w14:paraId="32E14992" w14:textId="77777777" w:rsidTr="008407AD">
        <w:tc>
          <w:tcPr>
            <w:tcW w:w="1418" w:type="dxa"/>
            <w:vMerge/>
          </w:tcPr>
          <w:p w14:paraId="1C27C2B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C665C2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従業者の資質の向上のために、研修の機会を確保していますか。</w:t>
            </w:r>
          </w:p>
          <w:p w14:paraId="3DEACE7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73FF73D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A0BB2F5"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5692902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DDD2F2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23142130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4966D65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条例第213条</w:t>
            </w:r>
          </w:p>
          <w:p w14:paraId="0938B18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5EFF423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019B037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第190条第4項</w:t>
            </w:r>
          </w:p>
        </w:tc>
      </w:tr>
      <w:tr w:rsidR="004F6577" w:rsidRPr="004F6577" w14:paraId="2DBAD626" w14:textId="77777777" w:rsidTr="008407AD">
        <w:tc>
          <w:tcPr>
            <w:tcW w:w="1418" w:type="dxa"/>
            <w:vMerge/>
          </w:tcPr>
          <w:p w14:paraId="07D02F4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8B1549F"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14:paraId="260839F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24A4343D"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から実施するものです。</w:t>
            </w:r>
          </w:p>
          <w:p w14:paraId="4A74BF88"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BE4A729"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当該義務付けの対象とならない者は、各資格のカリキュラム等において、認知症介護に関する基礎的な知識及び技術を習得している者とすることとし、具体的には、同条第3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0DEDB92C"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3E58866"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9997780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7AEB2D5"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7437664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40F5FF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2CE0236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第3の十の3(11)⑥（準用第３の二の3(6)③）</w:t>
            </w:r>
          </w:p>
        </w:tc>
      </w:tr>
      <w:tr w:rsidR="004F6577" w:rsidRPr="004F6577" w14:paraId="7CC33A34" w14:textId="77777777" w:rsidTr="008407AD">
        <w:tc>
          <w:tcPr>
            <w:tcW w:w="1418" w:type="dxa"/>
            <w:vMerge/>
          </w:tcPr>
          <w:p w14:paraId="73B63E5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3182042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適切な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p w14:paraId="63E5BB0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7F44251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雇用の分野における男女の均等な機会及び待遇の確保等に関する法律（昭和47 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744F329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D54282B"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事業主が講ずべき措置の具体的内容</w:t>
            </w:r>
          </w:p>
          <w:p w14:paraId="4095A95A"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488EB038"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特に以下の内容に留意してください。</w:t>
            </w:r>
          </w:p>
          <w:p w14:paraId="250B3BF9"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事業主の方針等の明確化及びその周知・啓発</w:t>
            </w:r>
          </w:p>
          <w:p w14:paraId="3B087AF3"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職場におけるハラスメントの内容及び職場におけるハラスメントを行ってはならない旨の方針を明確化し、従業者に周知・啓発すること。</w:t>
            </w:r>
          </w:p>
          <w:p w14:paraId="4F619EA8"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6F107FD3"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704B7F6"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事業主が講じることが望ましい取組について</w:t>
            </w:r>
          </w:p>
          <w:p w14:paraId="3B125161"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48C8B720"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w:t>
            </w:r>
            <w:hyperlink r:id="rId9" w:history="1">
              <w:r w:rsidRPr="004F6577">
                <w:rPr>
                  <w:rFonts w:ascii="ＭＳ 明朝" w:hAnsi="ＭＳ 明朝" w:hint="eastAsia"/>
                  <w:color w:val="000000" w:themeColor="text1"/>
                  <w:spacing w:val="0"/>
                  <w:sz w:val="18"/>
                  <w:szCs w:val="18"/>
                </w:rPr>
                <w:t>https://www.mhlw.go.jp/stf/newpage_05120.html</w:t>
              </w:r>
            </w:hyperlink>
            <w:r w:rsidRPr="004F6577">
              <w:rPr>
                <w:rFonts w:ascii="ＭＳ 明朝" w:hAnsi="ＭＳ 明朝" w:hint="eastAsia"/>
                <w:color w:val="000000" w:themeColor="text1"/>
                <w:spacing w:val="0"/>
                <w:sz w:val="18"/>
                <w:szCs w:val="18"/>
              </w:rPr>
              <w:t>）</w:t>
            </w:r>
          </w:p>
          <w:p w14:paraId="57262C00"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Borders>
              <w:bottom w:val="single" w:sz="4" w:space="0" w:color="auto"/>
            </w:tcBorders>
          </w:tcPr>
          <w:p w14:paraId="6E72F2FC"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3542238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4AE09878"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53940326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Borders>
              <w:bottom w:val="single" w:sz="4" w:space="0" w:color="auto"/>
            </w:tcBorders>
          </w:tcPr>
          <w:p w14:paraId="2546153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条例第123条</w:t>
            </w:r>
          </w:p>
          <w:p w14:paraId="0CA91F8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第5項</w:t>
            </w:r>
          </w:p>
          <w:p w14:paraId="4F2C10A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887CBD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第190条第5項</w:t>
            </w:r>
          </w:p>
          <w:p w14:paraId="3CA46DB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0B11170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29AD98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3B2C88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第3の十の3(11)⑦（準用第3の一の3(21)④）</w:t>
            </w:r>
          </w:p>
        </w:tc>
      </w:tr>
      <w:tr w:rsidR="004F6577" w:rsidRPr="004F6577" w14:paraId="3E6CF321" w14:textId="77777777" w:rsidTr="008407AD">
        <w:trPr>
          <w:trHeight w:val="1014"/>
        </w:trPr>
        <w:tc>
          <w:tcPr>
            <w:tcW w:w="1418" w:type="dxa"/>
            <w:vMerge w:val="restart"/>
          </w:tcPr>
          <w:p w14:paraId="689CDD5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5-21</w:t>
            </w:r>
          </w:p>
          <w:p w14:paraId="64E353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業務継続計画の策定</w:t>
            </w:r>
          </w:p>
        </w:tc>
        <w:tc>
          <w:tcPr>
            <w:tcW w:w="6804" w:type="dxa"/>
            <w:tcBorders>
              <w:bottom w:val="single" w:sz="4" w:space="0" w:color="auto"/>
            </w:tcBorders>
          </w:tcPr>
          <w:p w14:paraId="7FF9DA2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bottom w:val="single" w:sz="4" w:space="0" w:color="auto"/>
            </w:tcBorders>
          </w:tcPr>
          <w:p w14:paraId="2F321176"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3060821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2ED49DE1"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3179503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Borders>
              <w:bottom w:val="single" w:sz="4" w:space="0" w:color="auto"/>
            </w:tcBorders>
          </w:tcPr>
          <w:p w14:paraId="2DB99B8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条例第217条（条例第32条の2第1項準用）</w:t>
            </w:r>
          </w:p>
          <w:p w14:paraId="44914FC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5AD8FA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第192条(準用第30条の2第１項）</w:t>
            </w:r>
          </w:p>
        </w:tc>
      </w:tr>
      <w:tr w:rsidR="004F6577" w:rsidRPr="004F6577" w14:paraId="15964AAC" w14:textId="77777777" w:rsidTr="008407AD">
        <w:trPr>
          <w:trHeight w:val="22"/>
        </w:trPr>
        <w:tc>
          <w:tcPr>
            <w:tcW w:w="1418" w:type="dxa"/>
            <w:vMerge/>
          </w:tcPr>
          <w:p w14:paraId="74B7FD5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17E25C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8"/>
                <w:szCs w:val="18"/>
              </w:rPr>
              <w:t>②　特定施設入居者生活介護従業者に対し、業務継続計画について周知するとともに、必要な研修及び訓練を定期的に実施していますか。</w:t>
            </w:r>
          </w:p>
          <w:p w14:paraId="6F7D22C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2EAC2F6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67771886"/>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EA3F0EB" w14:textId="77777777" w:rsidR="00016AF8" w:rsidRPr="004F6577" w:rsidRDefault="004F6577" w:rsidP="00016AF8">
            <w:pPr>
              <w:autoSpaceDE w:val="0"/>
              <w:autoSpaceDN w:val="0"/>
              <w:adjustRightInd w:val="0"/>
              <w:snapToGrid w:val="0"/>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708781428"/>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Borders>
              <w:bottom w:val="single" w:sz="4" w:space="0" w:color="auto"/>
            </w:tcBorders>
          </w:tcPr>
          <w:p w14:paraId="125E211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w:t>
            </w:r>
          </w:p>
          <w:p w14:paraId="40275DC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第217条(第32条の2第2項準用)</w:t>
            </w:r>
          </w:p>
          <w:p w14:paraId="41452B2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平11厚令37第192条（準用第30条の2第2項）</w:t>
            </w:r>
          </w:p>
        </w:tc>
      </w:tr>
      <w:tr w:rsidR="004F6577" w:rsidRPr="004F6577" w14:paraId="2250B339" w14:textId="77777777" w:rsidTr="008407AD">
        <w:trPr>
          <w:trHeight w:val="5326"/>
        </w:trPr>
        <w:tc>
          <w:tcPr>
            <w:tcW w:w="1418" w:type="dxa"/>
            <w:vMerge/>
          </w:tcPr>
          <w:p w14:paraId="41BB5C7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BD7DD2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334B444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98668D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特定施設入居者生活介護事業者は、感染症や災害が発生した場合にあっても、利用者が継続して特定施設入居者生活介護の提供を受けられるよう、業務継続計画を策定するとともに、当該業務継続計画に従い、特定施設入居者生活介護事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6470401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158941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4F6577">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7E36245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c>
          <w:tcPr>
            <w:tcW w:w="992" w:type="dxa"/>
            <w:tcBorders>
              <w:top w:val="single" w:sz="4" w:space="0" w:color="auto"/>
            </w:tcBorders>
          </w:tcPr>
          <w:p w14:paraId="7E1D5D0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tcBorders>
          </w:tcPr>
          <w:p w14:paraId="478772C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w:t>
            </w:r>
          </w:p>
          <w:p w14:paraId="324BC31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第217条(第32条の2第3項準用)</w:t>
            </w:r>
          </w:p>
          <w:p w14:paraId="1F873D8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平11厚令37第192条（準用第30条の2第3項）</w:t>
            </w:r>
          </w:p>
        </w:tc>
      </w:tr>
      <w:tr w:rsidR="004F6577" w:rsidRPr="004F6577" w14:paraId="596E63E3" w14:textId="77777777" w:rsidTr="008407AD">
        <w:trPr>
          <w:trHeight w:val="459"/>
        </w:trPr>
        <w:tc>
          <w:tcPr>
            <w:tcW w:w="1418" w:type="dxa"/>
            <w:vMerge/>
          </w:tcPr>
          <w:p w14:paraId="0CF84E4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2CDEBE19" w14:textId="77777777" w:rsidR="00016AF8" w:rsidRPr="004F6577" w:rsidRDefault="00016AF8" w:rsidP="00016AF8">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感染症に係る業務継続計画</w:t>
            </w:r>
          </w:p>
          <w:p w14:paraId="782F9E8B" w14:textId="77777777" w:rsidR="00016AF8" w:rsidRPr="004F6577" w:rsidRDefault="00016AF8" w:rsidP="00016AF8">
            <w:pPr>
              <w:autoSpaceDE w:val="0"/>
              <w:autoSpaceDN w:val="0"/>
              <w:adjustRightInd w:val="0"/>
              <w:snapToGrid w:val="0"/>
              <w:ind w:left="900" w:hangingChars="500" w:hanging="90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55E2360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ｂ 初動対応</w:t>
            </w:r>
          </w:p>
          <w:p w14:paraId="62407ECA" w14:textId="77777777" w:rsidR="00016AF8" w:rsidRPr="004F6577" w:rsidRDefault="00016AF8" w:rsidP="00016AF8">
            <w:pPr>
              <w:autoSpaceDE w:val="0"/>
              <w:autoSpaceDN w:val="0"/>
              <w:adjustRightInd w:val="0"/>
              <w:snapToGrid w:val="0"/>
              <w:ind w:left="900" w:hangingChars="500" w:hanging="90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5F4D051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auto"/>
            </w:tcBorders>
          </w:tcPr>
          <w:p w14:paraId="28C8366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tcBorders>
          </w:tcPr>
          <w:p w14:paraId="23DC672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2A00088C" w14:textId="77777777" w:rsidTr="008407AD">
        <w:trPr>
          <w:trHeight w:val="1396"/>
        </w:trPr>
        <w:tc>
          <w:tcPr>
            <w:tcW w:w="1418" w:type="dxa"/>
            <w:vMerge/>
          </w:tcPr>
          <w:p w14:paraId="7AFAED0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7651A04" w14:textId="77777777" w:rsidR="00016AF8" w:rsidRPr="004F6577" w:rsidRDefault="00016AF8" w:rsidP="00016AF8">
            <w:pPr>
              <w:autoSpaceDE w:val="0"/>
              <w:autoSpaceDN w:val="0"/>
              <w:adjustRightInd w:val="0"/>
              <w:snapToGrid w:val="0"/>
              <w:ind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災害に係る業務継続計画</w:t>
            </w:r>
          </w:p>
          <w:p w14:paraId="4CA3BC88" w14:textId="77777777" w:rsidR="00016AF8" w:rsidRPr="004F6577" w:rsidRDefault="00016AF8" w:rsidP="00016AF8">
            <w:pPr>
              <w:autoSpaceDE w:val="0"/>
              <w:autoSpaceDN w:val="0"/>
              <w:adjustRightInd w:val="0"/>
              <w:snapToGrid w:val="0"/>
              <w:ind w:left="900" w:hangingChars="500" w:hanging="90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4084864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ｂ 緊急時の対応（業務継続計画発動基準、対応体制等）</w:t>
            </w:r>
          </w:p>
          <w:p w14:paraId="371FEF3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ｃ 他施設及び地域との連携</w:t>
            </w:r>
          </w:p>
          <w:p w14:paraId="5F29DFC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c>
          <w:tcPr>
            <w:tcW w:w="992" w:type="dxa"/>
            <w:tcBorders>
              <w:top w:val="single" w:sz="4" w:space="0" w:color="auto"/>
            </w:tcBorders>
          </w:tcPr>
          <w:p w14:paraId="647A053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tcBorders>
          </w:tcPr>
          <w:p w14:paraId="3826225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289A0EC6" w14:textId="77777777" w:rsidTr="008407AD">
        <w:trPr>
          <w:trHeight w:val="798"/>
        </w:trPr>
        <w:tc>
          <w:tcPr>
            <w:tcW w:w="1418" w:type="dxa"/>
            <w:vMerge/>
          </w:tcPr>
          <w:p w14:paraId="5E54AB6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13FEE9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CB04FA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職員教育を組織的に浸透させていくために、定期的（年２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52ED646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31CB56"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w:t>
            </w:r>
          </w:p>
          <w:p w14:paraId="29528F1D"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71836146" w14:textId="77777777" w:rsidR="003D5F82" w:rsidRPr="004F6577" w:rsidRDefault="003D5F82"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49228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auto"/>
            </w:tcBorders>
          </w:tcPr>
          <w:p w14:paraId="13BE6A7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tcBorders>
          </w:tcPr>
          <w:p w14:paraId="0B070D6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0E961F19" w14:textId="77777777" w:rsidTr="008407AD">
        <w:tc>
          <w:tcPr>
            <w:tcW w:w="1418" w:type="dxa"/>
            <w:vMerge w:val="restart"/>
          </w:tcPr>
          <w:p w14:paraId="39357A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5-22</w:t>
            </w:r>
          </w:p>
          <w:p w14:paraId="5398206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非常災害対策</w:t>
            </w:r>
          </w:p>
        </w:tc>
        <w:tc>
          <w:tcPr>
            <w:tcW w:w="6804" w:type="dxa"/>
          </w:tcPr>
          <w:p w14:paraId="0E2128C1"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p w14:paraId="2925333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32A297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3863A7C"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777928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F7E88FA"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5075730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vMerge w:val="restart"/>
          </w:tcPr>
          <w:p w14:paraId="1459C82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5361024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(準用第101条)</w:t>
            </w:r>
          </w:p>
          <w:p w14:paraId="4BA1EDE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E31B8E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748E35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第103条)</w:t>
            </w:r>
          </w:p>
        </w:tc>
      </w:tr>
      <w:tr w:rsidR="004F6577" w:rsidRPr="004F6577" w14:paraId="703B3907" w14:textId="77777777" w:rsidTr="008407AD">
        <w:trPr>
          <w:trHeight w:val="179"/>
        </w:trPr>
        <w:tc>
          <w:tcPr>
            <w:tcW w:w="1418" w:type="dxa"/>
            <w:vMerge/>
          </w:tcPr>
          <w:p w14:paraId="3033C0C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4C782D39"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訓練の実施に当たって、地域住民の参加が得られるよう連携に努めていますか。</w:t>
            </w:r>
          </w:p>
          <w:p w14:paraId="396BB8C0" w14:textId="77777777" w:rsidR="00016AF8" w:rsidRPr="004F6577" w:rsidRDefault="00016AF8" w:rsidP="00016AF8">
            <w:pPr>
              <w:snapToGrid w:val="0"/>
              <w:rPr>
                <w:rFonts w:ascii="ＭＳ 明朝" w:hAnsi="ＭＳ 明朝"/>
                <w:color w:val="000000" w:themeColor="text1"/>
                <w:spacing w:val="0"/>
                <w:sz w:val="18"/>
                <w:szCs w:val="18"/>
              </w:rPr>
            </w:pPr>
          </w:p>
          <w:p w14:paraId="749B7DCE"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非常災害に際して必要な具体的計画の策定、関係機関への通報及び連携体制の整備、避難、救出訓練の実施等の対策の万全を期さなければなりません。</w:t>
            </w:r>
          </w:p>
          <w:p w14:paraId="0C3642CC"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18AD426F"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p w14:paraId="49DA6A40"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5B2AEF7E"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「非常災害に関する具体的計画」とは、消防法施行規則第３条に規定する消防計画(これに準ずる計画を含む。)及び風水害、地震等の災害に対処するための計画をいいます。</w:t>
            </w:r>
          </w:p>
          <w:p w14:paraId="1932913D"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43FA8A2E"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（参考）</w:t>
            </w:r>
          </w:p>
          <w:p w14:paraId="7D93E950"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非常災害対策計画に盛り込む具体的な項目例</w:t>
            </w:r>
          </w:p>
          <w:p w14:paraId="2E6AA3C4"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・介護保険施設等の立地条件（地形　</w:t>
            </w:r>
            <w:r w:rsidRPr="004F6577">
              <w:rPr>
                <w:rFonts w:ascii="ＭＳ 明朝" w:hAnsi="ＭＳ 明朝"/>
                <w:color w:val="000000" w:themeColor="text1"/>
                <w:spacing w:val="0"/>
                <w:sz w:val="18"/>
                <w:szCs w:val="18"/>
              </w:rPr>
              <w:t>等）</w:t>
            </w:r>
          </w:p>
          <w:p w14:paraId="4C1959DD"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・災害に関する情報の入手方法（「避難準備情報」等の情報の入手方法の確認等）</w:t>
            </w:r>
          </w:p>
          <w:p w14:paraId="03994DF4"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・災害時の連絡先及び通信手段の確認（自治体、家族、職員　</w:t>
            </w:r>
            <w:r w:rsidRPr="004F6577">
              <w:rPr>
                <w:rFonts w:ascii="ＭＳ 明朝" w:hAnsi="ＭＳ 明朝"/>
                <w:color w:val="000000" w:themeColor="text1"/>
                <w:spacing w:val="0"/>
                <w:sz w:val="18"/>
                <w:szCs w:val="18"/>
              </w:rPr>
              <w:t>等）</w:t>
            </w:r>
          </w:p>
          <w:p w14:paraId="2B5034E0"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・避難を開始する時期、判断基準（「避難準備情報発令」時　</w:t>
            </w:r>
            <w:r w:rsidRPr="004F6577">
              <w:rPr>
                <w:rFonts w:ascii="ＭＳ 明朝" w:hAnsi="ＭＳ 明朝"/>
                <w:color w:val="000000" w:themeColor="text1"/>
                <w:spacing w:val="0"/>
                <w:sz w:val="18"/>
                <w:szCs w:val="18"/>
              </w:rPr>
              <w:t>等）</w:t>
            </w:r>
          </w:p>
          <w:p w14:paraId="3F0947CC"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・避難場所（市町村が指定する避難場所、施設内の安全なスペース　</w:t>
            </w:r>
            <w:r w:rsidRPr="004F6577">
              <w:rPr>
                <w:rFonts w:ascii="ＭＳ 明朝" w:hAnsi="ＭＳ 明朝"/>
                <w:color w:val="000000" w:themeColor="text1"/>
                <w:spacing w:val="0"/>
                <w:sz w:val="18"/>
                <w:szCs w:val="18"/>
              </w:rPr>
              <w:t>等）</w:t>
            </w:r>
          </w:p>
          <w:p w14:paraId="62142F74"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・避難経路（避難場所までのルート（複数）、所要時間　</w:t>
            </w:r>
            <w:r w:rsidRPr="004F6577">
              <w:rPr>
                <w:rFonts w:ascii="ＭＳ 明朝" w:hAnsi="ＭＳ 明朝"/>
                <w:color w:val="000000" w:themeColor="text1"/>
                <w:spacing w:val="0"/>
                <w:sz w:val="18"/>
                <w:szCs w:val="18"/>
              </w:rPr>
              <w:t>等）</w:t>
            </w:r>
          </w:p>
          <w:p w14:paraId="3B6D66E2"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・避難方法（利用者ごとの避難方法（車いす、徒歩等）　</w:t>
            </w:r>
            <w:r w:rsidRPr="004F6577">
              <w:rPr>
                <w:rFonts w:ascii="ＭＳ 明朝" w:hAnsi="ＭＳ 明朝"/>
                <w:color w:val="000000" w:themeColor="text1"/>
                <w:spacing w:val="0"/>
                <w:sz w:val="18"/>
                <w:szCs w:val="18"/>
              </w:rPr>
              <w:t>等）</w:t>
            </w:r>
          </w:p>
          <w:p w14:paraId="6F10BB99" w14:textId="77777777" w:rsidR="00016AF8" w:rsidRPr="004F6577" w:rsidRDefault="00016AF8" w:rsidP="00016AF8">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・災害時の人員体制、指揮系統（災害時の参集方法、役割分担、避難に必要な職員数　</w:t>
            </w:r>
            <w:r w:rsidRPr="004F6577">
              <w:rPr>
                <w:rFonts w:ascii="ＭＳ 明朝" w:hAnsi="ＭＳ 明朝"/>
                <w:color w:val="000000" w:themeColor="text1"/>
                <w:spacing w:val="0"/>
                <w:sz w:val="18"/>
                <w:szCs w:val="18"/>
              </w:rPr>
              <w:t>等）</w:t>
            </w:r>
          </w:p>
          <w:p w14:paraId="6FF9D211" w14:textId="77777777" w:rsidR="00016AF8" w:rsidRPr="004F6577" w:rsidRDefault="00016AF8" w:rsidP="00016AF8">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・関係機関との連携体制　</w:t>
            </w:r>
            <w:r w:rsidRPr="004F6577">
              <w:rPr>
                <w:rFonts w:ascii="ＭＳ 明朝" w:hAnsi="ＭＳ 明朝"/>
                <w:color w:val="000000" w:themeColor="text1"/>
                <w:spacing w:val="0"/>
                <w:sz w:val="18"/>
                <w:szCs w:val="18"/>
              </w:rPr>
              <w:t>等</w:t>
            </w:r>
            <w:r w:rsidRPr="004F6577">
              <w:rPr>
                <w:rFonts w:ascii="ＭＳ 明朝" w:hAnsi="ＭＳ 明朝" w:hint="eastAsia"/>
                <w:color w:val="000000" w:themeColor="text1"/>
                <w:spacing w:val="0"/>
                <w:sz w:val="18"/>
                <w:szCs w:val="18"/>
              </w:rPr>
              <w:t xml:space="preserve">　</w:t>
            </w:r>
          </w:p>
          <w:p w14:paraId="5DFCCF2F" w14:textId="77777777" w:rsidR="00016AF8" w:rsidRPr="004F6577" w:rsidRDefault="00016AF8" w:rsidP="00016AF8">
            <w:pPr>
              <w:snapToGrid w:val="0"/>
              <w:ind w:leftChars="139" w:left="46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（「介護保険施設等における利用者の安全確保及び非常災害時の体制整備の強化・徹底について」平</w:t>
            </w:r>
            <w:r w:rsidRPr="004F6577">
              <w:rPr>
                <w:rFonts w:ascii="ＭＳ 明朝" w:hAnsi="ＭＳ 明朝"/>
                <w:color w:val="000000" w:themeColor="text1"/>
                <w:spacing w:val="0"/>
                <w:sz w:val="18"/>
                <w:szCs w:val="18"/>
              </w:rPr>
              <w:t>成</w:t>
            </w:r>
            <w:r w:rsidRPr="004F6577">
              <w:rPr>
                <w:rFonts w:ascii="ＭＳ 明朝" w:hAnsi="ＭＳ 明朝" w:hint="eastAsia"/>
                <w:color w:val="000000" w:themeColor="text1"/>
                <w:spacing w:val="0"/>
                <w:sz w:val="18"/>
                <w:szCs w:val="18"/>
              </w:rPr>
              <w:t>28</w:t>
            </w:r>
            <w:r w:rsidRPr="004F6577">
              <w:rPr>
                <w:rFonts w:ascii="ＭＳ 明朝" w:hAnsi="ＭＳ 明朝"/>
                <w:color w:val="000000" w:themeColor="text1"/>
                <w:spacing w:val="0"/>
                <w:sz w:val="18"/>
                <w:szCs w:val="18"/>
              </w:rPr>
              <w:t>年</w:t>
            </w:r>
            <w:r w:rsidRPr="004F6577">
              <w:rPr>
                <w:rFonts w:ascii="ＭＳ 明朝" w:hAnsi="ＭＳ 明朝" w:hint="eastAsia"/>
                <w:color w:val="000000" w:themeColor="text1"/>
                <w:spacing w:val="0"/>
                <w:sz w:val="18"/>
                <w:szCs w:val="18"/>
              </w:rPr>
              <w:t>9</w:t>
            </w:r>
            <w:r w:rsidRPr="004F6577">
              <w:rPr>
                <w:rFonts w:ascii="ＭＳ 明朝" w:hAnsi="ＭＳ 明朝"/>
                <w:color w:val="000000" w:themeColor="text1"/>
                <w:spacing w:val="0"/>
                <w:sz w:val="18"/>
                <w:szCs w:val="18"/>
              </w:rPr>
              <w:t>月</w:t>
            </w:r>
            <w:r w:rsidRPr="004F6577">
              <w:rPr>
                <w:rFonts w:ascii="ＭＳ 明朝" w:hAnsi="ＭＳ 明朝" w:hint="eastAsia"/>
                <w:color w:val="000000" w:themeColor="text1"/>
                <w:spacing w:val="0"/>
                <w:sz w:val="18"/>
                <w:szCs w:val="18"/>
              </w:rPr>
              <w:t>9</w:t>
            </w:r>
            <w:r w:rsidRPr="004F6577">
              <w:rPr>
                <w:rFonts w:ascii="ＭＳ 明朝" w:hAnsi="ＭＳ 明朝"/>
                <w:color w:val="000000" w:themeColor="text1"/>
                <w:spacing w:val="0"/>
                <w:sz w:val="18"/>
                <w:szCs w:val="18"/>
              </w:rPr>
              <w:t>日</w:t>
            </w:r>
            <w:r w:rsidRPr="004F6577">
              <w:rPr>
                <w:rFonts w:ascii="ＭＳ 明朝" w:hAnsi="ＭＳ 明朝" w:hint="eastAsia"/>
                <w:color w:val="000000" w:themeColor="text1"/>
                <w:spacing w:val="0"/>
                <w:sz w:val="18"/>
                <w:szCs w:val="18"/>
              </w:rPr>
              <w:t>老</w:t>
            </w:r>
            <w:r w:rsidRPr="004F6577">
              <w:rPr>
                <w:rFonts w:ascii="ＭＳ 明朝" w:hAnsi="ＭＳ 明朝"/>
                <w:color w:val="000000" w:themeColor="text1"/>
                <w:spacing w:val="0"/>
                <w:sz w:val="18"/>
                <w:szCs w:val="18"/>
              </w:rPr>
              <w:t>総発</w:t>
            </w:r>
            <w:r w:rsidRPr="004F6577">
              <w:rPr>
                <w:rFonts w:ascii="ＭＳ 明朝" w:hAnsi="ＭＳ 明朝" w:hint="eastAsia"/>
                <w:color w:val="000000" w:themeColor="text1"/>
                <w:spacing w:val="0"/>
                <w:sz w:val="18"/>
                <w:szCs w:val="18"/>
              </w:rPr>
              <w:t>0909</w:t>
            </w:r>
            <w:r w:rsidRPr="004F6577">
              <w:rPr>
                <w:rFonts w:ascii="ＭＳ 明朝" w:hAnsi="ＭＳ 明朝"/>
                <w:color w:val="000000" w:themeColor="text1"/>
                <w:spacing w:val="0"/>
                <w:sz w:val="18"/>
                <w:szCs w:val="18"/>
              </w:rPr>
              <w:t>第</w:t>
            </w:r>
            <w:r w:rsidRPr="004F6577">
              <w:rPr>
                <w:rFonts w:ascii="ＭＳ 明朝" w:hAnsi="ＭＳ 明朝" w:hint="eastAsia"/>
                <w:color w:val="000000" w:themeColor="text1"/>
                <w:spacing w:val="0"/>
                <w:sz w:val="18"/>
                <w:szCs w:val="18"/>
              </w:rPr>
              <w:t>1</w:t>
            </w:r>
            <w:r w:rsidRPr="004F6577">
              <w:rPr>
                <w:rFonts w:ascii="ＭＳ 明朝" w:hAnsi="ＭＳ 明朝"/>
                <w:color w:val="000000" w:themeColor="text1"/>
                <w:spacing w:val="0"/>
                <w:sz w:val="18"/>
                <w:szCs w:val="18"/>
              </w:rPr>
              <w:t>号</w:t>
            </w:r>
            <w:r w:rsidRPr="004F6577">
              <w:rPr>
                <w:rFonts w:ascii="ＭＳ 明朝" w:hAnsi="ＭＳ 明朝" w:hint="eastAsia"/>
                <w:color w:val="000000" w:themeColor="text1"/>
                <w:spacing w:val="0"/>
                <w:sz w:val="18"/>
                <w:szCs w:val="18"/>
              </w:rPr>
              <w:t>）</w:t>
            </w:r>
          </w:p>
          <w:p w14:paraId="46A52566"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4898A667"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消防計画の策定及びこれに基づく消防業務の実施は、消防法第８条の規定により防火管理者を置くこととされている事業所にあってはその者に行わせてください。</w:t>
            </w:r>
          </w:p>
          <w:p w14:paraId="233489EC"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また、防火管理者を置かなくてもよいこととされている事業所においても、防火管理について責任者を定め、その者に消防計画に準ずる計画の樹立等の業務を行わせてください。</w:t>
            </w:r>
          </w:p>
          <w:p w14:paraId="319BE7AB"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45136928"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（参考）</w:t>
            </w:r>
          </w:p>
          <w:p w14:paraId="14B5FBCD"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○防火管理者の選任が必要な施設</w:t>
            </w:r>
          </w:p>
          <w:p w14:paraId="248999E7" w14:textId="77777777" w:rsidR="00016AF8" w:rsidRPr="004F6577" w:rsidRDefault="00016AF8" w:rsidP="00016AF8">
            <w:pPr>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収容人員（従業者の数と利用者の数とを合算した数）が１０人以上（軽費老人ホーム又は有料老人ホームであって、要介護３以上の者を主に入居させない事業所の場合は、３０人以上）</w:t>
            </w:r>
          </w:p>
          <w:p w14:paraId="4DE1EFC2"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○防火管理者の主な責務</w:t>
            </w:r>
          </w:p>
          <w:p w14:paraId="6FB7D232" w14:textId="77777777" w:rsidR="00016AF8" w:rsidRPr="004F6577" w:rsidRDefault="00016AF8" w:rsidP="00016AF8">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・消防計画の作成、消防署への届出</w:t>
            </w:r>
          </w:p>
          <w:p w14:paraId="7A07B781" w14:textId="77777777" w:rsidR="00016AF8" w:rsidRPr="004F6577" w:rsidRDefault="00016AF8" w:rsidP="00016AF8">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・消火、通報及び避難の訓練の実施（消火・避難訓練は、年２回以上実施する。）</w:t>
            </w:r>
          </w:p>
          <w:p w14:paraId="1517CD12" w14:textId="77777777" w:rsidR="00016AF8" w:rsidRPr="004F6577" w:rsidRDefault="00016AF8" w:rsidP="00016AF8">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・消防用設備等の点検及び整備（消防用設備は、６か月に１回の機器点検と１年に１回の総合点検を行い、消防署へは年１回点検結果を報告する。）</w:t>
            </w:r>
          </w:p>
          <w:p w14:paraId="4D22F318"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50D4CB77"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②は、特定施設入居者生活介護事業者が上記①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0E8E75B7" w14:textId="77777777" w:rsidR="00016AF8" w:rsidRPr="004F6577" w:rsidRDefault="00016AF8" w:rsidP="00016AF8">
            <w:pPr>
              <w:snapToGrid w:val="0"/>
              <w:rPr>
                <w:rFonts w:ascii="ＭＳ 明朝" w:hAnsi="ＭＳ 明朝"/>
                <w:color w:val="000000" w:themeColor="text1"/>
                <w:spacing w:val="0"/>
                <w:sz w:val="18"/>
                <w:szCs w:val="18"/>
              </w:rPr>
            </w:pPr>
          </w:p>
        </w:tc>
        <w:tc>
          <w:tcPr>
            <w:tcW w:w="992" w:type="dxa"/>
          </w:tcPr>
          <w:p w14:paraId="0A46AD06"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498627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546873DA"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133121625"/>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vMerge/>
          </w:tcPr>
          <w:p w14:paraId="463166A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39C2618C" w14:textId="77777777" w:rsidTr="008407AD">
        <w:trPr>
          <w:trHeight w:val="2267"/>
        </w:trPr>
        <w:tc>
          <w:tcPr>
            <w:tcW w:w="1418" w:type="dxa"/>
            <w:vMerge/>
          </w:tcPr>
          <w:p w14:paraId="2B07BC2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62C8F7C2"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浸水想定区域や土砂災害警戒区域内の「要配慮者利用施設」に該当していますか。</w:t>
            </w:r>
          </w:p>
          <w:p w14:paraId="52D5A90A"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69C2BD1F"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要配慮者利用施設の一覧表（施設名、所在地等）は、「さいたま市地域防災計画（資料編）」に記載しています。</w:t>
            </w:r>
          </w:p>
          <w:p w14:paraId="6EDE3BF4"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ます。</w:t>
            </w:r>
          </w:p>
          <w:p w14:paraId="5EAEFCD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Pr>
          <w:p w14:paraId="7A26D863" w14:textId="77777777" w:rsidR="00016AF8" w:rsidRPr="004F6577" w:rsidRDefault="00016AF8" w:rsidP="00016AF8">
            <w:pPr>
              <w:autoSpaceDE w:val="0"/>
              <w:autoSpaceDN w:val="0"/>
              <w:adjustRightInd w:val="0"/>
              <w:snapToGrid w:val="0"/>
              <w:rPr>
                <w:rFonts w:ascii="ＭＳ 明朝" w:hAnsi="ＭＳ 明朝"/>
                <w:color w:val="000000" w:themeColor="text1"/>
                <w:sz w:val="18"/>
                <w:szCs w:val="18"/>
              </w:rPr>
            </w:pPr>
            <w:r w:rsidRPr="004F6577">
              <w:rPr>
                <w:rFonts w:ascii="ＭＳ 明朝" w:hAnsi="ＭＳ 明朝" w:hint="eastAsia"/>
                <w:color w:val="000000" w:themeColor="text1"/>
                <w:sz w:val="18"/>
                <w:szCs w:val="18"/>
              </w:rPr>
              <w:t>□該当</w:t>
            </w:r>
          </w:p>
          <w:p w14:paraId="3F4839B6" w14:textId="77777777" w:rsidR="00016AF8" w:rsidRPr="004F6577" w:rsidRDefault="00016AF8" w:rsidP="00016AF8">
            <w:pPr>
              <w:autoSpaceDE w:val="0"/>
              <w:autoSpaceDN w:val="0"/>
              <w:adjustRightInd w:val="0"/>
              <w:snapToGrid w:val="0"/>
              <w:rPr>
                <w:rFonts w:ascii="ＭＳ 明朝" w:hAnsi="ＭＳ 明朝"/>
                <w:color w:val="000000" w:themeColor="text1"/>
                <w:sz w:val="18"/>
                <w:szCs w:val="18"/>
              </w:rPr>
            </w:pPr>
            <w:r w:rsidRPr="004F6577">
              <w:rPr>
                <w:rFonts w:ascii="ＭＳ 明朝" w:hAnsi="ＭＳ 明朝" w:hint="eastAsia"/>
                <w:color w:val="000000" w:themeColor="text1"/>
                <w:sz w:val="18"/>
                <w:szCs w:val="18"/>
              </w:rPr>
              <w:t>□非該当</w:t>
            </w:r>
          </w:p>
        </w:tc>
        <w:tc>
          <w:tcPr>
            <w:tcW w:w="1247" w:type="dxa"/>
          </w:tcPr>
          <w:p w14:paraId="50DADCC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水防法第15条の3</w:t>
            </w:r>
          </w:p>
          <w:p w14:paraId="77537F3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5944A6D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土砂災害警戒区域等における土砂災害防止対策の推進に関する法律第8条の2</w:t>
            </w:r>
          </w:p>
        </w:tc>
      </w:tr>
      <w:tr w:rsidR="004F6577" w:rsidRPr="004F6577" w14:paraId="67D01B79" w14:textId="77777777" w:rsidTr="008407AD">
        <w:tc>
          <w:tcPr>
            <w:tcW w:w="1418" w:type="dxa"/>
            <w:vMerge w:val="restart"/>
            <w:tcBorders>
              <w:top w:val="nil"/>
            </w:tcBorders>
          </w:tcPr>
          <w:p w14:paraId="71251BF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5-23</w:t>
            </w:r>
          </w:p>
          <w:p w14:paraId="37AE9FF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衛生管理等</w:t>
            </w:r>
          </w:p>
        </w:tc>
        <w:tc>
          <w:tcPr>
            <w:tcW w:w="6804" w:type="dxa"/>
          </w:tcPr>
          <w:p w14:paraId="413C448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利用者の使用する施設、食器その他の設備又は飲用に供する水について、衛生的な管理に努め、又は衛生上必要な措置を講じていますか。</w:t>
            </w:r>
          </w:p>
          <w:p w14:paraId="401D37BF"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F0724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食中毒及び感染症の発生を防止するための措置等について、必要に応じて保健所の助言、指導を求めるとともに、常に密接な連携を保ってください。</w:t>
            </w:r>
          </w:p>
          <w:p w14:paraId="125CEA1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8DDF4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p w14:paraId="0ABAAB7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50A875"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空調設備等により施設内の適温の確保に努めてください。</w:t>
            </w:r>
          </w:p>
          <w:p w14:paraId="4F5B5B22"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C3FDE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（主な通知等）</w:t>
            </w:r>
          </w:p>
          <w:p w14:paraId="3FF00C2A"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w:t>
            </w:r>
            <w:r w:rsidRPr="004F6577">
              <w:rPr>
                <w:rFonts w:ascii="ＭＳ 明朝" w:hAnsi="ＭＳ 明朝"/>
                <w:color w:val="000000" w:themeColor="text1"/>
                <w:spacing w:val="0"/>
                <w:sz w:val="18"/>
                <w:szCs w:val="18"/>
              </w:rPr>
              <w:t>介護現場における感染対策の手引き（</w:t>
            </w:r>
            <w:r w:rsidRPr="004F6577">
              <w:rPr>
                <w:rFonts w:ascii="ＭＳ 明朝" w:hAnsi="ＭＳ 明朝" w:hint="eastAsia"/>
                <w:color w:val="000000" w:themeColor="text1"/>
                <w:spacing w:val="0"/>
                <w:sz w:val="18"/>
                <w:szCs w:val="18"/>
              </w:rPr>
              <w:t>厚生労働省</w:t>
            </w:r>
            <w:r w:rsidRPr="004F6577">
              <w:rPr>
                <w:rFonts w:ascii="ＭＳ 明朝" w:hAnsi="ＭＳ 明朝"/>
                <w:color w:val="000000" w:themeColor="text1"/>
                <w:spacing w:val="0"/>
                <w:sz w:val="18"/>
                <w:szCs w:val="18"/>
              </w:rPr>
              <w:t>）</w:t>
            </w:r>
          </w:p>
          <w:p w14:paraId="770F764E"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・社会福祉施設等における感染症等発生時に係る報告について（厚生労働省）</w:t>
            </w:r>
          </w:p>
          <w:p w14:paraId="273A8061"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・大量調理施設衛生管理マニュアル（厚生労働省）</w:t>
            </w:r>
          </w:p>
          <w:p w14:paraId="0A5BCE67"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中小規模調理施設においても、本マニュアルの趣旨を踏まえた衛生管理の徹底を図ることとされている。</w:t>
            </w:r>
          </w:p>
          <w:p w14:paraId="7F09EBA1"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・レジオネラ症を予防するために必要な措置に関する技術上の指針（</w:t>
            </w:r>
            <w:r w:rsidRPr="004F6577">
              <w:rPr>
                <w:rFonts w:ascii="ＭＳ 明朝" w:hAnsi="ＭＳ 明朝"/>
                <w:color w:val="000000" w:themeColor="text1"/>
                <w:spacing w:val="0"/>
                <w:sz w:val="18"/>
                <w:szCs w:val="18"/>
              </w:rPr>
              <w:t>平成</w:t>
            </w:r>
            <w:r w:rsidRPr="004F6577">
              <w:rPr>
                <w:rFonts w:ascii="ＭＳ 明朝" w:hAnsi="ＭＳ 明朝" w:hint="eastAsia"/>
                <w:color w:val="000000" w:themeColor="text1"/>
                <w:spacing w:val="0"/>
                <w:sz w:val="18"/>
                <w:szCs w:val="18"/>
              </w:rPr>
              <w:t>15</w:t>
            </w:r>
            <w:r w:rsidRPr="004F6577">
              <w:rPr>
                <w:rFonts w:ascii="ＭＳ 明朝" w:hAnsi="ＭＳ 明朝"/>
                <w:color w:val="000000" w:themeColor="text1"/>
                <w:spacing w:val="0"/>
                <w:sz w:val="18"/>
                <w:szCs w:val="18"/>
              </w:rPr>
              <w:t>年厚生労働省告示第</w:t>
            </w:r>
            <w:r w:rsidRPr="004F6577">
              <w:rPr>
                <w:rFonts w:ascii="ＭＳ 明朝" w:hAnsi="ＭＳ 明朝" w:hint="eastAsia"/>
                <w:color w:val="000000" w:themeColor="text1"/>
                <w:spacing w:val="0"/>
                <w:sz w:val="18"/>
                <w:szCs w:val="18"/>
              </w:rPr>
              <w:t>264</w:t>
            </w:r>
            <w:r w:rsidRPr="004F6577">
              <w:rPr>
                <w:rFonts w:ascii="ＭＳ 明朝" w:hAnsi="ＭＳ 明朝"/>
                <w:color w:val="000000" w:themeColor="text1"/>
                <w:spacing w:val="0"/>
                <w:sz w:val="18"/>
                <w:szCs w:val="18"/>
              </w:rPr>
              <w:t>号</w:t>
            </w:r>
            <w:r w:rsidRPr="004F6577">
              <w:rPr>
                <w:rFonts w:ascii="ＭＳ 明朝" w:hAnsi="ＭＳ 明朝" w:hint="eastAsia"/>
                <w:color w:val="000000" w:themeColor="text1"/>
                <w:spacing w:val="0"/>
                <w:sz w:val="18"/>
                <w:szCs w:val="18"/>
              </w:rPr>
              <w:t>）</w:t>
            </w:r>
          </w:p>
          <w:p w14:paraId="3AA171C1" w14:textId="77777777" w:rsidR="00016AF8" w:rsidRPr="004F6577" w:rsidRDefault="00016AF8" w:rsidP="00016AF8">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・循環式浴槽におけるレジオネラ症防止対策マニュアル（厚生労働省）</w:t>
            </w:r>
          </w:p>
          <w:p w14:paraId="5E95D31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4D06C0E"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3739237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3ACE263C"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76765489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119D9AC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664762A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(準用第102条)</w:t>
            </w:r>
          </w:p>
          <w:p w14:paraId="5B9FF6B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2C8626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7C73214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第104条第1項)</w:t>
            </w:r>
          </w:p>
        </w:tc>
      </w:tr>
      <w:tr w:rsidR="004F6577" w:rsidRPr="004F6577" w14:paraId="364881EB" w14:textId="77777777" w:rsidTr="008407AD">
        <w:tc>
          <w:tcPr>
            <w:tcW w:w="1418" w:type="dxa"/>
            <w:vMerge/>
          </w:tcPr>
          <w:p w14:paraId="35BACED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5A9DFECC"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当該特定施設入居者生活介護事業所において感染症が発生し、又はまん延しないように、次の各号に掲げる措置を講じていますか。</w:t>
            </w:r>
          </w:p>
          <w:p w14:paraId="7A44B92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7F7C89"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6AD9615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3077608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(準用第102条)</w:t>
            </w:r>
          </w:p>
          <w:p w14:paraId="6EBFF27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4C49E2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15F36A7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第104条第2項)</w:t>
            </w:r>
          </w:p>
        </w:tc>
      </w:tr>
      <w:tr w:rsidR="004F6577" w:rsidRPr="004F6577" w14:paraId="0BCA003D" w14:textId="77777777" w:rsidTr="008407AD">
        <w:tc>
          <w:tcPr>
            <w:tcW w:w="1418" w:type="dxa"/>
            <w:vMerge/>
          </w:tcPr>
          <w:p w14:paraId="16ACE5A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1F3AE09"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特定施設入居者生活介護従業者に周知徹底を図ること。</w:t>
            </w:r>
          </w:p>
          <w:p w14:paraId="7C684BBC" w14:textId="77777777" w:rsidR="00016AF8" w:rsidRPr="004F6577" w:rsidRDefault="00016AF8" w:rsidP="00016A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82E5B8B"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sz w:val="18"/>
                <w:szCs w:val="18"/>
              </w:rPr>
            </w:pPr>
            <w:r w:rsidRPr="004F6577">
              <w:rPr>
                <w:rFonts w:ascii="ＭＳ 明朝" w:hAnsi="ＭＳ 明朝" w:hint="eastAsia"/>
                <w:color w:val="000000" w:themeColor="text1"/>
                <w:sz w:val="18"/>
                <w:szCs w:val="18"/>
              </w:rPr>
              <w:t>□はい</w:t>
            </w:r>
          </w:p>
          <w:p w14:paraId="357AB1CC" w14:textId="77777777" w:rsidR="00016AF8" w:rsidRPr="004F6577" w:rsidRDefault="00016AF8" w:rsidP="00016AF8">
            <w:pPr>
              <w:adjustRightInd w:val="0"/>
              <w:spacing w:line="240" w:lineRule="exact"/>
              <w:ind w:left="152" w:hanging="152"/>
              <w:contextualSpacing/>
              <w:rPr>
                <w:rFonts w:ascii="ＭＳ 明朝" w:hAnsi="ＭＳ 明朝"/>
                <w:color w:val="000000" w:themeColor="text1"/>
                <w:spacing w:val="2"/>
                <w:sz w:val="18"/>
                <w:szCs w:val="18"/>
              </w:rPr>
            </w:pPr>
            <w:r w:rsidRPr="004F6577">
              <w:rPr>
                <w:rFonts w:ascii="ＭＳ 明朝" w:hAnsi="ＭＳ 明朝" w:hint="eastAsia"/>
                <w:color w:val="000000" w:themeColor="text1"/>
                <w:sz w:val="18"/>
                <w:szCs w:val="18"/>
              </w:rPr>
              <w:t>□いいえ</w:t>
            </w:r>
          </w:p>
        </w:tc>
        <w:tc>
          <w:tcPr>
            <w:tcW w:w="1247" w:type="dxa"/>
          </w:tcPr>
          <w:p w14:paraId="3F03B1D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35030A97" w14:textId="77777777" w:rsidTr="008407AD">
        <w:trPr>
          <w:trHeight w:val="89"/>
        </w:trPr>
        <w:tc>
          <w:tcPr>
            <w:tcW w:w="1418" w:type="dxa"/>
            <w:vMerge/>
          </w:tcPr>
          <w:p w14:paraId="5F77DF0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14B4ED16"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7BF82607"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9D7CDDB"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r w:rsidRPr="004F6577">
              <w:rPr>
                <w:rFonts w:ascii="ＭＳ 明朝" w:hAnsi="ＭＳ 明朝" w:hint="eastAsia"/>
                <w:color w:val="000000" w:themeColor="text1"/>
                <w:sz w:val="18"/>
                <w:szCs w:val="18"/>
              </w:rPr>
              <w:t>□はい</w:t>
            </w:r>
            <w:r w:rsidRPr="004F6577">
              <w:rPr>
                <w:rFonts w:ascii="ＭＳ 明朝" w:hAnsi="ＭＳ 明朝" w:hint="eastAsia"/>
                <w:color w:val="000000" w:themeColor="text1"/>
                <w:sz w:val="18"/>
                <w:szCs w:val="18"/>
              </w:rPr>
              <w:br/>
              <w:t>□いいえ</w:t>
            </w:r>
          </w:p>
        </w:tc>
        <w:tc>
          <w:tcPr>
            <w:tcW w:w="1247" w:type="dxa"/>
          </w:tcPr>
          <w:p w14:paraId="6701396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1E99BCE4" w14:textId="77777777" w:rsidTr="008407AD">
        <w:trPr>
          <w:trHeight w:val="589"/>
        </w:trPr>
        <w:tc>
          <w:tcPr>
            <w:tcW w:w="1418" w:type="dxa"/>
            <w:vMerge/>
          </w:tcPr>
          <w:p w14:paraId="50BA203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F72C443"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三　当該事業所において、特定施設入居者生活介護介護従業者に対し、感染症の予防及びまん延の防止のための研修及び訓練を定期的に実施すること。</w:t>
            </w:r>
          </w:p>
          <w:p w14:paraId="40DFEF7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69F3949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Pr>
          <w:p w14:paraId="4098E45C" w14:textId="77777777" w:rsidR="00016AF8" w:rsidRPr="004F6577" w:rsidRDefault="00016AF8" w:rsidP="00016AF8">
            <w:pPr>
              <w:autoSpaceDE w:val="0"/>
              <w:autoSpaceDN w:val="0"/>
              <w:adjustRightInd w:val="0"/>
              <w:snapToGrid w:val="0"/>
              <w:rPr>
                <w:rFonts w:ascii="ＭＳ 明朝" w:hAnsi="ＭＳ 明朝"/>
                <w:color w:val="000000" w:themeColor="text1"/>
                <w:sz w:val="18"/>
                <w:szCs w:val="18"/>
              </w:rPr>
            </w:pPr>
            <w:r w:rsidRPr="004F6577">
              <w:rPr>
                <w:rFonts w:ascii="ＭＳ 明朝" w:hAnsi="ＭＳ 明朝" w:hint="eastAsia"/>
                <w:color w:val="000000" w:themeColor="text1"/>
                <w:sz w:val="18"/>
                <w:szCs w:val="18"/>
              </w:rPr>
              <w:t>□はい</w:t>
            </w:r>
            <w:r w:rsidRPr="004F6577">
              <w:rPr>
                <w:rFonts w:ascii="ＭＳ 明朝" w:hAnsi="ＭＳ 明朝" w:hint="eastAsia"/>
                <w:color w:val="000000" w:themeColor="text1"/>
                <w:sz w:val="18"/>
                <w:szCs w:val="18"/>
              </w:rPr>
              <w:br/>
              <w:t>□いいえ</w:t>
            </w:r>
          </w:p>
        </w:tc>
        <w:tc>
          <w:tcPr>
            <w:tcW w:w="1247" w:type="dxa"/>
          </w:tcPr>
          <w:p w14:paraId="447D866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570A46F9" w14:textId="77777777" w:rsidTr="008407AD">
        <w:trPr>
          <w:trHeight w:val="589"/>
        </w:trPr>
        <w:tc>
          <w:tcPr>
            <w:tcW w:w="1418" w:type="dxa"/>
            <w:vMerge/>
          </w:tcPr>
          <w:p w14:paraId="0AF0356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Pr>
          <w:p w14:paraId="3C3D30DE"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128891F0"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p>
          <w:p w14:paraId="1C535D23"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ア　感染症の予防及びまん延の防止のための対策を検討する委員会</w:t>
            </w:r>
          </w:p>
          <w:p w14:paraId="4528BCFD"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14:paraId="46E7155E"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A2BA0B9" w14:textId="77777777" w:rsidR="00016AF8" w:rsidRPr="004F6577" w:rsidRDefault="00016AF8" w:rsidP="00016AF8">
            <w:pPr>
              <w:snapToGrid w:val="0"/>
              <w:ind w:left="720" w:hangingChars="400" w:hanging="72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66C1B06C"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感染対策委員会は、利用者の状況など事業所の状況に応じ、おおむね６月に１回以上、定期的に開催するとともに、感染症が流行する時期等を勘案して必要に応じ随時開催する必要があります。</w:t>
            </w:r>
          </w:p>
          <w:p w14:paraId="2F9A098F"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36D831F"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5B4C23BD"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p>
          <w:p w14:paraId="1303DD95"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感染症の予防及びまん延の防止のための指針</w:t>
            </w:r>
          </w:p>
          <w:p w14:paraId="16586164"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579CFF03"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3CEFED15"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5B67140C"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p>
          <w:p w14:paraId="1C78ECE6"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ウ　感染症の予防及びまん延の防止のための研修及び訓練</w:t>
            </w:r>
          </w:p>
          <w:p w14:paraId="6624F38B"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329FF9FB"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職員教育を組織的に浸透させていくためには、当該事業所が定期的な教育（年２回以上）を開催するとともに、新規採用時には感染対策研修を実施することが望ましいです。また、研修の実施内容についても記録することが必要です。</w:t>
            </w:r>
          </w:p>
          <w:p w14:paraId="3E45EDE5"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1BC4509F" w14:textId="77777777" w:rsidR="00016AF8" w:rsidRPr="004F6577" w:rsidRDefault="00016AF8" w:rsidP="00016AF8">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5555A2DA"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51555CC9" w14:textId="77777777" w:rsidR="00016AF8" w:rsidRPr="004F6577" w:rsidRDefault="00016AF8" w:rsidP="00016AF8">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2D571D2" w14:textId="77777777" w:rsidR="00016AF8" w:rsidRPr="004F6577" w:rsidRDefault="00016AF8" w:rsidP="00016AF8">
            <w:pPr>
              <w:autoSpaceDE w:val="0"/>
              <w:autoSpaceDN w:val="0"/>
              <w:adjustRightInd w:val="0"/>
              <w:snapToGrid w:val="0"/>
              <w:rPr>
                <w:rFonts w:ascii="ＭＳ 明朝" w:hAnsi="ＭＳ 明朝"/>
                <w:color w:val="000000" w:themeColor="text1"/>
                <w:sz w:val="18"/>
                <w:szCs w:val="18"/>
              </w:rPr>
            </w:pPr>
          </w:p>
        </w:tc>
        <w:tc>
          <w:tcPr>
            <w:tcW w:w="1247" w:type="dxa"/>
          </w:tcPr>
          <w:p w14:paraId="617C673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C90B8B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第3の10の3(14)②</w:t>
            </w:r>
          </w:p>
        </w:tc>
      </w:tr>
      <w:tr w:rsidR="004F6577" w:rsidRPr="004F6577" w14:paraId="176EADA4" w14:textId="77777777" w:rsidTr="008407AD">
        <w:tc>
          <w:tcPr>
            <w:tcW w:w="1418" w:type="dxa"/>
            <w:vMerge w:val="restart"/>
          </w:tcPr>
          <w:p w14:paraId="4051B53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5-24</w:t>
            </w:r>
          </w:p>
          <w:p w14:paraId="19A1FB5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掲示</w:t>
            </w:r>
          </w:p>
        </w:tc>
        <w:tc>
          <w:tcPr>
            <w:tcW w:w="6804" w:type="dxa"/>
          </w:tcPr>
          <w:p w14:paraId="7634E657" w14:textId="77777777" w:rsidR="00016AF8" w:rsidRPr="004F6577" w:rsidRDefault="00016AF8" w:rsidP="00016AF8">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事業所の見やすい場所に、運営規程の概要、従業者の勤務の体制その他の利用申込者のサ－ビスの選択に資すると認められる重要事項を掲示していますか。</w:t>
            </w:r>
          </w:p>
          <w:p w14:paraId="6675835A"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3CF55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運営規程の概要、従業者の勤務の体制、事故発生時の対応、苦情処理の体制、提供するサービスの第三者評価の実施状況（実施の有無、実施した直近の年月日、実施した評価機関の名称、評価結果の開示状況）等の利用申込者のサービス提供の選択に資すると認められる重要事項を事業所の見やすい場所に掲示することを規定したものですが、次に掲げる点に留意する必要があります。</w:t>
            </w:r>
          </w:p>
          <w:p w14:paraId="4E9C64F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DB3711" w14:textId="77777777" w:rsidR="00016AF8" w:rsidRPr="004F6577" w:rsidRDefault="00016AF8" w:rsidP="00016AF8">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ア　事業所の見やすい場所とは、重要事項を伝えるべき介護サービスの利用申込者、利用者又はその家族に対して見やすい場所のことです。</w:t>
            </w:r>
          </w:p>
          <w:p w14:paraId="54DC7C5D" w14:textId="77777777" w:rsidR="00016AF8" w:rsidRPr="004F6577" w:rsidRDefault="00016AF8" w:rsidP="00016AF8">
            <w:pPr>
              <w:autoSpaceDE w:val="0"/>
              <w:autoSpaceDN w:val="0"/>
              <w:adjustRightInd w:val="0"/>
              <w:snapToGrid w:val="0"/>
              <w:ind w:leftChars="183" w:left="543" w:hangingChars="92" w:hanging="16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従業者の勤務体制については、職種ごと、常勤・非常勤ごと等の人数を掲示する趣旨であり、従業者の氏名まで掲示することを求めるものではありません。</w:t>
            </w:r>
          </w:p>
          <w:p w14:paraId="299BD8E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Pr>
          <w:p w14:paraId="5ADDA71B"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1238167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04609AB1"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742609231"/>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091B30A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73261A8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(準用第34条)</w:t>
            </w:r>
          </w:p>
          <w:p w14:paraId="17D5BA0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D4DEBD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315C8BE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第32条)</w:t>
            </w:r>
          </w:p>
          <w:p w14:paraId="466F711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3C5228D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6F6984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準用（第3の1の3(24))</w:t>
            </w:r>
          </w:p>
          <w:p w14:paraId="2D3BB3A8"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6667F6C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D739D8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準用（第3の1の3(24)①)</w:t>
            </w:r>
          </w:p>
        </w:tc>
      </w:tr>
      <w:tr w:rsidR="004F6577" w:rsidRPr="004F6577" w14:paraId="5C501F33" w14:textId="77777777" w:rsidTr="008407AD">
        <w:trPr>
          <w:trHeight w:val="207"/>
        </w:trPr>
        <w:tc>
          <w:tcPr>
            <w:tcW w:w="1418" w:type="dxa"/>
            <w:vMerge/>
          </w:tcPr>
          <w:p w14:paraId="0C083A8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hemeColor="background1"/>
            </w:tcBorders>
          </w:tcPr>
          <w:p w14:paraId="32B93D1B"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①の重要事項の掲示に代えて、重要事項を記載した書面を当該事業所に備え付け、かつ、これをいつでも関係者に自由に閲覧させていますか。</w:t>
            </w:r>
          </w:p>
          <w:p w14:paraId="076A114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p w14:paraId="0B256374"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重要事項を記載したファイル等を介護サービスの利用申込者、利用者又はその家族等が自由に閲覧可能な形で事業所内に備え付けることで掲示に代えることができます。</w:t>
            </w:r>
          </w:p>
        </w:tc>
        <w:tc>
          <w:tcPr>
            <w:tcW w:w="992" w:type="dxa"/>
            <w:tcBorders>
              <w:bottom w:val="single" w:sz="4" w:space="0" w:color="FFFFFF" w:themeColor="background1"/>
            </w:tcBorders>
          </w:tcPr>
          <w:p w14:paraId="34651562"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r w:rsidRPr="004F6577">
              <w:rPr>
                <w:rFonts w:ascii="ＭＳ 明朝" w:hAnsi="ＭＳ 明朝" w:hint="eastAsia"/>
                <w:color w:val="000000" w:themeColor="text1"/>
                <w:sz w:val="18"/>
                <w:szCs w:val="18"/>
              </w:rPr>
              <w:t>□はい</w:t>
            </w:r>
            <w:r w:rsidRPr="004F6577">
              <w:rPr>
                <w:rFonts w:ascii="ＭＳ 明朝" w:hAnsi="ＭＳ 明朝" w:hint="eastAsia"/>
                <w:color w:val="000000" w:themeColor="text1"/>
                <w:sz w:val="18"/>
                <w:szCs w:val="18"/>
              </w:rPr>
              <w:br/>
              <w:t>□いいえ</w:t>
            </w:r>
          </w:p>
        </w:tc>
        <w:tc>
          <w:tcPr>
            <w:tcW w:w="1247" w:type="dxa"/>
            <w:vMerge w:val="restart"/>
          </w:tcPr>
          <w:p w14:paraId="24F22BF1"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98C802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第192条（準用第32条第2項)</w:t>
            </w:r>
          </w:p>
          <w:p w14:paraId="1E1C926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p w14:paraId="49299BF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準用(平11老企25　第3の1の3(24)②)</w:t>
            </w:r>
          </w:p>
        </w:tc>
      </w:tr>
      <w:tr w:rsidR="004F6577" w:rsidRPr="004F6577" w14:paraId="1A6BDF84" w14:textId="77777777" w:rsidTr="008407AD">
        <w:trPr>
          <w:trHeight w:val="238"/>
        </w:trPr>
        <w:tc>
          <w:tcPr>
            <w:tcW w:w="1418" w:type="dxa"/>
            <w:vMerge/>
          </w:tcPr>
          <w:p w14:paraId="08C9DFA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bottom w:val="single" w:sz="4" w:space="0" w:color="auto"/>
            </w:tcBorders>
          </w:tcPr>
          <w:p w14:paraId="4395509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FFFFFF" w:themeColor="background1"/>
              <w:bottom w:val="single" w:sz="4" w:space="0" w:color="auto"/>
            </w:tcBorders>
          </w:tcPr>
          <w:p w14:paraId="5240E181"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1E18045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p>
        </w:tc>
      </w:tr>
      <w:tr w:rsidR="004F6577" w:rsidRPr="004F6577" w14:paraId="10514745" w14:textId="77777777" w:rsidTr="008407AD">
        <w:trPr>
          <w:trHeight w:val="2452"/>
        </w:trPr>
        <w:tc>
          <w:tcPr>
            <w:tcW w:w="1418" w:type="dxa"/>
            <w:vMerge/>
          </w:tcPr>
          <w:p w14:paraId="376A973B"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0F3888D4"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【新】③　原則として、重要事項をウェブサイトに掲載していますか。</w:t>
            </w:r>
          </w:p>
          <w:p w14:paraId="06E5F10E"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p>
          <w:p w14:paraId="3E5D56DD"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この規定は、令和７年度から義務付けられます。</w:t>
            </w:r>
          </w:p>
          <w:p w14:paraId="1DDA3FA4"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p>
          <w:p w14:paraId="58C84ADF"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原則として、重要事項を当該事業者のウェブサイトに掲載することを規定したものですが、ウェブサイトとは、法人のホームページ等又は介護サービス情報公表システムのことをいいます。</w:t>
            </w:r>
          </w:p>
          <w:p w14:paraId="16ED341E"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p>
          <w:p w14:paraId="24F513FA" w14:textId="77777777" w:rsidR="00016AF8" w:rsidRPr="004F6577" w:rsidRDefault="00016AF8" w:rsidP="00016AF8">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介護保険法施行規則第140条の44各号に掲げる基準に該当する事業所については、介護サービス情報制度における報告義務の対象ではないことから、ウェブサイトへの掲載は行うことが望ましいです。なお、ウェブサイトへの掲載を行わない場合も、上記①による掲示は行う必要がありますが、これを上記②の備え付けや「5</w:t>
            </w:r>
            <w:r w:rsidRPr="004F6577">
              <w:rPr>
                <w:rFonts w:ascii="ＭＳ 明朝" w:hAnsi="ＭＳ 明朝" w:cs="ＭＳ Ｐゴシック"/>
                <w:snapToGrid/>
                <w:color w:val="000000" w:themeColor="text1"/>
                <w:spacing w:val="0"/>
                <w:sz w:val="18"/>
                <w:szCs w:val="18"/>
              </w:rPr>
              <w:t>-3</w:t>
            </w:r>
            <w:r w:rsidRPr="004F6577">
              <w:rPr>
                <w:rFonts w:ascii="ＭＳ 明朝" w:hAnsi="ＭＳ 明朝" w:cs="ＭＳ Ｐゴシック" w:hint="eastAsia"/>
                <w:snapToGrid/>
                <w:color w:val="000000" w:themeColor="text1"/>
                <w:spacing w:val="0"/>
                <w:sz w:val="18"/>
                <w:szCs w:val="18"/>
              </w:rPr>
              <w:t>6 電磁的記録等」①の電磁的記録により行うことができます。</w:t>
            </w:r>
          </w:p>
          <w:p w14:paraId="690C36AF" w14:textId="77777777" w:rsidR="00016AF8" w:rsidRPr="004F6577" w:rsidRDefault="00016AF8" w:rsidP="00016AF8">
            <w:pPr>
              <w:widowControl/>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auto"/>
            </w:tcBorders>
          </w:tcPr>
          <w:p w14:paraId="149AC1C0"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r w:rsidRPr="004F6577">
              <w:rPr>
                <w:rFonts w:ascii="ＭＳ 明朝" w:hAnsi="ＭＳ 明朝" w:hint="eastAsia"/>
                <w:color w:val="000000" w:themeColor="text1"/>
                <w:sz w:val="18"/>
                <w:szCs w:val="18"/>
              </w:rPr>
              <w:t>□はい</w:t>
            </w:r>
            <w:r w:rsidRPr="004F6577">
              <w:rPr>
                <w:rFonts w:ascii="ＭＳ 明朝" w:hAnsi="ＭＳ 明朝" w:hint="eastAsia"/>
                <w:color w:val="000000" w:themeColor="text1"/>
                <w:sz w:val="18"/>
                <w:szCs w:val="18"/>
              </w:rPr>
              <w:br/>
              <w:t>□いいえ</w:t>
            </w:r>
          </w:p>
        </w:tc>
        <w:tc>
          <w:tcPr>
            <w:tcW w:w="1247" w:type="dxa"/>
          </w:tcPr>
          <w:p w14:paraId="1007A4F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準用(平11老企25　第3の1の3(24)①)</w:t>
            </w:r>
          </w:p>
        </w:tc>
      </w:tr>
      <w:tr w:rsidR="004F6577" w:rsidRPr="004F6577" w14:paraId="045AE061" w14:textId="77777777" w:rsidTr="008407AD">
        <w:tc>
          <w:tcPr>
            <w:tcW w:w="1418" w:type="dxa"/>
            <w:vMerge w:val="restart"/>
          </w:tcPr>
          <w:p w14:paraId="1927CEE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5-27</w:t>
            </w:r>
          </w:p>
          <w:p w14:paraId="273832A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秘密保持等</w:t>
            </w:r>
          </w:p>
        </w:tc>
        <w:tc>
          <w:tcPr>
            <w:tcW w:w="6804" w:type="dxa"/>
          </w:tcPr>
          <w:p w14:paraId="31FD05BE"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従業者が、正当な理由がなく、その業務上知り得た利用者又はその家族の秘密を漏らしていませんか。</w:t>
            </w:r>
          </w:p>
        </w:tc>
        <w:tc>
          <w:tcPr>
            <w:tcW w:w="992" w:type="dxa"/>
          </w:tcPr>
          <w:p w14:paraId="52D21D45"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95517152"/>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61B9B256"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12088449"/>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BFB7804"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6938051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(準用第35条)</w:t>
            </w:r>
          </w:p>
          <w:p w14:paraId="252778A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64C74D5"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6E2B0B3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第33条第1項)</w:t>
            </w:r>
          </w:p>
        </w:tc>
      </w:tr>
      <w:tr w:rsidR="004F6577" w:rsidRPr="004F6577" w14:paraId="61590BF7" w14:textId="77777777" w:rsidTr="008407AD">
        <w:tc>
          <w:tcPr>
            <w:tcW w:w="1418" w:type="dxa"/>
            <w:vMerge/>
          </w:tcPr>
          <w:p w14:paraId="2D5EAC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cBorders>
          </w:tcPr>
          <w:p w14:paraId="23FF0F83"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tc>
        <w:tc>
          <w:tcPr>
            <w:tcW w:w="992" w:type="dxa"/>
            <w:tcBorders>
              <w:bottom w:val="single" w:sz="4" w:space="0" w:color="FFFFFF"/>
            </w:tcBorders>
          </w:tcPr>
          <w:p w14:paraId="0B02E90A"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68127124"/>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09B2CCF3"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900592700"/>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2B6D2F1D"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16B54527"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(準用第35条)</w:t>
            </w:r>
          </w:p>
          <w:p w14:paraId="432AA5E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62CA793"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0A25A5DF"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第33条第2項)</w:t>
            </w:r>
          </w:p>
        </w:tc>
      </w:tr>
      <w:tr w:rsidR="004F6577" w:rsidRPr="004F6577" w14:paraId="2EA8F4D2" w14:textId="77777777" w:rsidTr="008407AD">
        <w:tc>
          <w:tcPr>
            <w:tcW w:w="1418" w:type="dxa"/>
            <w:vMerge/>
          </w:tcPr>
          <w:p w14:paraId="302CE629"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cBorders>
          </w:tcPr>
          <w:p w14:paraId="45868E28" w14:textId="77777777" w:rsidR="00016AF8" w:rsidRPr="004F6577" w:rsidRDefault="00016AF8" w:rsidP="00016AF8">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bottom w:val="single" w:sz="4" w:space="0" w:color="FFFFFF"/>
            </w:tcBorders>
          </w:tcPr>
          <w:p w14:paraId="56087783" w14:textId="77777777" w:rsidR="00016AF8" w:rsidRPr="004F6577" w:rsidRDefault="004F6577" w:rsidP="00016AF8">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97464133"/>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はい</w:t>
            </w:r>
          </w:p>
          <w:p w14:paraId="1DDDB469" w14:textId="77777777" w:rsidR="00016AF8" w:rsidRPr="004F6577" w:rsidRDefault="004F6577" w:rsidP="00016AF8">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28756447"/>
                <w14:checkbox>
                  <w14:checked w14:val="0"/>
                  <w14:checkedState w14:val="2611" w14:font="ＭＳ 明朝"/>
                  <w14:uncheckedState w14:val="2610" w14:font="ＭＳ ゴシック"/>
                </w14:checkbox>
              </w:sdtPr>
              <w:sdtEndPr/>
              <w:sdtContent>
                <w:r w:rsidR="00016AF8" w:rsidRPr="004F6577">
                  <w:rPr>
                    <w:rFonts w:ascii="ＭＳ 明朝" w:hAnsi="ＭＳ 明朝" w:hint="eastAsia"/>
                    <w:color w:val="000000" w:themeColor="text1"/>
                    <w:spacing w:val="2"/>
                    <w:sz w:val="18"/>
                    <w:szCs w:val="18"/>
                  </w:rPr>
                  <w:t>☐</w:t>
                </w:r>
              </w:sdtContent>
            </w:sdt>
            <w:r w:rsidR="00016AF8" w:rsidRPr="004F6577">
              <w:rPr>
                <w:rFonts w:ascii="ＭＳ 明朝" w:hAnsi="ＭＳ 明朝" w:hint="eastAsia"/>
                <w:color w:val="000000" w:themeColor="text1"/>
                <w:sz w:val="18"/>
                <w:szCs w:val="18"/>
              </w:rPr>
              <w:t>いいえ</w:t>
            </w:r>
          </w:p>
        </w:tc>
        <w:tc>
          <w:tcPr>
            <w:tcW w:w="1247" w:type="dxa"/>
          </w:tcPr>
          <w:p w14:paraId="5D5ECF2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193CD43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(準用第35条)</w:t>
            </w:r>
          </w:p>
          <w:p w14:paraId="4DA54646"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885C98A"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1F91925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第33条第3項)</w:t>
            </w:r>
          </w:p>
        </w:tc>
      </w:tr>
      <w:tr w:rsidR="004F6577" w:rsidRPr="004F6577" w14:paraId="5AC95BDB" w14:textId="77777777" w:rsidTr="008407AD">
        <w:tc>
          <w:tcPr>
            <w:tcW w:w="1418" w:type="dxa"/>
            <w:vMerge/>
          </w:tcPr>
          <w:p w14:paraId="22C4D982"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cBorders>
          </w:tcPr>
          <w:p w14:paraId="74D9130F"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この同意は、サービス提供開始時に利用者及びその家族から包括的な同意を得ておくことで足りるものです。</w:t>
            </w:r>
          </w:p>
          <w:p w14:paraId="46BD278D" w14:textId="77777777" w:rsidR="00016AF8" w:rsidRPr="004F6577" w:rsidRDefault="00016AF8" w:rsidP="00016AF8">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Borders>
              <w:top w:val="single" w:sz="4" w:space="0" w:color="FFFFFF"/>
            </w:tcBorders>
          </w:tcPr>
          <w:p w14:paraId="61A324DC" w14:textId="77777777" w:rsidR="00016AF8" w:rsidRPr="004F6577" w:rsidRDefault="00016AF8" w:rsidP="00016AF8">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4ACA078E"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390A130"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第3の十の3(14)</w:t>
            </w:r>
          </w:p>
          <w:p w14:paraId="1E8476AC" w14:textId="77777777" w:rsidR="00016AF8" w:rsidRPr="004F6577" w:rsidRDefault="00016AF8" w:rsidP="00016AF8">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第3の1の3(22)③)</w:t>
            </w:r>
          </w:p>
        </w:tc>
      </w:tr>
      <w:tr w:rsidR="004F6577" w:rsidRPr="004F6577" w14:paraId="71FE4292" w14:textId="77777777" w:rsidTr="0063773A">
        <w:tc>
          <w:tcPr>
            <w:tcW w:w="1418" w:type="dxa"/>
          </w:tcPr>
          <w:p w14:paraId="334347C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5-26</w:t>
            </w:r>
          </w:p>
          <w:p w14:paraId="34FFA4CE" w14:textId="372501F2"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広告</w:t>
            </w:r>
          </w:p>
        </w:tc>
        <w:tc>
          <w:tcPr>
            <w:tcW w:w="6804" w:type="dxa"/>
          </w:tcPr>
          <w:p w14:paraId="21C86F4B"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特定施設について広告をする場合においては、その内容が虚偽又は誇大なものになっていませんか。</w:t>
            </w:r>
          </w:p>
          <w:p w14:paraId="21624393"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p w14:paraId="51C72223"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（参考）</w:t>
            </w:r>
          </w:p>
          <w:p w14:paraId="5F757A58"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特定施設が、有料老人ホームである場合</w:t>
            </w:r>
          </w:p>
          <w:p w14:paraId="38E375CF"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有料老人ホームに対する指導の徹底について（平成15年4月16日老振発第0416001号厚生労働省老健局振興課長通知）</w:t>
            </w:r>
          </w:p>
          <w:p w14:paraId="092B5900" w14:textId="77777777" w:rsidR="003D5F82" w:rsidRPr="004F6577" w:rsidRDefault="003D5F82" w:rsidP="003D5F82">
            <w:pPr>
              <w:snapToGrid w:val="0"/>
              <w:ind w:leftChars="300" w:left="618"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5F01FD76" w14:textId="77777777" w:rsidR="003D5F82" w:rsidRPr="004F6577" w:rsidRDefault="003D5F82" w:rsidP="003D5F82">
            <w:pPr>
              <w:snapToGrid w:val="0"/>
              <w:ind w:leftChars="300" w:left="618"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p w14:paraId="6A657500"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「有料老人ホームに関する不当な表示」(平成16年公正取引委員会告示第3号)に規定する項目は次のとおり。（各項目の内容は省略）</w:t>
            </w:r>
          </w:p>
          <w:p w14:paraId="514678BC"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①土地又は建物についての表示</w:t>
            </w:r>
          </w:p>
          <w:p w14:paraId="1792A82E"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②施設又は設備についての表示</w:t>
            </w:r>
          </w:p>
          <w:p w14:paraId="704AA50E"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③居室の利用についての表示</w:t>
            </w:r>
          </w:p>
          <w:p w14:paraId="7AAAFAB3"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④医療機関との協力関係についての表示</w:t>
            </w:r>
          </w:p>
          <w:p w14:paraId="0C60A588"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⑤介護サービスについての表示</w:t>
            </w:r>
          </w:p>
          <w:p w14:paraId="72BB19A9"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⑥介護職員等の数についての表示</w:t>
            </w:r>
          </w:p>
          <w:p w14:paraId="0ED45EA2" w14:textId="77777777" w:rsidR="003D5F82" w:rsidRPr="004F6577" w:rsidRDefault="003D5F82" w:rsidP="003D5F82">
            <w:pPr>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⑦管理費等についての表示</w:t>
            </w:r>
          </w:p>
          <w:p w14:paraId="4E624C86"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5F012D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247957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C1E9AC8" w14:textId="160F4089"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87411839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622B827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3A37E52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(準用第36条)</w:t>
            </w:r>
          </w:p>
          <w:p w14:paraId="0D5E89D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EDAEF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2D24A5ED" w14:textId="301B098E"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(準用第34条)</w:t>
            </w:r>
          </w:p>
        </w:tc>
      </w:tr>
      <w:tr w:rsidR="004F6577" w:rsidRPr="004F6577" w14:paraId="45CAAB37" w14:textId="77777777" w:rsidTr="008407AD">
        <w:trPr>
          <w:trHeight w:val="700"/>
        </w:trPr>
        <w:tc>
          <w:tcPr>
            <w:tcW w:w="1418" w:type="dxa"/>
          </w:tcPr>
          <w:p w14:paraId="07F32EE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5-27</w:t>
            </w:r>
          </w:p>
          <w:p w14:paraId="175B9A1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居宅介護支援事業者に対する利益供与の禁止</w:t>
            </w:r>
          </w:p>
        </w:tc>
        <w:tc>
          <w:tcPr>
            <w:tcW w:w="6804" w:type="dxa"/>
          </w:tcPr>
          <w:p w14:paraId="3033C225"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居宅介護支援事業者又はその従業者に対し、利用者に対して特定の事業者によるサービスを利用させることの対償として、金品その他の財産上の利益を供与してはいませんか。</w:t>
            </w:r>
          </w:p>
        </w:tc>
        <w:tc>
          <w:tcPr>
            <w:tcW w:w="992" w:type="dxa"/>
          </w:tcPr>
          <w:p w14:paraId="4CABD21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597189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6A7B596"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3238553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1AEE37A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3FD9B46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(準用第37条)</w:t>
            </w:r>
          </w:p>
          <w:p w14:paraId="1DEA5F6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35AF50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13768B4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(準用第35条)</w:t>
            </w:r>
          </w:p>
        </w:tc>
      </w:tr>
      <w:tr w:rsidR="004F6577" w:rsidRPr="004F6577" w14:paraId="46601121" w14:textId="77777777" w:rsidTr="008407AD">
        <w:trPr>
          <w:trHeight w:val="3268"/>
        </w:trPr>
        <w:tc>
          <w:tcPr>
            <w:tcW w:w="1418" w:type="dxa"/>
            <w:vMerge w:val="restart"/>
          </w:tcPr>
          <w:p w14:paraId="0B17373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5-28</w:t>
            </w:r>
          </w:p>
          <w:p w14:paraId="14AD47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苦情処理</w:t>
            </w:r>
          </w:p>
        </w:tc>
        <w:tc>
          <w:tcPr>
            <w:tcW w:w="6804" w:type="dxa"/>
          </w:tcPr>
          <w:p w14:paraId="5695B33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提供した特定施設入居者生活介護に係る利用者及びその家族からの苦情に迅速かつ適切に対応するために、必要な措置を講じていますか。</w:t>
            </w:r>
          </w:p>
          <w:p w14:paraId="4808EEB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9BAC2F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「必要な措置」とは、具体的には以下のとおりです。</w:t>
            </w:r>
          </w:p>
          <w:p w14:paraId="2CD73BF4"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苦情を受け付けるための窓口を設置する</w:t>
            </w:r>
          </w:p>
          <w:p w14:paraId="5823C38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6F10DB3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74B7EB7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苦情に対する措置の概要について事業所に掲示</w:t>
            </w:r>
            <w:r w:rsidRPr="004F6577">
              <w:rPr>
                <w:rFonts w:ascii="ＭＳ 明朝" w:hAnsi="ＭＳ 明朝" w:hint="eastAsia"/>
                <w:color w:val="000000" w:themeColor="text1"/>
                <w:spacing w:val="0"/>
                <w:sz w:val="18"/>
                <w:szCs w:val="18"/>
                <w:u w:val="single"/>
              </w:rPr>
              <w:t>し、かつ、ウェブサイトに掲載</w:t>
            </w:r>
            <w:r w:rsidRPr="004F6577">
              <w:rPr>
                <w:rFonts w:ascii="ＭＳ 明朝" w:hAnsi="ＭＳ 明朝" w:hint="eastAsia"/>
                <w:color w:val="000000" w:themeColor="text1"/>
                <w:spacing w:val="0"/>
                <w:sz w:val="18"/>
                <w:szCs w:val="18"/>
              </w:rPr>
              <w:t>する</w:t>
            </w:r>
          </w:p>
          <w:p w14:paraId="4ED1C797" w14:textId="77777777" w:rsidR="003D5F82" w:rsidRPr="004F6577" w:rsidRDefault="003D5F82" w:rsidP="003D5F82">
            <w:pPr>
              <w:autoSpaceDE w:val="0"/>
              <w:autoSpaceDN w:val="0"/>
              <w:adjustRightInd w:val="0"/>
              <w:snapToGrid w:val="0"/>
              <w:ind w:leftChars="100" w:left="746" w:hangingChars="300" w:hanging="54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　</w:t>
            </w:r>
            <w:r w:rsidRPr="004F6577">
              <w:rPr>
                <w:rFonts w:ascii="ＭＳ 明朝" w:hAnsi="ＭＳ 明朝" w:hint="eastAsia"/>
                <w:color w:val="000000" w:themeColor="text1"/>
                <w:spacing w:val="0"/>
                <w:sz w:val="18"/>
                <w:szCs w:val="18"/>
                <w:u w:val="single"/>
              </w:rPr>
              <w:t>ウェブサイトへの掲載に関する取扱いは、「5-24 掲示」③に準ずるものとします。</w:t>
            </w:r>
          </w:p>
          <w:p w14:paraId="60E2DA1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Pr>
          <w:p w14:paraId="79D4EC2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1774190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874B1E4"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8540420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val="restart"/>
          </w:tcPr>
          <w:p w14:paraId="2FD95F4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412A07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(準用第38条第1項)</w:t>
            </w:r>
          </w:p>
          <w:p w14:paraId="0468131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7B1DA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6D2135A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第36条)</w:t>
            </w:r>
          </w:p>
          <w:p w14:paraId="2E148CA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564D1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7B4357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第3の十の3(28)</w:t>
            </w:r>
          </w:p>
          <w:p w14:paraId="0773DEF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(参照　第3の1の3(24)①)</w:t>
            </w:r>
          </w:p>
          <w:p w14:paraId="033E51B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8D105F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5DD8DB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F92D2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E98F34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CBA12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952A6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2DAD32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FE2443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65977AE" w14:textId="77777777" w:rsidTr="008407AD">
        <w:tc>
          <w:tcPr>
            <w:tcW w:w="1418" w:type="dxa"/>
            <w:vMerge/>
          </w:tcPr>
          <w:p w14:paraId="6E7E085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nil"/>
            </w:tcBorders>
          </w:tcPr>
          <w:p w14:paraId="7412B3EA"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苦情を受け付けた場合には、当該苦情の受付日、その内容等を記録していますか。</w:t>
            </w:r>
          </w:p>
          <w:p w14:paraId="0C8D0E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1A7C71A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33212EE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11D50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苦情の内容等の記録は、５年間保存しなければなりません。</w:t>
            </w:r>
          </w:p>
        </w:tc>
        <w:tc>
          <w:tcPr>
            <w:tcW w:w="992" w:type="dxa"/>
            <w:tcBorders>
              <w:bottom w:val="nil"/>
            </w:tcBorders>
          </w:tcPr>
          <w:p w14:paraId="16251C7F"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8811415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8C2F028"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85770508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5983F4F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7E1A185" w14:textId="77777777" w:rsidTr="008407AD">
        <w:tc>
          <w:tcPr>
            <w:tcW w:w="1418" w:type="dxa"/>
            <w:vMerge/>
          </w:tcPr>
          <w:p w14:paraId="215120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nil"/>
            </w:tcBorders>
          </w:tcPr>
          <w:p w14:paraId="406378F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Cs w:val="24"/>
              </w:rPr>
            </w:pPr>
          </w:p>
        </w:tc>
        <w:tc>
          <w:tcPr>
            <w:tcW w:w="992" w:type="dxa"/>
            <w:tcBorders>
              <w:top w:val="nil"/>
            </w:tcBorders>
          </w:tcPr>
          <w:p w14:paraId="432378B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42D9C830" w14:textId="77777777" w:rsidR="003D5F82" w:rsidRPr="004F6577" w:rsidRDefault="003D5F82" w:rsidP="003D5F82">
            <w:pPr>
              <w:ind w:leftChars="400" w:left="824"/>
              <w:rPr>
                <w:rFonts w:ascii="ＭＳ 明朝" w:hAnsi="ＭＳ 明朝"/>
                <w:color w:val="000000" w:themeColor="text1"/>
                <w:spacing w:val="0"/>
                <w:sz w:val="16"/>
                <w:szCs w:val="16"/>
              </w:rPr>
            </w:pPr>
          </w:p>
        </w:tc>
      </w:tr>
      <w:tr w:rsidR="004F6577" w:rsidRPr="004F6577" w14:paraId="60EEADFD" w14:textId="77777777" w:rsidTr="008407AD">
        <w:tc>
          <w:tcPr>
            <w:tcW w:w="1418" w:type="dxa"/>
            <w:vMerge/>
          </w:tcPr>
          <w:p w14:paraId="65FE3B1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52EB288"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4B83F3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FFFFFF"/>
            </w:tcBorders>
          </w:tcPr>
          <w:p w14:paraId="2031DA3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1082742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38D20E9"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81352553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48345593" w14:textId="77777777" w:rsidR="003D5F82" w:rsidRPr="004F6577" w:rsidRDefault="004F6577" w:rsidP="003D5F82">
            <w:pPr>
              <w:adjustRightInd w:val="0"/>
              <w:spacing w:line="240" w:lineRule="exact"/>
              <w:ind w:left="152" w:hanging="152"/>
              <w:contextualSpacing/>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7079160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1AC3B4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10D8DCD9" w14:textId="77777777" w:rsidTr="008407AD">
        <w:tc>
          <w:tcPr>
            <w:tcW w:w="1418" w:type="dxa"/>
            <w:vMerge/>
          </w:tcPr>
          <w:p w14:paraId="3F95B9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E00D180"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市町村からの求めがあった場合には、上記③の改善の内容を市町村に報告していますか。</w:t>
            </w:r>
          </w:p>
          <w:p w14:paraId="307209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Pr>
          <w:p w14:paraId="21E039B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5250316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21223C1"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40834488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CF25E87"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7819515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792162D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53A6B17" w14:textId="77777777" w:rsidTr="008407AD">
        <w:tc>
          <w:tcPr>
            <w:tcW w:w="1418" w:type="dxa"/>
            <w:vMerge/>
          </w:tcPr>
          <w:p w14:paraId="6A9D1A1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7FFCDF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1B8D20C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2F0D9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0611895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8285202"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13283373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DDF0AD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6583455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30B0AF1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D54823D" w14:textId="77777777" w:rsidTr="008407AD">
        <w:trPr>
          <w:trHeight w:val="768"/>
        </w:trPr>
        <w:tc>
          <w:tcPr>
            <w:tcW w:w="1418" w:type="dxa"/>
            <w:vMerge/>
          </w:tcPr>
          <w:p w14:paraId="2D2B016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5E0F6F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国民健康保険団体連合会からの求めがあった場合には、上記⑤の改善の内容を報告していますか。</w:t>
            </w:r>
          </w:p>
        </w:tc>
        <w:tc>
          <w:tcPr>
            <w:tcW w:w="992" w:type="dxa"/>
          </w:tcPr>
          <w:p w14:paraId="0270922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2647347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3A3526F"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53354385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1B9E40A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2270752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2121EB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4E3B41E" w14:textId="77777777" w:rsidTr="008407AD">
        <w:trPr>
          <w:trHeight w:val="167"/>
        </w:trPr>
        <w:tc>
          <w:tcPr>
            <w:tcW w:w="1418" w:type="dxa"/>
            <w:vMerge w:val="restart"/>
          </w:tcPr>
          <w:p w14:paraId="1E1537D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5-29</w:t>
            </w:r>
          </w:p>
          <w:p w14:paraId="2F0C69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協力医療機関等</w:t>
            </w:r>
          </w:p>
        </w:tc>
        <w:tc>
          <w:tcPr>
            <w:tcW w:w="6804" w:type="dxa"/>
          </w:tcPr>
          <w:p w14:paraId="0A48B119"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r w:rsidRPr="004F6577">
              <w:rPr>
                <w:rFonts w:ascii="ＭＳ 明朝" w:hAnsi="ＭＳ 明朝" w:cs="ＭＳ 明朝" w:hint="eastAsia"/>
                <w:color w:val="000000" w:themeColor="text1"/>
                <w:sz w:val="18"/>
                <w:szCs w:val="18"/>
              </w:rPr>
              <w:t>①　利用者の病状の急変等に備えるため、あらかじめ、協力医療機関を定めていますか。</w:t>
            </w:r>
          </w:p>
          <w:p w14:paraId="21BEB332"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BED57F6"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協力医療機関及び⑥の協力歯科医療機関は、指定介護老人福祉施設から近距離にあることが望ましいです。</w:t>
            </w:r>
          </w:p>
          <w:p w14:paraId="4B544731"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B3BFFEF" w14:textId="77777777" w:rsidR="003D5F82" w:rsidRPr="004F6577" w:rsidRDefault="003D5F82" w:rsidP="003D5F82">
            <w:pPr>
              <w:autoSpaceDE w:val="0"/>
              <w:autoSpaceDN w:val="0"/>
              <w:adjustRightInd w:val="0"/>
              <w:snapToGrid w:val="0"/>
              <w:ind w:leftChars="100" w:left="382" w:hangingChars="100" w:hanging="176"/>
              <w:rPr>
                <w:rFonts w:ascii="ＭＳ 明朝" w:hAnsi="ＭＳ 明朝" w:cs="ＭＳ 明朝"/>
                <w:strike/>
                <w:color w:val="000000" w:themeColor="text1"/>
                <w:sz w:val="18"/>
                <w:szCs w:val="18"/>
                <w:u w:val="single"/>
              </w:rPr>
            </w:pPr>
            <w:r w:rsidRPr="004F6577">
              <w:rPr>
                <w:rFonts w:ascii="ＭＳ 明朝" w:hAnsi="ＭＳ 明朝" w:cs="ＭＳ 明朝" w:hint="eastAsia"/>
                <w:color w:val="000000" w:themeColor="text1"/>
                <w:sz w:val="18"/>
                <w:szCs w:val="18"/>
                <w:u w:val="single"/>
              </w:rPr>
              <w:t>※　協力医療機関を定めるに当たっては、次の要件を満たす協力医療機関を定めるよう努めなければなりません。</w:t>
            </w:r>
          </w:p>
          <w:p w14:paraId="47D66B8F"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1)　利用者の病状が急変した場合等において医師又は看護職員が相談対応を行う体制を、常時確保していること。</w:t>
            </w:r>
          </w:p>
          <w:p w14:paraId="07E930FB"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2)　当該施設からの診療の求めがあった場合において診療を行う体制を、常時確保していること。</w:t>
            </w:r>
          </w:p>
          <w:p w14:paraId="1808D378"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5A5649C"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入居者の病状の急変時等に、相談対応や診療を行う体制を常時確保した協力医療機関及び緊急時に原則入院できる体制を確保した協力医療機関を定めるよう努めなければなりません。</w:t>
            </w:r>
          </w:p>
          <w:p w14:paraId="5511691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p>
          <w:p w14:paraId="17FAA9CC"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ます。なお、令和６年度診療報酬改定において新設される地域包括医療病棟を持つ医療機関は、前述の在宅療養支援病院等を除き、連携の対象として想定される医療機関には含まれないため留意してください。</w:t>
            </w:r>
          </w:p>
          <w:p w14:paraId="0650C14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Borders>
              <w:bottom w:val="single" w:sz="4" w:space="0" w:color="FFFFFF" w:themeColor="background1"/>
            </w:tcBorders>
          </w:tcPr>
          <w:p w14:paraId="631406F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5687773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25C8F8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2581819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val="restart"/>
          </w:tcPr>
          <w:p w14:paraId="03FAADF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条例第214条</w:t>
            </w:r>
          </w:p>
          <w:p w14:paraId="42F0D5F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C4D3A8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第191条</w:t>
            </w:r>
          </w:p>
          <w:p w14:paraId="29CAFFB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BC0216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平11老企25第3の十の3(15)</w:t>
            </w:r>
          </w:p>
          <w:p w14:paraId="44CE99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3AC0396" w14:textId="77777777" w:rsidTr="008407AD">
        <w:trPr>
          <w:trHeight w:val="198"/>
        </w:trPr>
        <w:tc>
          <w:tcPr>
            <w:tcW w:w="1418" w:type="dxa"/>
            <w:vMerge/>
          </w:tcPr>
          <w:p w14:paraId="6E81BCF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23B0FF3"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4F6577">
              <w:rPr>
                <w:rFonts w:ascii="ＭＳ 明朝" w:hAnsi="ＭＳ 明朝" w:cs="ＭＳ 明朝" w:hint="eastAsia"/>
                <w:color w:val="000000" w:themeColor="text1"/>
                <w:sz w:val="18"/>
                <w:szCs w:val="18"/>
              </w:rPr>
              <w:t xml:space="preserve">②　</w:t>
            </w:r>
            <w:r w:rsidRPr="004F6577">
              <w:rPr>
                <w:rFonts w:ascii="ＭＳ 明朝" w:hAnsi="ＭＳ 明朝" w:cs="ＭＳ 明朝" w:hint="eastAsia"/>
                <w:color w:val="000000" w:themeColor="text1"/>
                <w:sz w:val="18"/>
                <w:szCs w:val="18"/>
                <w:u w:val="single"/>
              </w:rPr>
              <w:t>１年に１回以上、協力医療機関との間で、入所者の病状が急変した場合等の対応を確認するとともに、協力医療機関の名称等を、市に届け出ていますか。</w:t>
            </w:r>
          </w:p>
          <w:p w14:paraId="2EDF8404"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FD863C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届出については、別紙１「協力医療機関に関する届出書」によるものとします。</w:t>
            </w:r>
          </w:p>
          <w:p w14:paraId="3B78770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協力医療機関の名称や契約内容の変更があった場合には、速やかに市に届け出てください。</w:t>
            </w:r>
          </w:p>
          <w:p w14:paraId="177A0D33"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0591AF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8513274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56C73D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43333365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1CA4A71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1A916838" w14:textId="77777777" w:rsidTr="008407AD">
        <w:trPr>
          <w:trHeight w:val="198"/>
        </w:trPr>
        <w:tc>
          <w:tcPr>
            <w:tcW w:w="1418" w:type="dxa"/>
            <w:vMerge/>
          </w:tcPr>
          <w:p w14:paraId="29127B9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51C317D"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4F6577">
              <w:rPr>
                <w:rFonts w:ascii="ＭＳ 明朝" w:hAnsi="ＭＳ 明朝" w:cs="ＭＳ 明朝" w:hint="eastAsia"/>
                <w:color w:val="000000" w:themeColor="text1"/>
                <w:sz w:val="18"/>
                <w:szCs w:val="18"/>
              </w:rPr>
              <w:t xml:space="preserve">③　</w:t>
            </w:r>
            <w:r w:rsidRPr="004F6577">
              <w:rPr>
                <w:rFonts w:ascii="ＭＳ 明朝" w:hAnsi="ＭＳ 明朝" w:cs="ＭＳ 明朝" w:hint="eastAsia"/>
                <w:color w:val="000000" w:themeColor="text1"/>
                <w:sz w:val="18"/>
                <w:szCs w:val="18"/>
                <w:u w:val="single"/>
              </w:rPr>
              <w:t>感染症の予防及び感染症の患者に対する医療に関する法律に規定する第ニ種協定指定医療機関（第ニ種協定指定医療機関）との間で、新興感染症の発生時等の対応を取り決めるように努めていますか。</w:t>
            </w:r>
          </w:p>
          <w:p w14:paraId="65A355E2"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622B843"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施設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す。</w:t>
            </w:r>
          </w:p>
          <w:p w14:paraId="3D03B12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4F6577">
              <w:rPr>
                <w:rFonts w:ascii="ＭＳ 明朝" w:hAnsi="ＭＳ 明朝" w:hint="eastAsia"/>
                <w:color w:val="000000" w:themeColor="text1"/>
                <w:spacing w:val="0"/>
                <w:sz w:val="18"/>
                <w:szCs w:val="18"/>
                <w:u w:val="single"/>
              </w:rPr>
              <w:t>※　取り決めの内容としては、流行初期期間経過後（新興感染症の発生の公表後４か月程度から６カ月程度経過後）において、施設の入居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p w14:paraId="51B0756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994750F"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3136939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F5BCAB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38752693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0F7BC71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7D6EE07" w14:textId="77777777" w:rsidTr="008407AD">
        <w:trPr>
          <w:trHeight w:val="198"/>
        </w:trPr>
        <w:tc>
          <w:tcPr>
            <w:tcW w:w="1418" w:type="dxa"/>
            <w:vMerge/>
          </w:tcPr>
          <w:p w14:paraId="5757DBE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09CD3AF"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4F6577">
              <w:rPr>
                <w:rFonts w:ascii="ＭＳ 明朝" w:hAnsi="ＭＳ 明朝" w:cs="ＭＳ 明朝" w:hint="eastAsia"/>
                <w:color w:val="000000" w:themeColor="text1"/>
                <w:sz w:val="18"/>
                <w:szCs w:val="18"/>
              </w:rPr>
              <w:t xml:space="preserve">④　</w:t>
            </w:r>
            <w:r w:rsidRPr="004F6577">
              <w:rPr>
                <w:rFonts w:ascii="ＭＳ 明朝" w:hAnsi="ＭＳ 明朝" w:cs="ＭＳ 明朝" w:hint="eastAsia"/>
                <w:color w:val="000000" w:themeColor="text1"/>
                <w:sz w:val="18"/>
                <w:szCs w:val="18"/>
                <w:u w:val="single"/>
              </w:rPr>
              <w:t>協力医療機関が第ニ種協定指定医療機関である場合においては、当該医療機関との間で、新興感染症の発生時等の対応について協議を行っていますか。</w:t>
            </w:r>
          </w:p>
          <w:p w14:paraId="7B71D070"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8566028"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4F6577">
              <w:rPr>
                <w:rFonts w:ascii="ＭＳ 明朝" w:hAnsi="ＭＳ 明朝" w:hint="eastAsia"/>
                <w:color w:val="000000" w:themeColor="text1"/>
                <w:spacing w:val="0"/>
                <w:sz w:val="18"/>
                <w:szCs w:val="18"/>
                <w:u w:val="single"/>
              </w:rPr>
              <w:t>※　協力医療機関が第二種協定指定医療機関である場合には、②で定められた入所者の急変時等における対応の確認と合わせ、当該協力機関との間で、新興感染症の発生時等における対応について協議を行うことを義務付けるものです。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p w14:paraId="04B3C7F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0ACB4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0207261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9257BB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9831824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6E0837A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15082894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4C4B17A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9D9AFA7" w14:textId="77777777" w:rsidTr="008407AD">
        <w:trPr>
          <w:trHeight w:val="198"/>
        </w:trPr>
        <w:tc>
          <w:tcPr>
            <w:tcW w:w="1418" w:type="dxa"/>
            <w:vMerge/>
          </w:tcPr>
          <w:p w14:paraId="0B7681A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C578CFF"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u w:val="single"/>
              </w:rPr>
            </w:pPr>
            <w:r w:rsidRPr="004F6577">
              <w:rPr>
                <w:rFonts w:ascii="ＭＳ 明朝" w:hAnsi="ＭＳ 明朝" w:cs="ＭＳ 明朝" w:hint="eastAsia"/>
                <w:color w:val="000000" w:themeColor="text1"/>
                <w:sz w:val="18"/>
                <w:szCs w:val="18"/>
              </w:rPr>
              <w:t xml:space="preserve">⑤　</w:t>
            </w:r>
            <w:r w:rsidRPr="004F6577">
              <w:rPr>
                <w:rFonts w:ascii="ＭＳ 明朝" w:hAnsi="ＭＳ 明朝" w:cs="ＭＳ 明朝" w:hint="eastAsia"/>
                <w:color w:val="000000" w:themeColor="text1"/>
                <w:sz w:val="18"/>
                <w:szCs w:val="18"/>
                <w:u w:val="single"/>
              </w:rPr>
              <w:t>利用者が協力医療機関その他の医療機関に入院した後に、当該利用者の病状が軽快し、退院が可能となった場合においては、再び当該施設に速やかに入居させることができるように努めていますか。</w:t>
            </w:r>
          </w:p>
          <w:p w14:paraId="25C9037B" w14:textId="77777777" w:rsidR="003D5F82" w:rsidRPr="004F6577" w:rsidRDefault="003D5F82" w:rsidP="003D5F82">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2B974E4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4F6577">
              <w:rPr>
                <w:rFonts w:ascii="ＭＳ 明朝" w:hAnsi="ＭＳ 明朝" w:hint="eastAsia"/>
                <w:color w:val="000000" w:themeColor="text1"/>
                <w:spacing w:val="0"/>
                <w:sz w:val="18"/>
                <w:szCs w:val="18"/>
                <w:u w:val="single"/>
              </w:rPr>
              <w:t>※　「速やかに入居尾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す。</w:t>
            </w:r>
          </w:p>
          <w:p w14:paraId="66A3471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EB583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5048594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FA4BA9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13121069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6D96B63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610A7CF" w14:textId="77777777" w:rsidTr="008407AD">
        <w:trPr>
          <w:trHeight w:val="198"/>
        </w:trPr>
        <w:tc>
          <w:tcPr>
            <w:tcW w:w="1418" w:type="dxa"/>
            <w:vMerge/>
          </w:tcPr>
          <w:p w14:paraId="3F3478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B094AD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あらかじめ、協力歯科医療機関を定めておくよう努めていますか。</w:t>
            </w:r>
          </w:p>
        </w:tc>
        <w:tc>
          <w:tcPr>
            <w:tcW w:w="992" w:type="dxa"/>
          </w:tcPr>
          <w:p w14:paraId="0E892C4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6810883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F74FB5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7212291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05DACDA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0D93696" w14:textId="77777777" w:rsidTr="008407AD">
        <w:trPr>
          <w:trHeight w:val="1878"/>
        </w:trPr>
        <w:tc>
          <w:tcPr>
            <w:tcW w:w="1418" w:type="dxa"/>
            <w:vMerge w:val="restart"/>
          </w:tcPr>
          <w:p w14:paraId="38027A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5-30</w:t>
            </w:r>
          </w:p>
          <w:p w14:paraId="522C0DB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地域との連携等</w:t>
            </w:r>
          </w:p>
        </w:tc>
        <w:tc>
          <w:tcPr>
            <w:tcW w:w="6804" w:type="dxa"/>
          </w:tcPr>
          <w:p w14:paraId="7F15EF0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地域住民又はその自発的な活動等との連携及び協力を行う等の地域との交流に努めていますか。</w:t>
            </w:r>
          </w:p>
          <w:p w14:paraId="077FD46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E05679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地域に開かれた事業として行われるよう、地域の住民やボランティア団体等との連携及び協力を行う等の地域との交流に努めなければなりません。</w:t>
            </w:r>
          </w:p>
          <w:p w14:paraId="4063C75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E383B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0979993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940C9E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3411858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158EE5F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条例第215条</w:t>
            </w:r>
          </w:p>
          <w:p w14:paraId="2618BA9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1DBA79B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15DB181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第191条の2</w:t>
            </w:r>
          </w:p>
          <w:p w14:paraId="113761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1496DD4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AB2B00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418A75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第3の十の3(15)①</w:t>
            </w:r>
          </w:p>
        </w:tc>
      </w:tr>
      <w:tr w:rsidR="004F6577" w:rsidRPr="004F6577" w14:paraId="0FC56539" w14:textId="77777777" w:rsidTr="008407AD">
        <w:trPr>
          <w:trHeight w:val="2101"/>
        </w:trPr>
        <w:tc>
          <w:tcPr>
            <w:tcW w:w="1418" w:type="dxa"/>
            <w:vMerge/>
          </w:tcPr>
          <w:p w14:paraId="180FDA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34CC10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利用者からの苦情に関して、市町村等が派遣する者が相談及び援助を行う事業その他の市町村が実施する事業に協力するよう努めていますか。</w:t>
            </w:r>
          </w:p>
          <w:p w14:paraId="22961AD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904FCB"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介護サービス相談員を派遣する事業を積極的に受け入れる等、市町村との密接な連携に努めることを規定したものです。</w:t>
            </w:r>
          </w:p>
          <w:p w14:paraId="0252069A"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なお、「市町村が実施する事業」には、介護サービス相談員派遣事業のほか、広く市町村が老人クラブ、婦人会その他の非営利団体や住民の協力を得て行う事業が含まれます。</w:t>
            </w:r>
          </w:p>
          <w:p w14:paraId="1FD3EC2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1691F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622062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CE9C73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5721074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4F8D05D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条例第215条</w:t>
            </w:r>
          </w:p>
          <w:p w14:paraId="7026CA8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1B353FD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4DEF2F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第191条の2</w:t>
            </w:r>
          </w:p>
          <w:p w14:paraId="581CFCF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6B20C7B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39AEF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9D1C6D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第3の十の3(15)②</w:t>
            </w:r>
          </w:p>
        </w:tc>
      </w:tr>
      <w:tr w:rsidR="004F6577" w:rsidRPr="004F6577" w14:paraId="407384E8" w14:textId="77777777" w:rsidTr="008407AD">
        <w:trPr>
          <w:trHeight w:val="198"/>
        </w:trPr>
        <w:tc>
          <w:tcPr>
            <w:tcW w:w="1418" w:type="dxa"/>
          </w:tcPr>
          <w:p w14:paraId="22C8E3A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5-31【新】</w:t>
            </w:r>
          </w:p>
          <w:p w14:paraId="0FD203A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利用者の安全並びに介護サービスの質の確保及び職員の負担軽減に資する方策を検討するための委員会の設置</w:t>
            </w:r>
          </w:p>
        </w:tc>
        <w:tc>
          <w:tcPr>
            <w:tcW w:w="6804" w:type="dxa"/>
            <w:tcBorders>
              <w:top w:val="single" w:sz="4" w:space="0" w:color="FFFFFF" w:themeColor="background1"/>
            </w:tcBorders>
          </w:tcPr>
          <w:p w14:paraId="06E3589E"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業務の効率化、介護サービスの質の向上その他の生産性の向上に資する取組の促進を図るため、「利用者の安全並びに介護サービスの質の確保及び職員の負担軽減に資する方策を検討するための委員会」を定期的に開催していますか。</w:t>
            </w:r>
          </w:p>
          <w:p w14:paraId="5ACB604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739EE3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当該委員会の設置は、令和9年3月31日までは努力義務とされています。</w:t>
            </w:r>
          </w:p>
          <w:p w14:paraId="1475A7E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B7FC0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p w14:paraId="2D4D471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8AD9C1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p w14:paraId="074B10E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D4B35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本委員会は、定期的に開催することが必要ですが、開催頻度については、本委員会の開催が形骸化することがないよう留意した上で、各事業所の状況を踏まえ、適切な開催頻度を決めることが望ましいです。</w:t>
            </w:r>
          </w:p>
          <w:p w14:paraId="2BF0058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20FE43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本委員会の開催に当たっては、厚生労働省老健局高齢者支援課「介護サービス事業における生産性向上に資するガイドライン」等を参考に取組を進めることが望ましいです。</w:t>
            </w:r>
          </w:p>
          <w:p w14:paraId="26B27D8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86675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本委員会はテレビ電話装置等を活用して行うことができます。</w:t>
            </w:r>
          </w:p>
          <w:p w14:paraId="4736DFB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30BC3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事務負担軽減の観点等から、本委員会は、他に事業運営に関する会議（事故発生の防止のための委員会等）を開催している場合、これと一体的に設置・運営することとして差し支えありません。</w:t>
            </w:r>
          </w:p>
          <w:p w14:paraId="2BB1F3F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E9C82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本委員会は事業所毎に実施が求められるものですが、他のサービス事業者との連携等により行うことも差し支えありません。</w:t>
            </w:r>
          </w:p>
          <w:p w14:paraId="77AFCC6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4104D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p w14:paraId="0F62ED1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612E6E6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0106042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D4E90E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1274530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5A1ACB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104CE8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第192条（準用第139条の2</w:t>
            </w:r>
          </w:p>
        </w:tc>
      </w:tr>
      <w:tr w:rsidR="004F6577" w:rsidRPr="004F6577" w14:paraId="512E18B1" w14:textId="77777777" w:rsidTr="008407AD">
        <w:tc>
          <w:tcPr>
            <w:tcW w:w="1418" w:type="dxa"/>
            <w:vMerge w:val="restart"/>
          </w:tcPr>
          <w:p w14:paraId="2ABE81C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5-32</w:t>
            </w:r>
          </w:p>
          <w:p w14:paraId="6985DD20" w14:textId="77777777" w:rsidR="003D5F82" w:rsidRPr="004F6577" w:rsidRDefault="003D5F82" w:rsidP="003D5F82">
            <w:pPr>
              <w:autoSpaceDE w:val="0"/>
              <w:autoSpaceDN w:val="0"/>
              <w:adjustRightInd w:val="0"/>
              <w:snapToGrid w:val="0"/>
              <w:rPr>
                <w:rFonts w:ascii="ＭＳ 明朝" w:hAnsi="ＭＳ 明朝"/>
                <w:b/>
                <w:bCs/>
                <w:color w:val="000000" w:themeColor="text1"/>
                <w:spacing w:val="0"/>
                <w:sz w:val="18"/>
                <w:szCs w:val="18"/>
              </w:rPr>
            </w:pPr>
            <w:r w:rsidRPr="004F6577">
              <w:rPr>
                <w:rFonts w:ascii="ＭＳ 明朝" w:hAnsi="ＭＳ 明朝" w:hint="eastAsia"/>
                <w:color w:val="000000" w:themeColor="text1"/>
                <w:spacing w:val="0"/>
                <w:sz w:val="18"/>
                <w:szCs w:val="18"/>
              </w:rPr>
              <w:t>事故発生時の対応</w:t>
            </w:r>
          </w:p>
        </w:tc>
        <w:tc>
          <w:tcPr>
            <w:tcW w:w="6804" w:type="dxa"/>
          </w:tcPr>
          <w:p w14:paraId="4F80FE0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利用者に対するサービスの提供により事故が発生した場合は、市町村、当該利用者の家族、当該利用者に係る居宅介護支援事業者等に連絡を行うとともに、必要な措置を講じていますか。</w:t>
            </w:r>
          </w:p>
          <w:p w14:paraId="229F020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1CAC9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事故が発生した場合の対応方法については、あらかじめ定めておくことが望ましいです。</w:t>
            </w:r>
          </w:p>
          <w:p w14:paraId="6C15061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D97DB9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「さいたま市介護保険事業者等における事故発生時の報告取扱指針」（令和</w:t>
            </w:r>
            <w:r w:rsidRPr="004F6577">
              <w:rPr>
                <w:rFonts w:ascii="ＭＳ 明朝" w:hAnsi="ＭＳ 明朝"/>
                <w:color w:val="000000" w:themeColor="text1"/>
                <w:spacing w:val="0"/>
                <w:sz w:val="18"/>
                <w:szCs w:val="18"/>
              </w:rPr>
              <w:t>5年8月1日改正）</w:t>
            </w:r>
            <w:r w:rsidRPr="004F6577">
              <w:rPr>
                <w:rFonts w:ascii="ＭＳ 明朝" w:hAnsi="ＭＳ 明朝" w:hint="eastAsia"/>
                <w:color w:val="000000" w:themeColor="text1"/>
                <w:spacing w:val="0"/>
                <w:sz w:val="18"/>
                <w:szCs w:val="18"/>
              </w:rPr>
              <w:t xml:space="preserve">の「３　</w:t>
            </w:r>
            <w:r w:rsidRPr="004F6577">
              <w:rPr>
                <w:rFonts w:ascii="ＭＳ 明朝" w:hAnsi="ＭＳ 明朝"/>
                <w:color w:val="000000" w:themeColor="text1"/>
                <w:spacing w:val="0"/>
                <w:sz w:val="18"/>
                <w:szCs w:val="18"/>
              </w:rPr>
              <w:t>報告の範囲</w:t>
            </w:r>
            <w:r w:rsidRPr="004F6577">
              <w:rPr>
                <w:rFonts w:ascii="ＭＳ 明朝" w:hAnsi="ＭＳ 明朝" w:hint="eastAsia"/>
                <w:color w:val="000000" w:themeColor="text1"/>
                <w:spacing w:val="0"/>
                <w:sz w:val="18"/>
                <w:szCs w:val="18"/>
              </w:rPr>
              <w:t>」に該当する事故が発生した場合には、指針に定める手順で介護保険課に報告してください。</w:t>
            </w:r>
          </w:p>
          <w:p w14:paraId="45D079C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9DD01F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4655862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EA03FEF"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7655730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44C1954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7997053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val="restart"/>
          </w:tcPr>
          <w:p w14:paraId="5189B73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2B477A3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(準用第40条)</w:t>
            </w:r>
          </w:p>
          <w:p w14:paraId="7027C49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0AE2C2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w:t>
            </w:r>
          </w:p>
          <w:p w14:paraId="74DF9BE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第37条)</w:t>
            </w:r>
          </w:p>
          <w:p w14:paraId="416D6D7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E0D92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09B62BE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第3の十の3(30)①</w:t>
            </w:r>
          </w:p>
          <w:p w14:paraId="2CBFC08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34A7D1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BADF16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B1428D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F704B6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208785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9FD92F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FFC2D7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869850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322147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D791EA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第3の十の3(30)②</w:t>
            </w:r>
          </w:p>
          <w:p w14:paraId="6A99062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B8E66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10D95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313173A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第3の十の3(30)③</w:t>
            </w:r>
          </w:p>
        </w:tc>
      </w:tr>
      <w:tr w:rsidR="004F6577" w:rsidRPr="004F6577" w14:paraId="513DA3F7" w14:textId="77777777" w:rsidTr="008407AD">
        <w:tc>
          <w:tcPr>
            <w:tcW w:w="1418" w:type="dxa"/>
            <w:vMerge/>
          </w:tcPr>
          <w:p w14:paraId="70762E6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0DEA85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上記①の事故の状況及び事故に際して採った処置について記録していますか。</w:t>
            </w:r>
          </w:p>
          <w:p w14:paraId="78ECEEB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8FC06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09D4D21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Pr>
          <w:p w14:paraId="448D59D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2418760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DBC1C2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5541077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49164A7"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4788070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48CF3C0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7FBB3DF" w14:textId="77777777" w:rsidTr="008407AD">
        <w:tc>
          <w:tcPr>
            <w:tcW w:w="1418" w:type="dxa"/>
            <w:vMerge/>
          </w:tcPr>
          <w:p w14:paraId="44C81E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C34266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利用者に対するサ－ビスの提供により賠償すべき事故が発生した場合は、損害賠償を速やかに行っていますか。</w:t>
            </w:r>
          </w:p>
          <w:p w14:paraId="07B29BB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A0D2BF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165DD864" w14:textId="77777777" w:rsidR="003D5F82" w:rsidRPr="004F6577" w:rsidRDefault="003D5F82" w:rsidP="003D5F82">
            <w:pPr>
              <w:autoSpaceDE w:val="0"/>
              <w:autoSpaceDN w:val="0"/>
              <w:adjustRightInd w:val="0"/>
              <w:snapToGrid w:val="0"/>
              <w:ind w:left="180" w:hangingChars="100" w:hanging="180"/>
              <w:rPr>
                <w:rFonts w:ascii="ＭＳ 明朝" w:hAnsi="ＭＳ 明朝"/>
                <w:strike/>
                <w:color w:val="000000" w:themeColor="text1"/>
                <w:spacing w:val="0"/>
                <w:sz w:val="18"/>
                <w:szCs w:val="18"/>
              </w:rPr>
            </w:pPr>
          </w:p>
        </w:tc>
        <w:tc>
          <w:tcPr>
            <w:tcW w:w="992" w:type="dxa"/>
          </w:tcPr>
          <w:p w14:paraId="2943266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4703523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0243DF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5842495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596A07B1"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04995120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53B5FEC5" w14:textId="77777777" w:rsidR="003D5F82" w:rsidRPr="004F6577" w:rsidRDefault="003D5F82" w:rsidP="003D5F82">
            <w:pPr>
              <w:autoSpaceDE w:val="0"/>
              <w:autoSpaceDN w:val="0"/>
              <w:adjustRightInd w:val="0"/>
              <w:snapToGrid w:val="0"/>
              <w:rPr>
                <w:rFonts w:ascii="ＭＳ 明朝" w:hAnsi="ＭＳ 明朝"/>
                <w:strike/>
                <w:color w:val="000000" w:themeColor="text1"/>
                <w:spacing w:val="0"/>
                <w:sz w:val="16"/>
                <w:szCs w:val="16"/>
              </w:rPr>
            </w:pPr>
          </w:p>
        </w:tc>
      </w:tr>
      <w:tr w:rsidR="004F6577" w:rsidRPr="004F6577" w14:paraId="1FBD8560" w14:textId="77777777" w:rsidTr="008407AD">
        <w:trPr>
          <w:trHeight w:val="889"/>
        </w:trPr>
        <w:tc>
          <w:tcPr>
            <w:tcW w:w="1418" w:type="dxa"/>
            <w:vMerge/>
            <w:tcBorders>
              <w:bottom w:val="single" w:sz="4" w:space="0" w:color="auto"/>
            </w:tcBorders>
          </w:tcPr>
          <w:p w14:paraId="5E301F7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735086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事故が生じた際にはその原因を解明し、再発生を防ぐための対策を講じていますか。</w:t>
            </w:r>
          </w:p>
        </w:tc>
        <w:tc>
          <w:tcPr>
            <w:tcW w:w="992" w:type="dxa"/>
            <w:tcBorders>
              <w:bottom w:val="single" w:sz="4" w:space="0" w:color="auto"/>
            </w:tcBorders>
          </w:tcPr>
          <w:p w14:paraId="48912DC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8313533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4958EE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7692673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897C71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4325013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Borders>
              <w:bottom w:val="single" w:sz="4" w:space="0" w:color="auto"/>
            </w:tcBorders>
          </w:tcPr>
          <w:p w14:paraId="71BDF71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A56CCC6" w14:textId="77777777" w:rsidTr="008407AD">
        <w:trPr>
          <w:trHeight w:val="983"/>
        </w:trPr>
        <w:tc>
          <w:tcPr>
            <w:tcW w:w="1418" w:type="dxa"/>
            <w:vMerge w:val="restart"/>
          </w:tcPr>
          <w:p w14:paraId="44B2812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5-33</w:t>
            </w:r>
          </w:p>
          <w:p w14:paraId="0F108C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虐待の防止</w:t>
            </w:r>
          </w:p>
        </w:tc>
        <w:tc>
          <w:tcPr>
            <w:tcW w:w="6804" w:type="dxa"/>
          </w:tcPr>
          <w:p w14:paraId="08F96EEE"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虐待の発生又はその再発を防止するため、次の各号に掲げる措置を講じていますか。</w:t>
            </w:r>
          </w:p>
          <w:p w14:paraId="6421561C"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看護師等に周知徹底を図ること。</w:t>
            </w:r>
          </w:p>
          <w:p w14:paraId="6DF14C1B"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二　当該特定施設入居者生活介護事業所における虐待の防止のための指針を整備すること。</w:t>
            </w:r>
          </w:p>
          <w:p w14:paraId="5D01A324"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三　当該特定施設入居者生活介護事業所において、看護師等に対し、虐待の防止のための研修を定期的に実施すること。</w:t>
            </w:r>
          </w:p>
          <w:p w14:paraId="22DC7552"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四　上記一から三に掲げる措置を適切に実施するための担当者を置くこと。</w:t>
            </w:r>
          </w:p>
          <w:p w14:paraId="7E8D8B13"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tc>
        <w:tc>
          <w:tcPr>
            <w:tcW w:w="992" w:type="dxa"/>
          </w:tcPr>
          <w:p w14:paraId="171D5243"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5911467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AE99FA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43675559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4F9E4579" w14:textId="77777777" w:rsidR="003D5F82" w:rsidRPr="004F6577" w:rsidRDefault="003D5F82" w:rsidP="003D5F82">
            <w:pPr>
              <w:snapToGrid w:val="0"/>
              <w:rPr>
                <w:rFonts w:ascii="ＭＳ 明朝" w:hAnsi="ＭＳ 明朝"/>
                <w:color w:val="000000" w:themeColor="text1"/>
                <w:sz w:val="16"/>
                <w:szCs w:val="16"/>
              </w:rPr>
            </w:pPr>
            <w:r w:rsidRPr="004F6577">
              <w:rPr>
                <w:rFonts w:ascii="ＭＳ 明朝" w:hAnsi="ＭＳ 明朝" w:hint="eastAsia"/>
                <w:color w:val="000000" w:themeColor="text1"/>
                <w:sz w:val="16"/>
                <w:szCs w:val="16"/>
              </w:rPr>
              <w:t>条例第217</w:t>
            </w:r>
            <w:r w:rsidRPr="004F6577">
              <w:rPr>
                <w:rFonts w:ascii="ＭＳ 明朝" w:hAnsi="ＭＳ 明朝"/>
                <w:color w:val="000000" w:themeColor="text1"/>
                <w:sz w:val="16"/>
                <w:szCs w:val="16"/>
              </w:rPr>
              <w:t>条</w:t>
            </w:r>
          </w:p>
          <w:p w14:paraId="05DC063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color w:val="000000" w:themeColor="text1"/>
                <w:sz w:val="16"/>
                <w:szCs w:val="16"/>
              </w:rPr>
              <w:t>準用(条例第</w:t>
            </w:r>
            <w:r w:rsidRPr="004F6577">
              <w:rPr>
                <w:rFonts w:ascii="ＭＳ 明朝" w:hAnsi="ＭＳ 明朝" w:hint="eastAsia"/>
                <w:color w:val="000000" w:themeColor="text1"/>
                <w:sz w:val="16"/>
                <w:szCs w:val="16"/>
              </w:rPr>
              <w:t>40</w:t>
            </w:r>
            <w:r w:rsidRPr="004F6577">
              <w:rPr>
                <w:rFonts w:ascii="ＭＳ 明朝" w:hAnsi="ＭＳ 明朝"/>
                <w:color w:val="000000" w:themeColor="text1"/>
                <w:sz w:val="16"/>
                <w:szCs w:val="16"/>
              </w:rPr>
              <w:t>条の2第1項(1)）</w:t>
            </w:r>
          </w:p>
          <w:p w14:paraId="64E6CB2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50CCE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576149B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第192条(準用第37条の2）</w:t>
            </w:r>
          </w:p>
        </w:tc>
      </w:tr>
      <w:tr w:rsidR="004F6577" w:rsidRPr="004F6577" w14:paraId="5EA8B436" w14:textId="77777777" w:rsidTr="008407AD">
        <w:trPr>
          <w:trHeight w:val="60"/>
        </w:trPr>
        <w:tc>
          <w:tcPr>
            <w:tcW w:w="1418" w:type="dxa"/>
            <w:vMerge/>
          </w:tcPr>
          <w:p w14:paraId="7EFA9E1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6F8FFA93"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018CBCFC"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0F3AD27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EFF0CE6" w14:textId="77777777" w:rsidTr="008407AD">
        <w:trPr>
          <w:trHeight w:val="641"/>
        </w:trPr>
        <w:tc>
          <w:tcPr>
            <w:tcW w:w="1418" w:type="dxa"/>
            <w:vMerge/>
          </w:tcPr>
          <w:p w14:paraId="09165B9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9C380A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※（高齢者虐待に該当する行為）</w:t>
            </w:r>
          </w:p>
          <w:p w14:paraId="1C2C2CC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利用者の身体に外傷が生じ、又は生じるおそれのある暴行を加えること。</w:t>
            </w:r>
          </w:p>
          <w:p w14:paraId="65BE0C5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46ECDEE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082FB6E2"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2987BEB7"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57AC38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04F939F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68329273"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7729230F"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0032FC2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6368AD2" w14:textId="77777777" w:rsidTr="008407AD">
        <w:trPr>
          <w:trHeight w:val="641"/>
        </w:trPr>
        <w:tc>
          <w:tcPr>
            <w:tcW w:w="1418" w:type="dxa"/>
            <w:vMerge/>
          </w:tcPr>
          <w:p w14:paraId="599EB3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84672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【虐待の未然防止】</w:t>
            </w:r>
          </w:p>
          <w:p w14:paraId="01922F2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602770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641EC0C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【虐待等の早期発見】</w:t>
            </w:r>
          </w:p>
          <w:p w14:paraId="0AD5D3C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従業者は、虐待等を発見しやすい立場にあることから、これらを早期に発見できるよう、必要な措置（虐待等に対する相談体制、市町村の通報窓口の周知等）がとられていることが望ましいです。また、入居者及びその家族からの虐待等に係る相談、入居者から市町村への虐待の届出について、適切な対応をしてください。</w:t>
            </w:r>
          </w:p>
          <w:p w14:paraId="482B4CF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033A1D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【虐待等への迅速かつ適切な対応】</w:t>
            </w:r>
          </w:p>
          <w:p w14:paraId="17D4FC0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60D5EF4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0A49B3B1"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487F3D8E"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5469498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942D512" w14:textId="77777777" w:rsidTr="008407AD">
        <w:trPr>
          <w:trHeight w:val="641"/>
        </w:trPr>
        <w:tc>
          <w:tcPr>
            <w:tcW w:w="1418" w:type="dxa"/>
            <w:vMerge/>
          </w:tcPr>
          <w:p w14:paraId="55787EC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AA4154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虐待の防止のための対策を検討する委員会（第一号）</w:t>
            </w:r>
          </w:p>
          <w:p w14:paraId="53D1D4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33C8C5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383BDB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施設に実施が求められるものですが、他のサービス事業者との連携等により行うことも差し支えありません。</w:t>
            </w:r>
          </w:p>
          <w:p w14:paraId="6B4ED04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w:t>
            </w:r>
          </w:p>
          <w:p w14:paraId="4998C5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04D9CE46"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虐待防止検討委員会その他施設内の組織に関すること</w:t>
            </w:r>
          </w:p>
          <w:p w14:paraId="32CAFC57"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虐待の防止のための指針の整備に関すること</w:t>
            </w:r>
          </w:p>
          <w:p w14:paraId="303F7630"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虐待の防止のための職員研修の内容に関すること</w:t>
            </w:r>
          </w:p>
          <w:p w14:paraId="0DA5EE73"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虐待等について、従業者が相談・報告できる体制整備に関すること</w:t>
            </w:r>
          </w:p>
          <w:p w14:paraId="31B9718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3245AB1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35C0DFFB"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カの再発の防止策を講じた際に、その効果についての評価に関すること</w:t>
            </w:r>
          </w:p>
          <w:p w14:paraId="435D5F20"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70171847"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410B4AD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E3048FA" w14:textId="77777777" w:rsidTr="008407AD">
        <w:trPr>
          <w:trHeight w:val="641"/>
        </w:trPr>
        <w:tc>
          <w:tcPr>
            <w:tcW w:w="1418" w:type="dxa"/>
            <w:vMerge/>
          </w:tcPr>
          <w:p w14:paraId="43F511D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BBB54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虐待の防止のための指針（第二号）</w:t>
            </w:r>
          </w:p>
          <w:p w14:paraId="4CB5FB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特定施設入居者生活介護事業者が整備する「虐待の防止のための指針」には、次のような項目を盛り込むこととします。</w:t>
            </w:r>
          </w:p>
          <w:p w14:paraId="7C89393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施設における虐待の防止に関する基本的考え方</w:t>
            </w:r>
          </w:p>
          <w:p w14:paraId="3765D697"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虐待防止検討委員会その他事業所内の組織に関する事項</w:t>
            </w:r>
          </w:p>
          <w:p w14:paraId="58E63B64"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虐待の防止のための職員研修に関する基本方針</w:t>
            </w:r>
          </w:p>
          <w:p w14:paraId="138151A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虐待等が発生した場合の対応方法に関する基本方針</w:t>
            </w:r>
          </w:p>
          <w:p w14:paraId="63275EB2"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虐待等が発生した場合の相談・報告体制に関する事項</w:t>
            </w:r>
          </w:p>
          <w:p w14:paraId="7868AE60"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成年後見制度の利用支援に関する事項</w:t>
            </w:r>
          </w:p>
          <w:p w14:paraId="62F67F4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虐待等に係る苦情解決方法に関する事項</w:t>
            </w:r>
          </w:p>
          <w:p w14:paraId="257E9281"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ク　入居者等に対する当該指針の閲覧に関する事項</w:t>
            </w:r>
          </w:p>
          <w:p w14:paraId="03C71710"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ケ　その他虐待の防止の推進のために必要な事項</w:t>
            </w:r>
          </w:p>
          <w:p w14:paraId="07CC7D22"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4AE93D4B"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70E14C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F4CA5A8" w14:textId="77777777" w:rsidTr="008407AD">
        <w:trPr>
          <w:trHeight w:val="641"/>
        </w:trPr>
        <w:tc>
          <w:tcPr>
            <w:tcW w:w="1418" w:type="dxa"/>
            <w:vMerge/>
          </w:tcPr>
          <w:p w14:paraId="6D6C4AC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E7E8C3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虐待の防止のための従業者に対する研修（第三号）</w:t>
            </w:r>
          </w:p>
          <w:p w14:paraId="07D5E9A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特定施設における指針に基づき、虐待の防止の徹底を行うものとします。</w:t>
            </w:r>
          </w:p>
          <w:p w14:paraId="3470A2A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職員教育を組織的に徹底させていくためには、当該特定施設入居者生活介護事業者が指針に基づいた研修プログラムを作成し、定期的な研修（年２回以上）を実施するとともに、新規採用時には必ず虐待の防止のための研修を実施することが重要です。</w:t>
            </w:r>
          </w:p>
          <w:p w14:paraId="601BA57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また、研修の実施内容についても記録することが必要です。研修の実施は、施設内での研修で差し支えありません。</w:t>
            </w:r>
          </w:p>
          <w:p w14:paraId="1FA8DD05"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2C33C12A"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588632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8F813B9" w14:textId="77777777" w:rsidTr="008407AD">
        <w:trPr>
          <w:trHeight w:val="641"/>
        </w:trPr>
        <w:tc>
          <w:tcPr>
            <w:tcW w:w="1418" w:type="dxa"/>
            <w:vMerge/>
          </w:tcPr>
          <w:p w14:paraId="2A7BDE3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D09E3E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虐待の防止に関する措置を適切に実施するための担当者（第四号）</w:t>
            </w:r>
          </w:p>
          <w:p w14:paraId="2F79575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5D1925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8C78C6F" w14:textId="77777777" w:rsidR="003D5F82" w:rsidRPr="004F6577" w:rsidRDefault="003D5F82" w:rsidP="003D5F82">
            <w:pPr>
              <w:autoSpaceDE w:val="0"/>
              <w:autoSpaceDN w:val="0"/>
              <w:adjustRightInd w:val="0"/>
              <w:snapToGrid w:val="0"/>
              <w:ind w:left="540" w:hangingChars="300" w:hanging="54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A633A58"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1BC20867"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single" w:sz="4" w:space="0" w:color="FFFFFF" w:themeColor="background1"/>
            </w:tcBorders>
          </w:tcPr>
          <w:p w14:paraId="7DC9275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1FFBD24B" w14:textId="77777777" w:rsidTr="008407AD">
        <w:trPr>
          <w:trHeight w:val="2801"/>
        </w:trPr>
        <w:tc>
          <w:tcPr>
            <w:tcW w:w="1418" w:type="dxa"/>
          </w:tcPr>
          <w:p w14:paraId="50195A4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5-34</w:t>
            </w:r>
          </w:p>
          <w:p w14:paraId="77A926D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会計の区分</w:t>
            </w:r>
          </w:p>
        </w:tc>
        <w:tc>
          <w:tcPr>
            <w:tcW w:w="6804" w:type="dxa"/>
            <w:tcBorders>
              <w:top w:val="single" w:sz="4" w:space="0" w:color="FFFFFF" w:themeColor="background1"/>
            </w:tcBorders>
          </w:tcPr>
          <w:p w14:paraId="2F44DAA8" w14:textId="77777777" w:rsidR="003D5F82" w:rsidRPr="004F6577" w:rsidRDefault="003D5F82" w:rsidP="003D5F82">
            <w:pPr>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事業所ごとに経理を区分するとともに、特定施設入居者生活介護の事業の会計とその他の事業の会計を区分していますか。</w:t>
            </w:r>
          </w:p>
          <w:p w14:paraId="7F8527EF" w14:textId="77777777" w:rsidR="003D5F82" w:rsidRPr="004F6577" w:rsidRDefault="003D5F82" w:rsidP="003D5F82">
            <w:pPr>
              <w:snapToGrid w:val="0"/>
              <w:rPr>
                <w:rFonts w:ascii="ＭＳ 明朝" w:hAnsi="ＭＳ 明朝"/>
                <w:color w:val="000000" w:themeColor="text1"/>
                <w:spacing w:val="0"/>
                <w:sz w:val="18"/>
                <w:szCs w:val="18"/>
              </w:rPr>
            </w:pPr>
          </w:p>
          <w:p w14:paraId="3259F1EA"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具体的な会計処理の方法については、次の通知に基づき適切に行ってください。</w:t>
            </w:r>
          </w:p>
          <w:p w14:paraId="3FA25BAD" w14:textId="77777777" w:rsidR="003D5F82" w:rsidRPr="004F6577" w:rsidRDefault="003D5F82" w:rsidP="003D5F82">
            <w:pPr>
              <w:snapToGrid w:val="0"/>
              <w:ind w:leftChars="186" w:left="592" w:hangingChars="116" w:hanging="209"/>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「指定介護老人福祉施設等に係る会計処理等の取扱いについて」（平成12年3月10日 老計第8号）</w:t>
            </w:r>
          </w:p>
          <w:p w14:paraId="52A3C221" w14:textId="77777777" w:rsidR="003D5F82" w:rsidRPr="004F6577" w:rsidRDefault="003D5F82" w:rsidP="003D5F82">
            <w:pPr>
              <w:snapToGrid w:val="0"/>
              <w:ind w:leftChars="186" w:left="592" w:hangingChars="116" w:hanging="209"/>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6F5B545C"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1DC04E9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7594231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531129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F140014"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73492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4D53D2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条例第217条</w:t>
            </w:r>
          </w:p>
          <w:p w14:paraId="23BFBDD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(準用第41条)</w:t>
            </w:r>
          </w:p>
          <w:p w14:paraId="0DE38BB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6D72FF4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第192条</w:t>
            </w:r>
          </w:p>
          <w:p w14:paraId="6FB8624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(準用第38条)</w:t>
            </w:r>
          </w:p>
          <w:p w14:paraId="0F9EC7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950FE3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3362A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準用（第3の1の3(32）)</w:t>
            </w:r>
          </w:p>
        </w:tc>
      </w:tr>
      <w:tr w:rsidR="004F6577" w:rsidRPr="004F6577" w14:paraId="4AABACDE" w14:textId="77777777" w:rsidTr="008407AD">
        <w:tc>
          <w:tcPr>
            <w:tcW w:w="1418" w:type="dxa"/>
            <w:vMerge w:val="restart"/>
          </w:tcPr>
          <w:p w14:paraId="1ABF3C9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5-35</w:t>
            </w:r>
          </w:p>
          <w:p w14:paraId="358479A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記録の整備</w:t>
            </w:r>
          </w:p>
        </w:tc>
        <w:tc>
          <w:tcPr>
            <w:tcW w:w="6804" w:type="dxa"/>
            <w:tcBorders>
              <w:top w:val="single" w:sz="4" w:space="0" w:color="FFFFFF" w:themeColor="background1"/>
            </w:tcBorders>
          </w:tcPr>
          <w:p w14:paraId="363B946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従業者、設備、備品及び会計に関する諸記録を整備していますか。</w:t>
            </w:r>
          </w:p>
        </w:tc>
        <w:tc>
          <w:tcPr>
            <w:tcW w:w="992" w:type="dxa"/>
            <w:tcBorders>
              <w:top w:val="single" w:sz="4" w:space="0" w:color="FFFFFF" w:themeColor="background1"/>
            </w:tcBorders>
          </w:tcPr>
          <w:p w14:paraId="26B8BE4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9258070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868B6F6"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6480249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043FB6F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条例第216条</w:t>
            </w:r>
          </w:p>
          <w:p w14:paraId="1B59D8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60C6F8A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4C3E3BB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第191条の3</w:t>
            </w:r>
          </w:p>
          <w:p w14:paraId="0A85D0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tc>
      </w:tr>
      <w:tr w:rsidR="004F6577" w:rsidRPr="004F6577" w14:paraId="4284A414" w14:textId="77777777" w:rsidTr="008407AD">
        <w:trPr>
          <w:trHeight w:val="3508"/>
        </w:trPr>
        <w:tc>
          <w:tcPr>
            <w:tcW w:w="1418" w:type="dxa"/>
            <w:vMerge/>
            <w:tcBorders>
              <w:bottom w:val="single" w:sz="4" w:space="0" w:color="auto"/>
            </w:tcBorders>
          </w:tcPr>
          <w:p w14:paraId="3713AC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08BB20D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利用者に対するサービスの提供に関する次の諸記録を整備し、その完結の日から５年間保存していますか。</w:t>
            </w:r>
          </w:p>
          <w:p w14:paraId="0DE6EC7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6F09377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ア　特定施設サービス計画 </w:t>
            </w:r>
          </w:p>
          <w:p w14:paraId="4FA29618"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提供した具体的なサービスの内容等の記録（条例第204条第2項）</w:t>
            </w:r>
          </w:p>
          <w:p w14:paraId="2B64EEE9"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身体的拘束等の態様及び時間、その際の利用者の心身の状況並びに緊急やむを得ない理由の記録（条例第206条第5項）</w:t>
            </w:r>
          </w:p>
          <w:p w14:paraId="5A2E3277"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業務委託の確認結果等の記録（第213条第3項）</w:t>
            </w:r>
          </w:p>
          <w:p w14:paraId="3952E68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オ　利用者に関する市町村への通知の記録（第27条）</w:t>
            </w:r>
          </w:p>
          <w:p w14:paraId="3C63C1E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カ　利用者からの苦情の内容等の記録（第38条第2項）</w:t>
            </w:r>
          </w:p>
          <w:p w14:paraId="5A13BA5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　事故の状況及び事故に際して採った処置の記録（第40条第2項）</w:t>
            </w:r>
          </w:p>
          <w:p w14:paraId="41DFED7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6A532D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上記②の「その完結の日」とは、個々の利用者につき、契約終了（契約の解約・解除、他の施設への入所、利用者の死亡、利用者の自立等）により一連のサービス提供が終了した日を指すものとします。</w:t>
            </w:r>
          </w:p>
          <w:p w14:paraId="4A9B2DD4"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3E39F6C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44538086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0BE200A"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065768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top w:val="single" w:sz="4" w:space="0" w:color="FFFFFF" w:themeColor="background1"/>
            </w:tcBorders>
          </w:tcPr>
          <w:p w14:paraId="28E00C5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条例第216条</w:t>
            </w:r>
          </w:p>
          <w:p w14:paraId="3646C8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5474FE5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274D961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第191条の3</w:t>
            </w:r>
          </w:p>
          <w:p w14:paraId="6682AA7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3DD2A27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4AEDBF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33A33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AE7F6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FEB449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FB2162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E09188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DFEFA2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9CEFDA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4E61A4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7A8B067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第3の十の3(18)</w:t>
            </w:r>
          </w:p>
        </w:tc>
      </w:tr>
      <w:tr w:rsidR="004F6577" w:rsidRPr="004F6577" w14:paraId="012C4368" w14:textId="77777777" w:rsidTr="008407AD">
        <w:tc>
          <w:tcPr>
            <w:tcW w:w="1418" w:type="dxa"/>
            <w:vMerge w:val="restart"/>
          </w:tcPr>
          <w:p w14:paraId="759775C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5-36</w:t>
            </w:r>
          </w:p>
          <w:p w14:paraId="4E8EE77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電磁的記録等</w:t>
            </w:r>
          </w:p>
        </w:tc>
        <w:tc>
          <w:tcPr>
            <w:tcW w:w="6804" w:type="dxa"/>
            <w:tcBorders>
              <w:top w:val="single" w:sz="4" w:space="0" w:color="FFFFFF" w:themeColor="background1"/>
            </w:tcBorders>
          </w:tcPr>
          <w:p w14:paraId="5B53218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1F3A8C6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28A95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46F4BC8E"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ア　電磁的記録による作成は、事業者等の使用に係る電子計算機に備えられたファイルに記録する方法または磁気ディスク等をもって調製する方法によってください。</w:t>
            </w:r>
          </w:p>
          <w:p w14:paraId="35F2608A"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電磁的記録による保存は、以下のいずれかの方法によってください。</w:t>
            </w:r>
          </w:p>
          <w:p w14:paraId="2E6E5684"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作成された電磁的記録を事業者等の使用に係る電子計算機に備えられたファイル又は磁気ディスク等をもって調製するファイルにより保存する方法</w:t>
            </w:r>
          </w:p>
          <w:p w14:paraId="59F9CB43"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EF7A3D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その他、電磁的記録により行うことができるとされているものは、⑴及び⑵に準じた方法によってください。</w:t>
            </w:r>
          </w:p>
          <w:p w14:paraId="5D55CC38"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3F885B0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6D182D5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8283873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38F9B93"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3057665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475028C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8208378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Borders>
              <w:top w:val="single" w:sz="4" w:space="0" w:color="FFFFFF" w:themeColor="background1"/>
            </w:tcBorders>
          </w:tcPr>
          <w:p w14:paraId="6938192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条例第255条</w:t>
            </w:r>
          </w:p>
          <w:p w14:paraId="2828D67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1B9488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C20826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第217条</w:t>
            </w:r>
          </w:p>
          <w:p w14:paraId="063803C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DF50F0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D4D77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FFE7B6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0D173D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E54D86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47FE486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第5の1</w:t>
            </w:r>
          </w:p>
        </w:tc>
      </w:tr>
      <w:tr w:rsidR="004F6577" w:rsidRPr="004F6577" w14:paraId="36B945A0" w14:textId="77777777" w:rsidTr="008407AD">
        <w:tc>
          <w:tcPr>
            <w:tcW w:w="1418" w:type="dxa"/>
            <w:vMerge/>
          </w:tcPr>
          <w:p w14:paraId="1A2291C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3B400E9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14:paraId="237D514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9A4B1D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書面で行うことが規定されている又は想定される交付等について、事前に利用者等の承諾を得た上で、次に掲げる電磁的方法によることができることとしたものです。</w:t>
            </w:r>
          </w:p>
          <w:p w14:paraId="5E4862A5"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ア　電磁的方法による交付は、「5-1 内容及び手続の説明及び契約の締結等」の電磁的方法による重要事項の提供に準じた方法によってください。</w:t>
            </w:r>
          </w:p>
          <w:p w14:paraId="19FD3B58"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22DA6BEC"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306B051E"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14B01536"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若しくは予防基準又はこの通知の規定により電磁的方法の定めがあるものについては、当該定めに従ってください。</w:t>
            </w:r>
          </w:p>
          <w:p w14:paraId="422A6CC4"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09B8539"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1952DCB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1AEAEA0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9823915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121885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144036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E78D52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95169864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Borders>
              <w:top w:val="single" w:sz="4" w:space="0" w:color="FFFFFF" w:themeColor="background1"/>
            </w:tcBorders>
          </w:tcPr>
          <w:p w14:paraId="3C96786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w:t>
            </w:r>
          </w:p>
          <w:p w14:paraId="7395366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第255条</w:t>
            </w:r>
          </w:p>
          <w:p w14:paraId="3E5599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平11厚令37</w:t>
            </w:r>
          </w:p>
          <w:p w14:paraId="74EF0D2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第217条</w:t>
            </w:r>
          </w:p>
          <w:p w14:paraId="11D7A35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8A1763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54074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4C4CA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C88135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6B5BAA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第5の2</w:t>
            </w:r>
          </w:p>
        </w:tc>
      </w:tr>
      <w:tr w:rsidR="004F6577" w:rsidRPr="004F6577" w14:paraId="02E98EFA" w14:textId="77777777" w:rsidTr="008407AD">
        <w:tc>
          <w:tcPr>
            <w:tcW w:w="1418" w:type="dxa"/>
            <w:vMerge w:val="restart"/>
          </w:tcPr>
          <w:p w14:paraId="7CB0EA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5-37</w:t>
            </w:r>
          </w:p>
          <w:p w14:paraId="2A329F0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喀痰吸引等（たんの吸引等）</w:t>
            </w:r>
          </w:p>
        </w:tc>
        <w:tc>
          <w:tcPr>
            <w:tcW w:w="6804" w:type="dxa"/>
          </w:tcPr>
          <w:p w14:paraId="730CC535" w14:textId="77777777" w:rsidR="003D5F82" w:rsidRPr="004F6577" w:rsidRDefault="003D5F82" w:rsidP="003D5F82">
            <w:pPr>
              <w:widowControl/>
              <w:adjustRightInd w:val="0"/>
              <w:snapToGrid w:val="0"/>
              <w:ind w:left="180"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①　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p w14:paraId="4BF67C63"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A0EBEC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4062208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2BA9A5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8007195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BBFA33E" w14:textId="77777777" w:rsidR="003D5F82" w:rsidRPr="004F6577" w:rsidRDefault="004F6577" w:rsidP="003D5F82">
            <w:pPr>
              <w:adjustRightInd w:val="0"/>
              <w:spacing w:line="240" w:lineRule="exact"/>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85676029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val="restart"/>
          </w:tcPr>
          <w:p w14:paraId="41E65E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社会福祉士及び介護福祉士法第48条の2第1項、第48条の3、附則第10条、第27条</w:t>
            </w:r>
          </w:p>
          <w:p w14:paraId="3DCD2AA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A3725DE" w14:textId="77777777" w:rsidTr="008407AD">
        <w:tc>
          <w:tcPr>
            <w:tcW w:w="1418" w:type="dxa"/>
            <w:vMerge/>
          </w:tcPr>
          <w:p w14:paraId="551EC58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188D2C3C" w14:textId="77777777" w:rsidR="003D5F82" w:rsidRPr="004F6577" w:rsidRDefault="003D5F82" w:rsidP="003D5F82">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xml:space="preserve">②　</w:t>
            </w:r>
            <w:bookmarkStart w:id="1" w:name="_Hlk157765215"/>
            <w:r w:rsidRPr="004F6577">
              <w:rPr>
                <w:rFonts w:ascii="ＭＳ 明朝" w:hAnsi="ＭＳ 明朝" w:cs="ＭＳ Ｐゴシック" w:hint="eastAsia"/>
                <w:snapToGrid/>
                <w:color w:val="000000" w:themeColor="text1"/>
                <w:spacing w:val="0"/>
                <w:sz w:val="18"/>
                <w:szCs w:val="18"/>
              </w:rPr>
              <w:t>喀痰吸引等</w:t>
            </w:r>
            <w:bookmarkEnd w:id="1"/>
            <w:r w:rsidRPr="004F6577">
              <w:rPr>
                <w:rFonts w:ascii="ＭＳ 明朝" w:hAnsi="ＭＳ 明朝" w:cs="ＭＳ Ｐゴシック" w:hint="eastAsia"/>
                <w:snapToGrid/>
                <w:color w:val="000000" w:themeColor="text1"/>
                <w:spacing w:val="0"/>
                <w:sz w:val="18"/>
                <w:szCs w:val="18"/>
              </w:rPr>
              <w:t>の業務を実施するに当たっては、次の主な基準を満たしていますか。</w:t>
            </w:r>
          </w:p>
          <w:p w14:paraId="7AE6AFE4"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ア　介護福祉士・介護職員による喀痰吸引等の実施に際し、医師の文書による指示を受けること。</w:t>
            </w:r>
          </w:p>
          <w:p w14:paraId="7EF6C392"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イ　対象者の状態について、医師又は看護職員による確認を定期的に行い、当該対象者に係る心身の状況に関する情報を介護福祉士・介護職員と共有すること。</w:t>
            </w:r>
          </w:p>
          <w:p w14:paraId="5BB9C115"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ウ　対象者の希望、医師の指示及び心身の状況を踏まえて、医師又は看護職員との連携の下に、喀痰吸引等計画書を作成すること。</w:t>
            </w:r>
          </w:p>
          <w:p w14:paraId="00312504"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エ　喀痰吸引等計画書の内容を対象者又はその家族等に説明し、その同意を得ること。</w:t>
            </w:r>
          </w:p>
          <w:p w14:paraId="7865AA85"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オ　喀痰吸引等実施状況報告書を作成し、医師に提出すること。</w:t>
            </w:r>
          </w:p>
          <w:p w14:paraId="6F4BA6A1"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カ　喀痰吸引等業務方法書を作成すること。</w:t>
            </w:r>
          </w:p>
          <w:p w14:paraId="44444F85"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キ　医師又は看護職員を含む者で構成される安全委員会の設置、喀痰吸引等を安全に実施するための研修体制の整備その他の対象者の安全を確保するために必要な体制を確保すること。</w:t>
            </w:r>
          </w:p>
          <w:p w14:paraId="0BAB83DA" w14:textId="77777777" w:rsidR="003D5F82" w:rsidRPr="004F6577" w:rsidRDefault="003D5F82" w:rsidP="003D5F82">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4DEDF033"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ます。また、登録を受けた事業者として実施できる喀痰吸引等（特定行為）も、登録を受けた行為に限られます。</w:t>
            </w:r>
          </w:p>
          <w:p w14:paraId="3C24C299"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p>
          <w:p w14:paraId="694A3AE6" w14:textId="77777777" w:rsidR="003D5F82" w:rsidRPr="004F6577" w:rsidRDefault="003D5F82" w:rsidP="003D5F82">
            <w:pPr>
              <w:widowControl/>
              <w:snapToGrid w:val="0"/>
              <w:ind w:leftChars="200" w:left="592"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喀痰吸引等の範囲については、次のとおりです。</w:t>
            </w:r>
          </w:p>
          <w:p w14:paraId="5FC28928" w14:textId="77777777" w:rsidR="003D5F82" w:rsidRPr="004F6577" w:rsidRDefault="003D5F82" w:rsidP="003D5F82">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口腔内の喀痰吸引、鼻腔内の喀痰吸引については、咽頭の手前までを限度とすること。</w:t>
            </w:r>
          </w:p>
          <w:p w14:paraId="4514AA2F" w14:textId="77777777" w:rsidR="003D5F82" w:rsidRPr="004F6577" w:rsidRDefault="003D5F82" w:rsidP="003D5F82">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胃ろう又は腸ろうによる経管栄養の実施の際には、胃ろう・腸ろうの状態に問題がないことの確認を医師又は看護職員が行うこと。</w:t>
            </w:r>
          </w:p>
          <w:p w14:paraId="44D1A112" w14:textId="77777777" w:rsidR="003D5F82" w:rsidRPr="004F6577" w:rsidRDefault="003D5F82" w:rsidP="003D5F82">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経鼻経管栄養の実施の際には、栄養チューブが正確に胃の中に挿入されていることの確認を医師又は看護職員が行うこと。</w:t>
            </w:r>
          </w:p>
          <w:p w14:paraId="391CFAC5" w14:textId="77777777" w:rsidR="003D5F82" w:rsidRPr="004F6577" w:rsidRDefault="003D5F82" w:rsidP="003D5F82">
            <w:pPr>
              <w:widowControl/>
              <w:snapToGrid w:val="0"/>
              <w:ind w:leftChars="300" w:left="798" w:hangingChars="100" w:hanging="180"/>
              <w:jc w:val="left"/>
              <w:rPr>
                <w:rFonts w:ascii="ＭＳ 明朝" w:hAnsi="ＭＳ 明朝" w:cs="ＭＳ Ｐゴシック"/>
                <w:snapToGrid/>
                <w:color w:val="000000" w:themeColor="text1"/>
                <w:spacing w:val="0"/>
                <w:sz w:val="18"/>
                <w:szCs w:val="18"/>
              </w:rPr>
            </w:pPr>
          </w:p>
          <w:p w14:paraId="27CD1921"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詳しくは、「社会福祉士及び介護福祉士法の一部を改正する法律の施行について（喀痰吸引等関係）」（社援発1111第1号　平成23年11月11日　厚生労働省社会・援護局長通知）を参照してください。</w:t>
            </w:r>
          </w:p>
          <w:p w14:paraId="0249DE5C"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66E41AF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3218459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7EAF0F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77317132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6B2A000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4799863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tcPr>
          <w:p w14:paraId="4550DCE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8847081" w14:textId="77777777" w:rsidTr="008407AD">
        <w:trPr>
          <w:trHeight w:val="472"/>
        </w:trPr>
        <w:tc>
          <w:tcPr>
            <w:tcW w:w="10461" w:type="dxa"/>
            <w:gridSpan w:val="4"/>
            <w:shd w:val="clear" w:color="auto" w:fill="D9D9D9" w:themeFill="background1" w:themeFillShade="D9"/>
            <w:vAlign w:val="center"/>
          </w:tcPr>
          <w:p w14:paraId="40B485F9" w14:textId="77777777" w:rsidR="003D5F82" w:rsidRPr="004F6577" w:rsidRDefault="003D5F82" w:rsidP="003D5F82">
            <w:pPr>
              <w:autoSpaceDE w:val="0"/>
              <w:autoSpaceDN w:val="0"/>
              <w:adjustRightInd w:val="0"/>
              <w:snapToGrid w:val="0"/>
              <w:rPr>
                <w:rFonts w:ascii="ＭＳ 明朝" w:hAnsi="ＭＳ 明朝"/>
                <w:b/>
                <w:color w:val="000000" w:themeColor="text1"/>
                <w:spacing w:val="0"/>
                <w:sz w:val="18"/>
                <w:szCs w:val="18"/>
              </w:rPr>
            </w:pPr>
            <w:r w:rsidRPr="004F6577">
              <w:rPr>
                <w:rFonts w:ascii="ＭＳ 明朝" w:hAnsi="ＭＳ 明朝" w:hint="eastAsia"/>
                <w:b/>
                <w:color w:val="000000" w:themeColor="text1"/>
                <w:spacing w:val="0"/>
                <w:sz w:val="18"/>
                <w:szCs w:val="18"/>
              </w:rPr>
              <w:t>第６　介護予防のための効果的な支援の方法に関する基準</w:t>
            </w:r>
          </w:p>
        </w:tc>
      </w:tr>
      <w:tr w:rsidR="004F6577" w:rsidRPr="004F6577" w14:paraId="7840F01F" w14:textId="77777777" w:rsidTr="008407AD">
        <w:tc>
          <w:tcPr>
            <w:tcW w:w="1418" w:type="dxa"/>
            <w:vMerge w:val="restart"/>
            <w:shd w:val="clear" w:color="auto" w:fill="D9D9D9" w:themeFill="background1" w:themeFillShade="D9"/>
          </w:tcPr>
          <w:p w14:paraId="3BDCF6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6-</w:t>
            </w:r>
            <w:r w:rsidRPr="004F6577">
              <w:rPr>
                <w:rFonts w:ascii="ＭＳ 明朝" w:hAnsi="ＭＳ 明朝"/>
                <w:color w:val="000000" w:themeColor="text1"/>
                <w:spacing w:val="0"/>
                <w:sz w:val="18"/>
                <w:szCs w:val="18"/>
              </w:rPr>
              <w:t>1</w:t>
            </w:r>
          </w:p>
          <w:p w14:paraId="26F8E7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介護予防特定施設入居者生活介護の基本取扱方針</w:t>
            </w:r>
          </w:p>
        </w:tc>
        <w:tc>
          <w:tcPr>
            <w:tcW w:w="6804" w:type="dxa"/>
            <w:shd w:val="clear" w:color="auto" w:fill="D9D9D9" w:themeFill="background1" w:themeFillShade="D9"/>
          </w:tcPr>
          <w:p w14:paraId="35CDE6E3" w14:textId="77777777" w:rsidR="003D5F82" w:rsidRPr="004F6577" w:rsidRDefault="003D5F82" w:rsidP="003D5F82">
            <w:pPr>
              <w:widowControl/>
              <w:snapToGrid w:val="0"/>
              <w:ind w:left="180" w:hangingChars="100" w:hanging="180"/>
              <w:rPr>
                <w:rFonts w:ascii="ＭＳ 明朝" w:hAnsi="ＭＳ 明朝"/>
                <w:b/>
                <w:color w:val="000000" w:themeColor="text1"/>
                <w:spacing w:val="0"/>
                <w:sz w:val="18"/>
                <w:szCs w:val="18"/>
              </w:rPr>
            </w:pPr>
            <w:r w:rsidRPr="004F6577">
              <w:rPr>
                <w:rFonts w:ascii="ＭＳ 明朝" w:hAnsi="ＭＳ 明朝" w:hint="eastAsia"/>
                <w:color w:val="000000" w:themeColor="text1"/>
                <w:spacing w:val="0"/>
                <w:sz w:val="18"/>
                <w:szCs w:val="18"/>
              </w:rPr>
              <w:t>①　介護予防特定施設入居者生活介護は、利用者の介護予防に資するよう、その目標を設定し、計画的に行われていますか。</w:t>
            </w:r>
          </w:p>
        </w:tc>
        <w:tc>
          <w:tcPr>
            <w:tcW w:w="992" w:type="dxa"/>
            <w:shd w:val="clear" w:color="auto" w:fill="D9D9D9" w:themeFill="background1" w:themeFillShade="D9"/>
          </w:tcPr>
          <w:p w14:paraId="371F669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9355307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AB047D6"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36139612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67C0BC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680979B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第1項</w:t>
            </w:r>
          </w:p>
          <w:p w14:paraId="4E8F2C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65A4A45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第246条第1項</w:t>
            </w:r>
          </w:p>
        </w:tc>
      </w:tr>
      <w:tr w:rsidR="004F6577" w:rsidRPr="004F6577" w14:paraId="2945D7D0" w14:textId="77777777" w:rsidTr="008407AD">
        <w:tc>
          <w:tcPr>
            <w:tcW w:w="1418" w:type="dxa"/>
            <w:vMerge/>
            <w:shd w:val="clear" w:color="auto" w:fill="D9D9D9" w:themeFill="background1" w:themeFillShade="D9"/>
          </w:tcPr>
          <w:p w14:paraId="6E48CBA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79B978D7"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自らその提供するサービスの質の評価を行うとともに、主治の医師又は歯科医師とも連携を図りつつ、常にその改善を図っていますか。</w:t>
            </w:r>
          </w:p>
        </w:tc>
        <w:tc>
          <w:tcPr>
            <w:tcW w:w="992" w:type="dxa"/>
            <w:shd w:val="clear" w:color="auto" w:fill="D9D9D9" w:themeFill="background1" w:themeFillShade="D9"/>
          </w:tcPr>
          <w:p w14:paraId="5B5DD2B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3725129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969344F"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93712947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14088A4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26AD758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第2項</w:t>
            </w:r>
          </w:p>
          <w:p w14:paraId="6782643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104B068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第246条第2項</w:t>
            </w:r>
          </w:p>
        </w:tc>
      </w:tr>
      <w:tr w:rsidR="004F6577" w:rsidRPr="004F6577" w14:paraId="3E6CC9AB" w14:textId="77777777" w:rsidTr="008407AD">
        <w:tc>
          <w:tcPr>
            <w:tcW w:w="1418" w:type="dxa"/>
            <w:vMerge/>
            <w:shd w:val="clear" w:color="auto" w:fill="D9D9D9" w:themeFill="background1" w:themeFillShade="D9"/>
          </w:tcPr>
          <w:p w14:paraId="7775029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5EF0D48F"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992" w:type="dxa"/>
            <w:shd w:val="clear" w:color="auto" w:fill="D9D9D9" w:themeFill="background1" w:themeFillShade="D9"/>
          </w:tcPr>
          <w:p w14:paraId="58176843"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9154676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507A4EA"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85294534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614E5E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169C939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第3項</w:t>
            </w:r>
          </w:p>
          <w:p w14:paraId="0FD724D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4BACC77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第246条第3項</w:t>
            </w:r>
          </w:p>
        </w:tc>
      </w:tr>
      <w:tr w:rsidR="004F6577" w:rsidRPr="004F6577" w14:paraId="6133712C" w14:textId="77777777" w:rsidTr="008407AD">
        <w:tc>
          <w:tcPr>
            <w:tcW w:w="1418" w:type="dxa"/>
            <w:vMerge/>
            <w:shd w:val="clear" w:color="auto" w:fill="D9D9D9" w:themeFill="background1" w:themeFillShade="D9"/>
          </w:tcPr>
          <w:p w14:paraId="6E8169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75C2F9A3"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利用者がその有する能力を最大限活用することができるような方法によるサービスの提供に努めていますか。</w:t>
            </w:r>
          </w:p>
        </w:tc>
        <w:tc>
          <w:tcPr>
            <w:tcW w:w="992" w:type="dxa"/>
            <w:shd w:val="clear" w:color="auto" w:fill="D9D9D9" w:themeFill="background1" w:themeFillShade="D9"/>
          </w:tcPr>
          <w:p w14:paraId="53EFCB0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0458871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14D1CF8"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5782458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765D23D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6E35EA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第4項</w:t>
            </w:r>
          </w:p>
          <w:p w14:paraId="256B0A3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167352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第246条第4項</w:t>
            </w:r>
          </w:p>
        </w:tc>
      </w:tr>
      <w:tr w:rsidR="004F6577" w:rsidRPr="004F6577" w14:paraId="242E006A" w14:textId="77777777" w:rsidTr="008407AD">
        <w:tc>
          <w:tcPr>
            <w:tcW w:w="1418" w:type="dxa"/>
            <w:vMerge/>
            <w:shd w:val="clear" w:color="auto" w:fill="D9D9D9" w:themeFill="background1" w:themeFillShade="D9"/>
          </w:tcPr>
          <w:p w14:paraId="0D897F6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6EEA3549"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利用者とのコミュニケーションを十分に図ることその他の方法により、利用者が主体的に事業に参加するよう適切な働きかけに努めていますか。</w:t>
            </w:r>
          </w:p>
        </w:tc>
        <w:tc>
          <w:tcPr>
            <w:tcW w:w="992" w:type="dxa"/>
            <w:shd w:val="clear" w:color="auto" w:fill="D9D9D9" w:themeFill="background1" w:themeFillShade="D9"/>
          </w:tcPr>
          <w:p w14:paraId="2A0B36A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5531170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B3D0F6C"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6665725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408558C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条例第199条</w:t>
            </w:r>
          </w:p>
          <w:p w14:paraId="56ABD37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第5項</w:t>
            </w:r>
          </w:p>
          <w:p w14:paraId="18DD2C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77F8F07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第246条第5項</w:t>
            </w:r>
          </w:p>
        </w:tc>
      </w:tr>
      <w:tr w:rsidR="004F6577" w:rsidRPr="004F6577" w14:paraId="6597D2C0" w14:textId="77777777" w:rsidTr="008407AD">
        <w:trPr>
          <w:trHeight w:val="2334"/>
        </w:trPr>
        <w:tc>
          <w:tcPr>
            <w:tcW w:w="1418" w:type="dxa"/>
            <w:vMerge w:val="restart"/>
            <w:shd w:val="clear" w:color="auto" w:fill="D9D9D9" w:themeFill="background1" w:themeFillShade="D9"/>
          </w:tcPr>
          <w:p w14:paraId="13D2ADA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6-</w:t>
            </w:r>
            <w:r w:rsidRPr="004F6577">
              <w:rPr>
                <w:rFonts w:ascii="ＭＳ 明朝" w:hAnsi="ＭＳ 明朝"/>
                <w:color w:val="000000" w:themeColor="text1"/>
                <w:spacing w:val="0"/>
                <w:sz w:val="18"/>
                <w:szCs w:val="18"/>
              </w:rPr>
              <w:t>2</w:t>
            </w:r>
          </w:p>
          <w:p w14:paraId="145D0D5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介護予防特定施設入居者生活介護の具体的取扱方針</w:t>
            </w:r>
          </w:p>
        </w:tc>
        <w:tc>
          <w:tcPr>
            <w:tcW w:w="6804" w:type="dxa"/>
            <w:shd w:val="clear" w:color="auto" w:fill="D9D9D9" w:themeFill="background1" w:themeFillShade="D9"/>
          </w:tcPr>
          <w:p w14:paraId="50D6112F"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p w14:paraId="3F5E0999"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p w14:paraId="15A2FE0A"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28F875B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9734586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EC99EA9"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0337927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77D8B2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4F4F60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第1号</w:t>
            </w:r>
          </w:p>
          <w:p w14:paraId="3323970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7765C10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第247条第1号</w:t>
            </w:r>
          </w:p>
          <w:p w14:paraId="15AA3EE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F3CAB7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589E16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第4の三の8(2)①</w:t>
            </w:r>
          </w:p>
        </w:tc>
      </w:tr>
      <w:tr w:rsidR="004F6577" w:rsidRPr="004F6577" w14:paraId="4C9E4F70" w14:textId="77777777" w:rsidTr="008407AD">
        <w:tc>
          <w:tcPr>
            <w:tcW w:w="1418" w:type="dxa"/>
            <w:vMerge/>
            <w:shd w:val="clear" w:color="auto" w:fill="D9D9D9" w:themeFill="background1" w:themeFillShade="D9"/>
          </w:tcPr>
          <w:p w14:paraId="0C7CF66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hemeColor="background1"/>
            </w:tcBorders>
            <w:shd w:val="clear" w:color="auto" w:fill="D9D9D9" w:themeFill="background1" w:themeFillShade="D9"/>
          </w:tcPr>
          <w:p w14:paraId="3105A16A"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p w14:paraId="400E2ABC"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FFFFFF" w:themeColor="background1"/>
            </w:tcBorders>
            <w:shd w:val="clear" w:color="auto" w:fill="D9D9D9" w:themeFill="background1" w:themeFillShade="D9"/>
          </w:tcPr>
          <w:p w14:paraId="7A8A563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222478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81AA013"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9483177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bottom w:val="single" w:sz="4" w:space="0" w:color="FFFFFF" w:themeColor="background1"/>
            </w:tcBorders>
            <w:shd w:val="clear" w:color="auto" w:fill="D9D9D9" w:themeFill="background1" w:themeFillShade="D9"/>
          </w:tcPr>
          <w:p w14:paraId="207BCAF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4825A22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第2号</w:t>
            </w:r>
          </w:p>
          <w:p w14:paraId="66CA45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78D6343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第247条第2号</w:t>
            </w:r>
          </w:p>
        </w:tc>
      </w:tr>
      <w:tr w:rsidR="004F6577" w:rsidRPr="004F6577" w14:paraId="5446B18E" w14:textId="77777777" w:rsidTr="008407AD">
        <w:tc>
          <w:tcPr>
            <w:tcW w:w="1418" w:type="dxa"/>
            <w:vMerge/>
            <w:shd w:val="clear" w:color="auto" w:fill="D9D9D9" w:themeFill="background1" w:themeFillShade="D9"/>
          </w:tcPr>
          <w:p w14:paraId="705A68B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shd w:val="clear" w:color="auto" w:fill="D9D9D9" w:themeFill="background1" w:themeFillShade="D9"/>
          </w:tcPr>
          <w:p w14:paraId="576FCC9B"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介護予防特定施設サービス計画には、次の内容等を明らかにしてください。</w:t>
            </w:r>
          </w:p>
          <w:p w14:paraId="77094307"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ア　提供するサービスの具体的内容</w:t>
            </w:r>
          </w:p>
          <w:p w14:paraId="395D52E3"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所要時間</w:t>
            </w:r>
          </w:p>
          <w:p w14:paraId="4C41A54E"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ウ　日程</w:t>
            </w:r>
          </w:p>
          <w:p w14:paraId="0D6F8F2F"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介護予防特定施設サービス計画の様式については、事業所ごとに定めるもので差し支えありません。</w:t>
            </w:r>
          </w:p>
          <w:p w14:paraId="0BD4BC7E"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shd w:val="clear" w:color="auto" w:fill="D9D9D9" w:themeFill="background1" w:themeFillShade="D9"/>
          </w:tcPr>
          <w:p w14:paraId="7B4FED02"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single" w:sz="4" w:space="0" w:color="FFFFFF" w:themeColor="background1"/>
            </w:tcBorders>
            <w:shd w:val="clear" w:color="auto" w:fill="D9D9D9" w:themeFill="background1" w:themeFillShade="D9"/>
          </w:tcPr>
          <w:p w14:paraId="444471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平11老企25</w:t>
            </w:r>
          </w:p>
          <w:p w14:paraId="10C799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第4の三の8(2)①</w:t>
            </w:r>
          </w:p>
        </w:tc>
      </w:tr>
      <w:tr w:rsidR="004F6577" w:rsidRPr="004F6577" w14:paraId="55F30BC7" w14:textId="77777777" w:rsidTr="008407AD">
        <w:tc>
          <w:tcPr>
            <w:tcW w:w="1418" w:type="dxa"/>
            <w:vMerge/>
            <w:shd w:val="clear" w:color="auto" w:fill="D9D9D9" w:themeFill="background1" w:themeFillShade="D9"/>
          </w:tcPr>
          <w:p w14:paraId="371672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733DD5C4"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計画作成担当者は、介護予防特定施設サービス計画の作成に当たっては、その原案の内容について利用者又はその家族に対して説明し、文書により利用者の同意を得ていますか。</w:t>
            </w:r>
          </w:p>
          <w:p w14:paraId="263EB71E"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4F03B79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24209269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CA5FBF5"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4873093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66BFCE6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675D3A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第3号</w:t>
            </w:r>
          </w:p>
          <w:p w14:paraId="7E88E44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64A982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第247条第3号</w:t>
            </w:r>
          </w:p>
        </w:tc>
      </w:tr>
      <w:tr w:rsidR="004F6577" w:rsidRPr="004F6577" w14:paraId="5D7D6B3A" w14:textId="77777777" w:rsidTr="008407AD">
        <w:tc>
          <w:tcPr>
            <w:tcW w:w="1418" w:type="dxa"/>
            <w:vMerge/>
            <w:shd w:val="clear" w:color="auto" w:fill="D9D9D9" w:themeFill="background1" w:themeFillShade="D9"/>
          </w:tcPr>
          <w:p w14:paraId="6817A39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6DEAB615"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計画作成担当者は、介護予防特定施設サービス計画を作成した際には、当該計画を利用者に交付していますか。</w:t>
            </w:r>
          </w:p>
        </w:tc>
        <w:tc>
          <w:tcPr>
            <w:tcW w:w="992" w:type="dxa"/>
            <w:shd w:val="clear" w:color="auto" w:fill="D9D9D9" w:themeFill="background1" w:themeFillShade="D9"/>
          </w:tcPr>
          <w:p w14:paraId="60583D9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1039319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4407EC9"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6439401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294CBB3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7FB5F5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第4号</w:t>
            </w:r>
          </w:p>
          <w:p w14:paraId="02A88EF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17817BF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第247条第4号</w:t>
            </w:r>
          </w:p>
        </w:tc>
      </w:tr>
      <w:tr w:rsidR="004F6577" w:rsidRPr="004F6577" w14:paraId="56BD3978" w14:textId="77777777" w:rsidTr="008407AD">
        <w:tc>
          <w:tcPr>
            <w:tcW w:w="1418" w:type="dxa"/>
            <w:vMerge/>
            <w:shd w:val="clear" w:color="auto" w:fill="D9D9D9" w:themeFill="background1" w:themeFillShade="D9"/>
          </w:tcPr>
          <w:p w14:paraId="2F877F4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7C2A1C75"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サービスの提供に当たっては、介護予防特定施設サービス計画に基づき、利用者が日常生活を営むのに必要な支援を行っていますか。</w:t>
            </w:r>
          </w:p>
        </w:tc>
        <w:tc>
          <w:tcPr>
            <w:tcW w:w="992" w:type="dxa"/>
            <w:shd w:val="clear" w:color="auto" w:fill="D9D9D9" w:themeFill="background1" w:themeFillShade="D9"/>
          </w:tcPr>
          <w:p w14:paraId="76929CA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9905770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1909F16"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3548332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543408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6B464D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第5号</w:t>
            </w:r>
          </w:p>
          <w:p w14:paraId="0322863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5E82B0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第247条第5号</w:t>
            </w:r>
          </w:p>
        </w:tc>
      </w:tr>
      <w:tr w:rsidR="004F6577" w:rsidRPr="004F6577" w14:paraId="3A19CCC3" w14:textId="77777777" w:rsidTr="008407AD">
        <w:tc>
          <w:tcPr>
            <w:tcW w:w="1418" w:type="dxa"/>
            <w:vMerge/>
            <w:shd w:val="clear" w:color="auto" w:fill="D9D9D9" w:themeFill="background1" w:themeFillShade="D9"/>
          </w:tcPr>
          <w:p w14:paraId="34528C4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5DDD72C3"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サービスの提供に当たっては、懇切丁寧に行うことを旨とし、利用者又はその家族に対し、サービスの提供方法等について、理解しやすいように説明を行っていますか。</w:t>
            </w:r>
          </w:p>
          <w:p w14:paraId="1388884C"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77E17CD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0801593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07F048C"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29171964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43DE2A6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3D0E80F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第6号</w:t>
            </w:r>
          </w:p>
          <w:p w14:paraId="7075AC9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6D6AED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第247条第6号</w:t>
            </w:r>
          </w:p>
        </w:tc>
      </w:tr>
      <w:tr w:rsidR="004F6577" w:rsidRPr="004F6577" w14:paraId="4E544173" w14:textId="77777777" w:rsidTr="008407AD">
        <w:tc>
          <w:tcPr>
            <w:tcW w:w="1418" w:type="dxa"/>
            <w:vMerge/>
            <w:shd w:val="clear" w:color="auto" w:fill="D9D9D9" w:themeFill="background1" w:themeFillShade="D9"/>
          </w:tcPr>
          <w:p w14:paraId="0AD1209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13DC3333"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p w14:paraId="01A4E60D"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2E1A2EE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9752929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D854362"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3733322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3C76DD2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371016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第7号</w:t>
            </w:r>
          </w:p>
          <w:p w14:paraId="7F34C46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2660100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第247条第7号</w:t>
            </w:r>
          </w:p>
        </w:tc>
      </w:tr>
      <w:tr w:rsidR="004F6577" w:rsidRPr="004F6577" w14:paraId="0CCF192C" w14:textId="77777777" w:rsidTr="008407AD">
        <w:tc>
          <w:tcPr>
            <w:tcW w:w="1418" w:type="dxa"/>
            <w:vMerge/>
            <w:shd w:val="clear" w:color="auto" w:fill="D9D9D9" w:themeFill="background1" w:themeFillShade="D9"/>
          </w:tcPr>
          <w:p w14:paraId="115FAF3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1ED2CEE4"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⑧　計画作成担当者は、モニタリングの結果を踏まえ、必要に応じて介護予防特定施設サービス計画の変更を行っていますか。</w:t>
            </w:r>
          </w:p>
          <w:p w14:paraId="1857D3DA"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7C670F8F"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3972887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8CCD817"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1182835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058A96A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30C1D27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第8号</w:t>
            </w:r>
          </w:p>
          <w:p w14:paraId="16B404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1321A54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第247条第8号</w:t>
            </w:r>
          </w:p>
        </w:tc>
      </w:tr>
      <w:tr w:rsidR="004F6577" w:rsidRPr="004F6577" w14:paraId="05049FD7" w14:textId="77777777" w:rsidTr="008407AD">
        <w:tc>
          <w:tcPr>
            <w:tcW w:w="1418" w:type="dxa"/>
            <w:vMerge/>
            <w:shd w:val="clear" w:color="auto" w:fill="D9D9D9" w:themeFill="background1" w:themeFillShade="D9"/>
          </w:tcPr>
          <w:p w14:paraId="0005682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D9D9D9" w:themeFill="background1" w:themeFillShade="D9"/>
          </w:tcPr>
          <w:p w14:paraId="6A7A7337"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⑨　①から⑦までの規定は、⑧に規定する介護予防特定施設サービス計画の変更についても同様に扱っていますか。</w:t>
            </w:r>
          </w:p>
          <w:p w14:paraId="76A30242"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p>
        </w:tc>
        <w:tc>
          <w:tcPr>
            <w:tcW w:w="992" w:type="dxa"/>
            <w:shd w:val="clear" w:color="auto" w:fill="D9D9D9" w:themeFill="background1" w:themeFillShade="D9"/>
          </w:tcPr>
          <w:p w14:paraId="669AA0A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372471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511F81D"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31434380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shd w:val="clear" w:color="auto" w:fill="D9D9D9" w:themeFill="background1" w:themeFillShade="D9"/>
          </w:tcPr>
          <w:p w14:paraId="2D685B6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条例第200条</w:t>
            </w:r>
          </w:p>
          <w:p w14:paraId="1786993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第9号</w:t>
            </w:r>
          </w:p>
          <w:p w14:paraId="21AFB76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平18厚労令35</w:t>
            </w:r>
          </w:p>
          <w:p w14:paraId="6D1CCD8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第247条第9号</w:t>
            </w:r>
          </w:p>
        </w:tc>
      </w:tr>
      <w:tr w:rsidR="004F6577" w:rsidRPr="004F6577" w14:paraId="1EBC6E6D" w14:textId="77777777" w:rsidTr="008407AD">
        <w:trPr>
          <w:trHeight w:val="458"/>
        </w:trPr>
        <w:tc>
          <w:tcPr>
            <w:tcW w:w="10461" w:type="dxa"/>
            <w:gridSpan w:val="4"/>
            <w:vAlign w:val="center"/>
          </w:tcPr>
          <w:p w14:paraId="1D74A3C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b/>
                <w:color w:val="000000" w:themeColor="text1"/>
                <w:spacing w:val="0"/>
                <w:sz w:val="18"/>
                <w:szCs w:val="18"/>
              </w:rPr>
              <w:t>第７　変更の届出</w:t>
            </w:r>
          </w:p>
        </w:tc>
      </w:tr>
      <w:tr w:rsidR="004F6577" w:rsidRPr="004F6577" w14:paraId="3FA8DEF1" w14:textId="77777777" w:rsidTr="008407AD">
        <w:tc>
          <w:tcPr>
            <w:tcW w:w="1418" w:type="dxa"/>
            <w:vMerge w:val="restart"/>
          </w:tcPr>
          <w:p w14:paraId="3DE5109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7-1</w:t>
            </w:r>
          </w:p>
          <w:p w14:paraId="17BAEF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変更の届出</w:t>
            </w:r>
          </w:p>
        </w:tc>
        <w:tc>
          <w:tcPr>
            <w:tcW w:w="6804" w:type="dxa"/>
            <w:tcBorders>
              <w:bottom w:val="single" w:sz="4" w:space="0" w:color="FFFFFF" w:themeColor="background1"/>
            </w:tcBorders>
          </w:tcPr>
          <w:p w14:paraId="797BA43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事業所の名称及び所在地その他厚生労働省令で定める事項に変更があったとき、又は事業を再開したときは、10日以内に、その旨を市長に届け出ていますか。</w:t>
            </w:r>
          </w:p>
          <w:p w14:paraId="17575E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0DCE0EB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変更の届出が必要な事項は、次に掲げるとおりです。</w:t>
            </w:r>
          </w:p>
          <w:p w14:paraId="3516F572"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①事業所の名称及び所在地</w:t>
            </w:r>
          </w:p>
          <w:p w14:paraId="4CD2D90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②申請者の名称及び主たる事務所の所在地並びにその代表者の氏名、生年月日、住所及び職名</w:t>
            </w:r>
          </w:p>
          <w:p w14:paraId="4FDCA76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③申請者の登記事項証明書又は条例等（当該指定に係る事業に関するものに限る。）</w:t>
            </w:r>
          </w:p>
          <w:p w14:paraId="5F0DF2CD"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④建物の構造概要及び平面図（各室の用途を明示するものとする。）並びに設備の概要</w:t>
            </w:r>
          </w:p>
          <w:p w14:paraId="35289603"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⑤事業所の管理者の氏名、生年月日及び住所</w:t>
            </w:r>
          </w:p>
          <w:p w14:paraId="710FCE5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⑥運営規程</w:t>
            </w:r>
          </w:p>
          <w:p w14:paraId="066D183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⑦協力医療機関の名称及び診療科名並びに当該協力医療機関との契約の内容（協力歯科医療機関があるときは、その名称及び当該協力歯科医療機関との契約の内容を含む。）</w:t>
            </w:r>
          </w:p>
          <w:p w14:paraId="22459EB7"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⑧介護支援専門員（介護支援専門員として業務を行う者に限る。）の氏名及びその登録番号</w:t>
            </w:r>
          </w:p>
          <w:p w14:paraId="63E68B9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p w14:paraId="1E856FF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事業を廃止し、又は休止しようとするときは、その廃止又は休止の日の１月前までに、その旨を市長に届け出てください。</w:t>
            </w:r>
          </w:p>
          <w:p w14:paraId="0025A10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E9FC098" w14:textId="77777777" w:rsidR="003D5F82" w:rsidRPr="004F6577" w:rsidRDefault="003D5F82" w:rsidP="003D5F82">
            <w:pPr>
              <w:widowControl/>
              <w:snapToGrid w:val="0"/>
              <w:ind w:left="180" w:hangingChars="100" w:hanging="180"/>
              <w:rPr>
                <w:rFonts w:ascii="ＭＳ 明朝" w:hAnsi="ＭＳ 明朝"/>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tc>
        <w:tc>
          <w:tcPr>
            <w:tcW w:w="992" w:type="dxa"/>
            <w:tcBorders>
              <w:bottom w:val="single" w:sz="4" w:space="0" w:color="FFFFFF" w:themeColor="background1"/>
            </w:tcBorders>
          </w:tcPr>
          <w:p w14:paraId="11AC576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14087716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BA18D3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17037314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1FB25FE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41584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p w14:paraId="1916D9BF" w14:textId="77777777" w:rsidR="003D5F82" w:rsidRPr="004F6577" w:rsidRDefault="003D5F82" w:rsidP="003D5F82">
            <w:pPr>
              <w:adjustRightInd w:val="0"/>
              <w:spacing w:line="240" w:lineRule="exact"/>
              <w:contextualSpacing/>
              <w:rPr>
                <w:rFonts w:ascii="ＭＳ 明朝" w:hAnsi="ＭＳ 明朝"/>
                <w:color w:val="000000" w:themeColor="text1"/>
                <w:sz w:val="18"/>
                <w:szCs w:val="18"/>
              </w:rPr>
            </w:pPr>
          </w:p>
        </w:tc>
        <w:tc>
          <w:tcPr>
            <w:tcW w:w="1247" w:type="dxa"/>
            <w:tcBorders>
              <w:bottom w:val="single" w:sz="4" w:space="0" w:color="FFFFFF" w:themeColor="background1"/>
            </w:tcBorders>
          </w:tcPr>
          <w:p w14:paraId="1CAC354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法第75条第1項</w:t>
            </w:r>
          </w:p>
          <w:p w14:paraId="1584A3D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C8D0CD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A31BF3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1815C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施行規則第131条第1項第10号</w:t>
            </w:r>
          </w:p>
          <w:p w14:paraId="2AB9F0D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A59D87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3D28E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FBBFC3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9C7FC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835A7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D6AC91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4B10F2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7A04EC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BFACD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法第75条第2項</w:t>
            </w:r>
          </w:p>
        </w:tc>
      </w:tr>
      <w:tr w:rsidR="004F6577" w:rsidRPr="004F6577" w14:paraId="4EC030FB" w14:textId="77777777" w:rsidTr="008407AD">
        <w:trPr>
          <w:trHeight w:val="58"/>
        </w:trPr>
        <w:tc>
          <w:tcPr>
            <w:tcW w:w="1418" w:type="dxa"/>
            <w:vMerge/>
          </w:tcPr>
          <w:p w14:paraId="4C7D8A6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073497B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07AD4E0E"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single" w:sz="4" w:space="0" w:color="FFFFFF" w:themeColor="background1"/>
            </w:tcBorders>
          </w:tcPr>
          <w:p w14:paraId="1E982B4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56ABFF0" w14:textId="77777777" w:rsidTr="008407AD">
        <w:trPr>
          <w:trHeight w:val="420"/>
        </w:trPr>
        <w:tc>
          <w:tcPr>
            <w:tcW w:w="10461" w:type="dxa"/>
            <w:gridSpan w:val="4"/>
            <w:vAlign w:val="center"/>
          </w:tcPr>
          <w:p w14:paraId="3E23FB41" w14:textId="77777777" w:rsidR="003D5F82" w:rsidRPr="004F6577" w:rsidRDefault="003D5F82" w:rsidP="003D5F82">
            <w:pPr>
              <w:autoSpaceDE w:val="0"/>
              <w:autoSpaceDN w:val="0"/>
              <w:adjustRightInd w:val="0"/>
              <w:snapToGrid w:val="0"/>
              <w:rPr>
                <w:rFonts w:ascii="ＭＳ 明朝" w:hAnsi="ＭＳ 明朝"/>
                <w:b/>
                <w:color w:val="000000" w:themeColor="text1"/>
                <w:spacing w:val="0"/>
                <w:sz w:val="18"/>
                <w:szCs w:val="18"/>
                <w:highlight w:val="yellow"/>
              </w:rPr>
            </w:pPr>
            <w:r w:rsidRPr="004F6577">
              <w:rPr>
                <w:rFonts w:ascii="ＭＳ 明朝" w:hAnsi="ＭＳ 明朝" w:hint="eastAsia"/>
                <w:b/>
                <w:color w:val="000000" w:themeColor="text1"/>
                <w:spacing w:val="0"/>
                <w:sz w:val="18"/>
                <w:szCs w:val="18"/>
              </w:rPr>
              <w:t>第８　介護給付費の算定及び取扱い</w:t>
            </w:r>
          </w:p>
        </w:tc>
      </w:tr>
      <w:tr w:rsidR="004F6577" w:rsidRPr="004F6577" w14:paraId="42639CC4" w14:textId="77777777" w:rsidTr="008407AD">
        <w:tc>
          <w:tcPr>
            <w:tcW w:w="1418" w:type="dxa"/>
          </w:tcPr>
          <w:p w14:paraId="6B520D1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w:t>
            </w:r>
            <w:r w:rsidRPr="004F6577">
              <w:rPr>
                <w:rFonts w:ascii="ＭＳ 明朝" w:hAnsi="ＭＳ 明朝"/>
                <w:color w:val="000000" w:themeColor="text1"/>
                <w:spacing w:val="0"/>
                <w:sz w:val="18"/>
                <w:szCs w:val="18"/>
              </w:rPr>
              <w:t>1</w:t>
            </w:r>
          </w:p>
          <w:p w14:paraId="45CC057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基本的事項</w:t>
            </w:r>
          </w:p>
        </w:tc>
        <w:tc>
          <w:tcPr>
            <w:tcW w:w="6804" w:type="dxa"/>
            <w:tcBorders>
              <w:bottom w:val="single" w:sz="4" w:space="0" w:color="FFFFFF" w:themeColor="background1"/>
            </w:tcBorders>
          </w:tcPr>
          <w:p w14:paraId="3EFA7A60" w14:textId="77777777" w:rsidR="003D5F82" w:rsidRPr="004F6577" w:rsidRDefault="003D5F82" w:rsidP="003D5F82">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①費用の額の計算</w:t>
            </w:r>
          </w:p>
          <w:p w14:paraId="2A358E0B" w14:textId="77777777" w:rsidR="003D5F82" w:rsidRPr="004F6577" w:rsidRDefault="003D5F82" w:rsidP="003D5F82">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費用の額は、「厚生労働大臣が定める1単位の単価（平成27年厚生労働省告示第93号）」に、「指定居宅サービスに要する費用の額の算定に関する基準（平成12年厚生省告示第19号）」の別表「指定居宅サービス介護給付費単位数表」に定める単位数を乗じて算定します。</w:t>
            </w:r>
          </w:p>
          <w:p w14:paraId="6396F550" w14:textId="77777777" w:rsidR="003D5F82" w:rsidRPr="004F6577" w:rsidRDefault="003D5F82" w:rsidP="003D5F82">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314DFC8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17DE2B5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131E0C8" w14:textId="77777777" w:rsidR="003D5F82" w:rsidRPr="004F6577" w:rsidRDefault="003D5F82" w:rsidP="003D5F82">
            <w:pPr>
              <w:widowControl/>
              <w:snapToGrid w:val="0"/>
              <w:ind w:left="180"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②加算等の体制届</w:t>
            </w:r>
          </w:p>
          <w:p w14:paraId="31891E44" w14:textId="77777777" w:rsidR="003D5F82" w:rsidRPr="004F6577" w:rsidRDefault="003D5F82" w:rsidP="003D5F82">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745AE6B9" w14:textId="77777777" w:rsidR="003D5F82" w:rsidRPr="004F6577" w:rsidRDefault="003D5F82" w:rsidP="003D5F82">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4F6577">
              <w:rPr>
                <w:rFonts w:ascii="ＭＳ 明朝" w:hAnsi="ＭＳ 明朝" w:cs="ＭＳ Ｐゴシック" w:hint="eastAsia"/>
                <w:snapToGrid/>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5E52471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7ED96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③入所日数の数え方</w:t>
            </w:r>
          </w:p>
          <w:p w14:paraId="3E675BA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原則として、入所した日及び退所した日の両方を含むものとします。</w:t>
            </w:r>
          </w:p>
          <w:p w14:paraId="1E32D1BC"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w:t>
            </w:r>
          </w:p>
          <w:p w14:paraId="1EA4CD2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ません。</w:t>
            </w:r>
          </w:p>
          <w:p w14:paraId="335EF8F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8193C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④他の居宅サービス及び地域密着型サービスの利用</w:t>
            </w:r>
          </w:p>
          <w:p w14:paraId="4F0F7C7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費を除く。）は算定しません（外泊の期間中を除く。）。</w:t>
            </w:r>
          </w:p>
          <w:p w14:paraId="20275B32"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当該事業者が、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をいう。）に委託している場合等。)には、当該事業者が外部事業者に対して委託した業務の委託費を支払うことにより、その利用者に対して当該サービスを利用させることができます。</w:t>
            </w:r>
          </w:p>
          <w:p w14:paraId="20E23ED8" w14:textId="77777777" w:rsidR="003D5F82" w:rsidRPr="004F6577" w:rsidRDefault="003D5F82" w:rsidP="003D5F82">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この場合には、当該事業者は業務の管理及び指揮命令を行えることが必要です。</w:t>
            </w:r>
          </w:p>
          <w:p w14:paraId="2291A85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F47443"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bottom w:val="single" w:sz="4" w:space="0" w:color="FFFFFF" w:themeColor="background1"/>
            </w:tcBorders>
          </w:tcPr>
          <w:p w14:paraId="651D19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平12厚告19第1～3号、平12老企36第2の1</w:t>
            </w:r>
            <w:r w:rsidRPr="004F6577">
              <w:rPr>
                <w:rFonts w:ascii="ＭＳ 明朝" w:hAnsi="ＭＳ 明朝"/>
                <w:color w:val="000000" w:themeColor="text1"/>
                <w:spacing w:val="0"/>
                <w:sz w:val="16"/>
                <w:szCs w:val="16"/>
              </w:rPr>
              <w:t>(1)</w:t>
            </w:r>
          </w:p>
          <w:p w14:paraId="2878DF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02BF71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1B2948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AF9E0B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0F2E40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7C6A196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0D5E01D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6A78E17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3A6EFF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highlight w:val="yellow"/>
              </w:rPr>
            </w:pPr>
          </w:p>
          <w:p w14:paraId="4F56614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平12老企36第1の1,</w:t>
            </w:r>
            <w:r w:rsidRPr="004F6577">
              <w:rPr>
                <w:rFonts w:ascii="ＭＳ 明朝" w:hAnsi="ＭＳ 明朝"/>
                <w:color w:val="000000" w:themeColor="text1"/>
                <w:spacing w:val="0"/>
                <w:sz w:val="16"/>
                <w:szCs w:val="16"/>
              </w:rPr>
              <w:t>5</w:t>
            </w:r>
          </w:p>
          <w:p w14:paraId="3FDFF7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E26E7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58FF3B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E845A4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687A67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D08F85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C2B2F4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FC116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D88FB5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B1E7C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B92F4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FB4255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D0A3B5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C949C8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C44D76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380882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第2の1(2)</w:t>
            </w:r>
          </w:p>
          <w:p w14:paraId="398CF5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FA0583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564436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27B1DD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8347CF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0AB3B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40F6A9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E7A013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98DA8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A8C947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E288C1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493600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4D7577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4442EA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6BF7BC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AFCBF2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D3E6C6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ED0689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C49D1F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70881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6C4C339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w:t>
            </w:r>
          </w:p>
        </w:tc>
      </w:tr>
      <w:tr w:rsidR="004F6577" w:rsidRPr="004F6577" w14:paraId="63D56208" w14:textId="77777777" w:rsidTr="008407AD">
        <w:tc>
          <w:tcPr>
            <w:tcW w:w="1418" w:type="dxa"/>
            <w:vMerge w:val="restart"/>
          </w:tcPr>
          <w:p w14:paraId="0281E98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w:t>
            </w:r>
          </w:p>
          <w:p w14:paraId="4CE920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人員基準欠如減算</w:t>
            </w:r>
          </w:p>
          <w:p w14:paraId="26A052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Borders>
              <w:bottom w:val="single" w:sz="4" w:space="0" w:color="FFFFFF" w:themeColor="background1"/>
            </w:tcBorders>
          </w:tcPr>
          <w:p w14:paraId="6F9B2FF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看護職員又は介護職員の員数が別に厚生労働大臣が定める基準に該当する場合は、所定単位数に100分の70を乗じて得た単位数を用いて算定していますか。</w:t>
            </w:r>
          </w:p>
          <w:p w14:paraId="2F8CAC1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2B3BF2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※看護・介護職員の人員基準欠如については、</w:t>
            </w:r>
          </w:p>
          <w:p w14:paraId="04B94D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・人員基準上必要とされる員数から１割を超えて減少した場合には、その翌月から人員基準欠如が解消されるに至った月まで、利用者等の全員について所定単位数が減算されます。</w:t>
            </w:r>
          </w:p>
          <w:p w14:paraId="53E1FDC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１割の範囲内で減少した場合には、その翌々月から人員基準欠如が解消されるに至った月まで、利用者等の全員について所定単位数が減算されます。（ただし、翌月の末日において人員基準を満たすに至っている場合は減算されません。）</w:t>
            </w:r>
          </w:p>
          <w:p w14:paraId="1FD0D0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28EABDB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5721233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07D6EE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41374278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715323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3583868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p w14:paraId="03346A0F"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bottom w:val="single" w:sz="4" w:space="0" w:color="FFFFFF" w:themeColor="background1"/>
            </w:tcBorders>
          </w:tcPr>
          <w:p w14:paraId="0CD5818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75D6640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w:t>
            </w:r>
          </w:p>
          <w:p w14:paraId="3CC8E8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28F6A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2FE502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0156390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居宅サービス単位数表に関する通則事項(5)</w:t>
            </w:r>
          </w:p>
        </w:tc>
      </w:tr>
      <w:tr w:rsidR="004F6577" w:rsidRPr="004F6577" w14:paraId="40040E3F" w14:textId="77777777" w:rsidTr="008407AD">
        <w:tc>
          <w:tcPr>
            <w:tcW w:w="1418" w:type="dxa"/>
            <w:vMerge/>
          </w:tcPr>
          <w:p w14:paraId="0C1EAD1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0FE41F88"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3D9A70C2"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看護職員又は介護職員の員数が指定居宅サービス基準第175条に定める員数を置いていないこと。</w:t>
            </w:r>
          </w:p>
          <w:p w14:paraId="68E49FD6"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vMerge/>
          </w:tcPr>
          <w:p w14:paraId="25D4BB05"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single" w:sz="4" w:space="0" w:color="FFFFFF" w:themeColor="background1"/>
            </w:tcBorders>
          </w:tcPr>
          <w:p w14:paraId="6D1786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平12厚告27</w:t>
            </w:r>
          </w:p>
          <w:p w14:paraId="3A894AB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第5号イ</w:t>
            </w:r>
          </w:p>
        </w:tc>
      </w:tr>
      <w:tr w:rsidR="004F6577" w:rsidRPr="004F6577" w14:paraId="6DF883E3" w14:textId="77777777" w:rsidTr="008407AD">
        <w:tc>
          <w:tcPr>
            <w:tcW w:w="1418" w:type="dxa"/>
            <w:vMerge w:val="restart"/>
          </w:tcPr>
          <w:p w14:paraId="76A3507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8-3</w:t>
            </w:r>
          </w:p>
          <w:p w14:paraId="7252CD4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短期利用特定入居者生活介護</w:t>
            </w:r>
          </w:p>
        </w:tc>
        <w:tc>
          <w:tcPr>
            <w:tcW w:w="6804" w:type="dxa"/>
          </w:tcPr>
          <w:p w14:paraId="6D9B0EB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別に厚生労働大臣が定める施設基準に適合するものとして知事に届け出た施設において、特定施設入居者生活介護を行った場合に、利用者の要介護状態区分に応じて、短期利用入居者生活介護に係る介護給付費を算定していますか。</w:t>
            </w:r>
          </w:p>
          <w:p w14:paraId="7090532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FFFFFF" w:themeColor="background1"/>
            </w:tcBorders>
          </w:tcPr>
          <w:p w14:paraId="6BD3D75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2495560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8F7FC8B"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5474265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1CA02A4E" w14:textId="77777777" w:rsidR="003D5F82" w:rsidRPr="004F6577" w:rsidRDefault="004F6577" w:rsidP="003D5F82">
            <w:pPr>
              <w:adjustRightInd w:val="0"/>
              <w:spacing w:line="240" w:lineRule="exact"/>
              <w:ind w:left="152" w:hanging="152"/>
              <w:contextualSpacing/>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69401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4783A29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200153C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別表の10の注3</w:t>
            </w:r>
          </w:p>
        </w:tc>
      </w:tr>
      <w:tr w:rsidR="004F6577" w:rsidRPr="004F6577" w14:paraId="10A4C715" w14:textId="77777777" w:rsidTr="008407AD">
        <w:tc>
          <w:tcPr>
            <w:tcW w:w="1418" w:type="dxa"/>
            <w:vMerge/>
          </w:tcPr>
          <w:p w14:paraId="71E87FF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F8130B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※別に厚生労働大臣が定める施設基準</w:t>
            </w:r>
          </w:p>
          <w:p w14:paraId="1A36D98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当該事業者が、居宅サービス、地域密着型サービス、居宅介護支援（以上、介護予防を含む）の事業又は介護保険施設若しくは介護療養型医療施設の運営について３年以上の経験を有すること</w:t>
            </w:r>
          </w:p>
          <w:p w14:paraId="45443CC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当該特定施設の入居定員の範囲内で、空いている居室等（定員が１人であるものに限る。）を利用するものであること。</w:t>
            </w:r>
          </w:p>
          <w:p w14:paraId="65DB85B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ただし、短期利用特定施設入居者生活介護の提供を受ける入居者の数は、当該特定施設の入居定員の100分の10以下であること。</w:t>
            </w:r>
          </w:p>
          <w:p w14:paraId="31A6846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利用の開始に当たって、あらかじめ30日以内の利用期間を定めること。</w:t>
            </w:r>
          </w:p>
          <w:p w14:paraId="5C31DD4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家賃、敷金、介護等その他の日常生活上必要な便宜の供与の対価として受領する費用を除くほか、権利金その他の金品を受領しないこと。</w:t>
            </w:r>
          </w:p>
          <w:p w14:paraId="0002A45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ホ　法第76条の2第1項の規定による勧告、同条第３項の規定による命令、老人福祉法第29条第15項の規定による命令、社会福祉法第71条の規定による命令、高齢者の居住の安定確保に関する法律第25条各項の規定による指示を受けたことがある場合には、当該勧告等を受けた日から起算して５年以上の期間が経過していること。</w:t>
            </w:r>
          </w:p>
          <w:p w14:paraId="006681C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bottom w:val="single" w:sz="4" w:space="0" w:color="FFFFFF" w:themeColor="background1"/>
            </w:tcBorders>
          </w:tcPr>
          <w:p w14:paraId="778CAA25"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A683DB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平27厚告96</w:t>
            </w:r>
          </w:p>
          <w:p w14:paraId="3C151A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第22号</w:t>
            </w:r>
          </w:p>
        </w:tc>
      </w:tr>
      <w:tr w:rsidR="004F6577" w:rsidRPr="004F6577" w14:paraId="122D703E" w14:textId="77777777" w:rsidTr="008407AD">
        <w:tc>
          <w:tcPr>
            <w:tcW w:w="1418" w:type="dxa"/>
            <w:vMerge/>
          </w:tcPr>
          <w:p w14:paraId="1C763C8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EFD075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短期利用特定施設入居者生活介護費について</w:t>
            </w:r>
          </w:p>
          <w:p w14:paraId="4C0EAD6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上記イの要件は、特定施設入居者生活介護の事業を行う者に求められる要件であるので、新たに開設された特定施設など指定を受けた日から起算した期間が３年に満たない特定施設であっても、上記イに掲げる居宅サービスなどの運営について３年以上の経験を有している事業者が運営する特定施設であれば、短期利用特定施設入居者生活介護費を算定することができます。</w:t>
            </w:r>
          </w:p>
          <w:p w14:paraId="6A202A4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　権利金その他の金品の受領禁止の規定に関しては、短期利用特定施設入居者生活介護を受ける入居者のみならず、当該特定施設の入居者に対しても適用されます。</w:t>
            </w:r>
          </w:p>
          <w:p w14:paraId="6F03C7E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FFFFFF" w:themeColor="background1"/>
            </w:tcBorders>
          </w:tcPr>
          <w:p w14:paraId="7F18D36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767281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21DF64D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第2の4(3)</w:t>
            </w:r>
          </w:p>
        </w:tc>
      </w:tr>
      <w:tr w:rsidR="004F6577" w:rsidRPr="004F6577" w14:paraId="415F49BA" w14:textId="77777777" w:rsidTr="008407AD">
        <w:tc>
          <w:tcPr>
            <w:tcW w:w="1418" w:type="dxa"/>
            <w:vMerge w:val="restart"/>
          </w:tcPr>
          <w:p w14:paraId="7437BAF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8-4</w:t>
            </w:r>
          </w:p>
          <w:p w14:paraId="190C514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身体拘束廃止未実施減算</w:t>
            </w:r>
          </w:p>
          <w:p w14:paraId="0897BA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p w14:paraId="3FC8B48D" w14:textId="77777777" w:rsidR="003D5F82" w:rsidRPr="004F6577" w:rsidRDefault="003D5F82" w:rsidP="003D5F82">
            <w:pPr>
              <w:autoSpaceDE w:val="0"/>
              <w:autoSpaceDN w:val="0"/>
              <w:adjustRightInd w:val="0"/>
              <w:snapToGrid w:val="0"/>
              <w:rPr>
                <w:rFonts w:ascii="ＭＳ 明朝" w:hAnsi="ＭＳ 明朝"/>
                <w:b/>
                <w:bCs/>
                <w:color w:val="000000" w:themeColor="text1"/>
                <w:spacing w:val="0"/>
                <w:sz w:val="18"/>
                <w:szCs w:val="18"/>
              </w:rPr>
            </w:pPr>
          </w:p>
        </w:tc>
        <w:tc>
          <w:tcPr>
            <w:tcW w:w="6804" w:type="dxa"/>
            <w:tcBorders>
              <w:bottom w:val="dotted" w:sz="4" w:space="0" w:color="auto"/>
            </w:tcBorders>
          </w:tcPr>
          <w:p w14:paraId="11C3516E"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を満たさない場合は、速やかに改善計画を市長に提出した後、事実が生じた月から３か月後に改善計画に基づく改善状況を市長に報告し、事実が生じた月の翌月から改善が認められた月までの間について、入所者全員について所定単位数から10％</w:t>
            </w:r>
            <w:r w:rsidRPr="004F6577">
              <w:rPr>
                <w:rFonts w:ascii="ＭＳ 明朝" w:hAnsi="ＭＳ 明朝" w:hint="eastAsia"/>
                <w:color w:val="000000" w:themeColor="text1"/>
                <w:spacing w:val="0"/>
                <w:sz w:val="18"/>
                <w:szCs w:val="18"/>
                <w:u w:val="single"/>
              </w:rPr>
              <w:t>（外部サービス利用型及び短期利用については1％）</w:t>
            </w:r>
            <w:r w:rsidRPr="004F6577">
              <w:rPr>
                <w:rFonts w:ascii="ＭＳ 明朝" w:hAnsi="ＭＳ 明朝" w:hint="eastAsia"/>
                <w:color w:val="000000" w:themeColor="text1"/>
                <w:spacing w:val="0"/>
                <w:sz w:val="18"/>
                <w:szCs w:val="18"/>
              </w:rPr>
              <w:t>に相当する単位数を減算していますか。</w:t>
            </w:r>
          </w:p>
          <w:p w14:paraId="0D179206"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vMerge w:val="restart"/>
          </w:tcPr>
          <w:p w14:paraId="5C49B85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4589185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3319203"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17915648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6FBB3D9A"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63074312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val="restart"/>
          </w:tcPr>
          <w:p w14:paraId="7D3725D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47B3B4B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別表の10の注4</w:t>
            </w:r>
          </w:p>
          <w:p w14:paraId="5427F9C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CA68E2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3CA84AD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第2の4(4)</w:t>
            </w:r>
          </w:p>
          <w:p w14:paraId="1F4C817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準用2（6）</w:t>
            </w:r>
          </w:p>
          <w:p w14:paraId="5510484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CB21B5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7CFDE5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第42号の2</w:t>
            </w:r>
          </w:p>
          <w:p w14:paraId="4C92056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8E5162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790C88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86A2A3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BE1DF1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33832D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E0473B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BD84A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3AD6A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0EEC133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第2の4(4)</w:t>
            </w:r>
          </w:p>
          <w:p w14:paraId="11A8F3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（準用2(6))</w:t>
            </w:r>
          </w:p>
          <w:p w14:paraId="198E7D8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A7265F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1BF220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C894A3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9F050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346A3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7FDF7F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51DEB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7F114A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6B31D6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07C734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高齢者虐待防止措置未実施減算、身体拘束廃止未実施減算の取扱いに係るQ&amp;A（令和7年1月20日）問3</w:t>
            </w:r>
          </w:p>
        </w:tc>
      </w:tr>
      <w:tr w:rsidR="004F6577" w:rsidRPr="004F6577" w14:paraId="535F511E" w14:textId="77777777" w:rsidTr="008407AD">
        <w:tc>
          <w:tcPr>
            <w:tcW w:w="1418" w:type="dxa"/>
            <w:vMerge/>
          </w:tcPr>
          <w:p w14:paraId="7F9C43B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28DF361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162B3CE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身体的拘束等を行う場合には、その態様及び時間、その際の入所者の心身の状況並びに緊急やむを得ない理由を記録すること。</w:t>
            </w:r>
          </w:p>
          <w:p w14:paraId="13CCC31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身体的拘束等の適正化のための対策を検討する委員会を３月に１回以上開催するとともに、その結果について介護職員その他従業者に周知徹底を図ること。</w:t>
            </w:r>
          </w:p>
          <w:p w14:paraId="3163FF6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身体的拘束等の適正化のための指針を整備すること。</w:t>
            </w:r>
          </w:p>
          <w:p w14:paraId="644ABE6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介護職員その他の従業者に対し、身体拘束等の適正化のための研修を定期的に実施すること。</w:t>
            </w:r>
          </w:p>
          <w:p w14:paraId="227866E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10060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所において身体的拘束等が行われていた場合ではなく、居宅サービス基準第128条第５項の記録（同条第４項に規定する身体的拘束等を行う場合の記録）を行っていない場合及び同条第６項に規定する措置を講じていない場合に、利用者全員について所定単位数から減算することとなります。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p w14:paraId="01C331A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8548C9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緊急やむを得ず身体的拘束等を行う場合には、その態様及び時間、その際の利用者の心身の状況並びに緊急やむを得ない理由を記録することが義務付けられていますが、「緊急やむを得ない理由」に切迫性、非代替性、一時性の全ての要件を満たすことの記録が確認できなければ減算の適用となります。</w:t>
            </w:r>
          </w:p>
          <w:p w14:paraId="1EA34C55"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・切迫性、非代替性、一時性については、「5-8 特定施設入居者生活介護の取扱方針」の⑥を参照</w:t>
            </w:r>
          </w:p>
          <w:p w14:paraId="79B40C5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0B4AD0BC"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50366F7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33306C8" w14:textId="77777777" w:rsidTr="008407AD">
        <w:tc>
          <w:tcPr>
            <w:tcW w:w="1418" w:type="dxa"/>
            <w:vMerge w:val="restart"/>
          </w:tcPr>
          <w:p w14:paraId="0AB7D5C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8-5【新】</w:t>
            </w:r>
          </w:p>
          <w:p w14:paraId="4990D9A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高齢者虐待防止措置未実施減算</w:t>
            </w:r>
          </w:p>
          <w:p w14:paraId="54FADBD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36D1CBA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別に厚生労働大臣が定める基準を満たさない場合は、事実が生じた月の翌月から改善が認められた月までの間について、入所者全員について所定単位数から1％に相当する単位数を減算していますか。</w:t>
            </w:r>
          </w:p>
          <w:p w14:paraId="297FD1F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7A6BEF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42F888C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虐待の防止のための対策を検討する委員会を定期的に開催するとともに、その結果について職員等に周知徹底を図ること。</w:t>
            </w:r>
          </w:p>
          <w:p w14:paraId="53A3467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虐待防止のための指針を整備すること。</w:t>
            </w:r>
          </w:p>
          <w:p w14:paraId="39D2B10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職員等に対し、虐待の防止のための研修を定期的に実施すること。</w:t>
            </w:r>
          </w:p>
          <w:p w14:paraId="62DE07B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上記の措置を適切に実施するための担当者を置くこと。</w:t>
            </w:r>
          </w:p>
          <w:p w14:paraId="7ADA33A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val="restart"/>
          </w:tcPr>
          <w:p w14:paraId="1FFD189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3531600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BA42673"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11678260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363F75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22818629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5D13F4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6186B33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別表の10の注5</w:t>
            </w:r>
          </w:p>
          <w:p w14:paraId="079762E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5B960A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3BCC2E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B8CE2A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26E085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第42号の2の2</w:t>
            </w:r>
          </w:p>
          <w:p w14:paraId="0E5D0FC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6584C84" w14:textId="77777777" w:rsidTr="008407AD">
        <w:tc>
          <w:tcPr>
            <w:tcW w:w="1418" w:type="dxa"/>
            <w:vMerge/>
          </w:tcPr>
          <w:p w14:paraId="7797F7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BEDAA1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事業所において高齢者虐待が発生した場合ではなく、指定居宅サービス基準第140条（指定居宅サービス等基準第140条の13において準用する場合を含む。）又は第140条の15において準用する第37条の２に規定する措置を講じていない場合に、利用者全員について所定単位数から減算することとなります。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p w14:paraId="07A3955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29A5FC89"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5FD5CEE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286EC05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第2の4(5)</w:t>
            </w:r>
          </w:p>
          <w:p w14:paraId="3BD6B13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（準用2(7))</w:t>
            </w:r>
          </w:p>
        </w:tc>
      </w:tr>
      <w:tr w:rsidR="004F6577" w:rsidRPr="004F6577" w14:paraId="1747B716" w14:textId="77777777" w:rsidTr="008407AD">
        <w:tc>
          <w:tcPr>
            <w:tcW w:w="1418" w:type="dxa"/>
            <w:vMerge w:val="restart"/>
          </w:tcPr>
          <w:p w14:paraId="747C21C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8-6【新】</w:t>
            </w:r>
          </w:p>
          <w:p w14:paraId="592856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業務継続計画未策定減算</w:t>
            </w:r>
          </w:p>
          <w:p w14:paraId="7B963D2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4DB4DCBB"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別に厚生労働大臣が定める基準を満たさない場合は、事実が生じた月の翌月から改善が認められた月までの間について、入所者全員について所定単位数から3％に相当する単位数を減算していますか。</w:t>
            </w:r>
          </w:p>
          <w:p w14:paraId="2E84CA9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p w14:paraId="375C3E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68DD1B1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ること。　</w:t>
            </w:r>
          </w:p>
          <w:p w14:paraId="0564E33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val="restart"/>
          </w:tcPr>
          <w:p w14:paraId="0A6DDF7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5317854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421D4CF"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01375630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10EDCC1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52799756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0DBC2F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07859F3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別表の10の注6</w:t>
            </w:r>
          </w:p>
          <w:p w14:paraId="2C389CC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12E240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CE283E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8EAA4F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CC730C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第42号の2の3</w:t>
            </w:r>
          </w:p>
          <w:p w14:paraId="50A64F9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B11AA1B" w14:textId="77777777" w:rsidTr="008407AD">
        <w:tc>
          <w:tcPr>
            <w:tcW w:w="1418" w:type="dxa"/>
            <w:vMerge/>
          </w:tcPr>
          <w:p w14:paraId="3547840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3A20EB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　</w:t>
            </w:r>
          </w:p>
          <w:p w14:paraId="4B1B3F19"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p>
          <w:p w14:paraId="6F5079E5"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vMerge/>
          </w:tcPr>
          <w:p w14:paraId="7D6141E5"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1729EA3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3E0A71A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第2の２(８)</w:t>
            </w:r>
          </w:p>
          <w:p w14:paraId="31B801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（準用2(8))</w:t>
            </w:r>
          </w:p>
        </w:tc>
      </w:tr>
      <w:tr w:rsidR="004F6577" w:rsidRPr="004F6577" w14:paraId="2CFFEEDC" w14:textId="77777777" w:rsidTr="008407AD">
        <w:tc>
          <w:tcPr>
            <w:tcW w:w="1418" w:type="dxa"/>
          </w:tcPr>
          <w:p w14:paraId="6FB7C5B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8-7</w:t>
            </w:r>
          </w:p>
          <w:p w14:paraId="7828091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入居継続支援加算</w:t>
            </w:r>
          </w:p>
          <w:p w14:paraId="32F29A7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201BB319"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しているものとして市長に届け出た特定施設において、利用者に対して、特定施設入居者生活介護を行った場合は、当該基準に掲げる区分に従い、１日につき次に掲げる所定単位数を加算していますか。</w:t>
            </w:r>
          </w:p>
          <w:p w14:paraId="61B29BF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p w14:paraId="1C15994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ただし、サービス提供体制強化加算を算定している場合においては、算定しない。また、次に掲げるいずれかの加算を算定している場合においては、次に掲げるその他の加算は算定しない。</w:t>
            </w:r>
          </w:p>
          <w:p w14:paraId="03A56CF8"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C52207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38906763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5B43BCF"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1575251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1E67789A"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2221037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028A5D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1142067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別表の10の注5</w:t>
            </w:r>
          </w:p>
        </w:tc>
      </w:tr>
      <w:tr w:rsidR="004F6577" w:rsidRPr="004F6577" w14:paraId="24F3310F" w14:textId="77777777" w:rsidTr="008407AD">
        <w:tc>
          <w:tcPr>
            <w:tcW w:w="1418" w:type="dxa"/>
            <w:vMerge w:val="restart"/>
          </w:tcPr>
          <w:p w14:paraId="717B4BA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2124EC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入居継続支援加算（Ⅰ）　</w:t>
            </w:r>
            <w:r w:rsidRPr="004F6577">
              <w:rPr>
                <w:rFonts w:ascii="ＭＳ 明朝" w:hAnsi="ＭＳ 明朝"/>
                <w:color w:val="000000" w:themeColor="text1"/>
                <w:spacing w:val="0"/>
                <w:sz w:val="18"/>
                <w:szCs w:val="18"/>
              </w:rPr>
              <w:t>36</w:t>
            </w:r>
            <w:r w:rsidRPr="004F6577">
              <w:rPr>
                <w:rFonts w:ascii="ＭＳ 明朝" w:hAnsi="ＭＳ 明朝" w:hint="eastAsia"/>
                <w:color w:val="000000" w:themeColor="text1"/>
                <w:spacing w:val="0"/>
                <w:sz w:val="18"/>
                <w:szCs w:val="18"/>
              </w:rPr>
              <w:t>単位</w:t>
            </w:r>
          </w:p>
          <w:p w14:paraId="33655E72"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(1)又は(2)のいずれかに適合し、かつ、(3)及び(4)に掲げる基準のいずれにも適合すること。</w:t>
            </w:r>
          </w:p>
        </w:tc>
        <w:tc>
          <w:tcPr>
            <w:tcW w:w="992" w:type="dxa"/>
            <w:vMerge w:val="restart"/>
          </w:tcPr>
          <w:p w14:paraId="52E504B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45367635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6F1ECDE"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9198785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7A18D0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648DE46" w14:textId="77777777" w:rsidTr="008407AD">
        <w:tc>
          <w:tcPr>
            <w:tcW w:w="1418" w:type="dxa"/>
            <w:vMerge/>
          </w:tcPr>
          <w:p w14:paraId="20ADE3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9F57BB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社会福祉士及び介護福祉士法施行規則第１条各号に掲げる行為（口腔内の喀痰吸引、鼻腔内の喀痰吸引、気管カニューレ内部の喀痰吸引、胃ろう・腸ろうによる経管栄養、経鼻経管栄養）を必要とする者の占める割合が入居者の100分の15以上であること。</w:t>
            </w:r>
          </w:p>
          <w:p w14:paraId="69987359"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(2)</w:t>
            </w: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社会福祉士及び介護福祉士法施行規則第１条各号に掲げる行為（口腔内の喀痰吸引、鼻腔内の喀痰吸引、気管カニューレ内部の喀痰吸引、胃ろう・腸ろうによる経管栄養、経鼻経管栄養）を必要とする者及び次のいずれかに該当する状態の者の占める割合が入居者の100分の15以上であり、かつ、常勤の看護師を１名以上配置し、看護に係る責任者を定めていること。</w:t>
            </w:r>
          </w:p>
          <w:p w14:paraId="188E02F0"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(一)　尿道カテーテル留置を実施している状態</w:t>
            </w:r>
          </w:p>
          <w:p w14:paraId="1B13705B"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(二)　在宅酸素療法を実施している状態</w:t>
            </w:r>
          </w:p>
          <w:p w14:paraId="53CA0B41"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(三)　インスリン注射を実施している状態</w:t>
            </w:r>
          </w:p>
          <w:p w14:paraId="091E9F4C"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u w:val="single"/>
              </w:rPr>
              <w:t>(3)</w:t>
            </w:r>
            <w:r w:rsidRPr="004F6577">
              <w:rPr>
                <w:rFonts w:ascii="ＭＳ 明朝" w:hAnsi="ＭＳ 明朝" w:hint="eastAsia"/>
                <w:color w:val="000000" w:themeColor="text1"/>
                <w:spacing w:val="0"/>
                <w:sz w:val="18"/>
                <w:szCs w:val="18"/>
              </w:rPr>
              <w:t xml:space="preserve">　介護福祉士の数が、常勤換算方法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76D1E28D"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介護機器を複数種類使用していること。</w:t>
            </w:r>
          </w:p>
          <w:p w14:paraId="6CED210C"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6019C3DE"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ｃ 介護機器を活用する際の安全体制及びケアの質の確保並びに職員の負担軽減に関する次に掲げる事項を実施し、かつ、</w:t>
            </w:r>
            <w:r w:rsidRPr="004F6577">
              <w:rPr>
                <w:rFonts w:ascii="ＭＳ 明朝" w:hAnsi="ＭＳ 明朝" w:hint="eastAsia"/>
                <w:color w:val="000000" w:themeColor="text1"/>
                <w:spacing w:val="0"/>
                <w:sz w:val="18"/>
                <w:szCs w:val="18"/>
                <w:u w:val="single"/>
              </w:rPr>
              <w:t>利用者の安全並びに介護サービスの質の確保及び職員の負担軽減に資する方策を検討するための委員会</w:t>
            </w:r>
            <w:r w:rsidRPr="004F6577">
              <w:rPr>
                <w:rFonts w:ascii="ＭＳ 明朝" w:hAnsi="ＭＳ 明朝" w:hint="eastAsia"/>
                <w:color w:val="000000" w:themeColor="text1"/>
                <w:spacing w:val="0"/>
                <w:sz w:val="18"/>
                <w:szCs w:val="18"/>
              </w:rPr>
              <w:t>を設置し、介護職員、看護職員、介護支援専門員その他の職種の者と共同して、当該委員会において必要な検討等を行い、及び当該事項の実施を定期的に確認すること。</w:t>
            </w:r>
          </w:p>
          <w:p w14:paraId="577BF4E3" w14:textId="77777777" w:rsidR="003D5F82" w:rsidRPr="004F6577" w:rsidRDefault="003D5F82" w:rsidP="003D5F82">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ⅰ 入居者の安全及びケアの質の確保</w:t>
            </w:r>
          </w:p>
          <w:p w14:paraId="496E8F1E" w14:textId="77777777" w:rsidR="003D5F82" w:rsidRPr="004F6577" w:rsidRDefault="003D5F82" w:rsidP="003D5F82">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ⅱ 職員の負担の軽減及び勤務状況への配慮</w:t>
            </w:r>
          </w:p>
          <w:p w14:paraId="317545E5" w14:textId="77777777" w:rsidR="003D5F82" w:rsidRPr="004F6577" w:rsidRDefault="003D5F82" w:rsidP="003D5F82">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ⅲ 介護機器の定期的な点検</w:t>
            </w:r>
          </w:p>
          <w:p w14:paraId="7B072D6B" w14:textId="77777777" w:rsidR="003D5F82" w:rsidRPr="004F6577" w:rsidRDefault="003D5F82" w:rsidP="003D5F82">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ⅳ 介護機器を安全かつ有効に活用するための職員研修</w:t>
            </w:r>
          </w:p>
          <w:p w14:paraId="5D6649CC"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u w:val="single"/>
              </w:rPr>
              <w:t>(4)</w:t>
            </w:r>
            <w:r w:rsidRPr="004F6577">
              <w:rPr>
                <w:rFonts w:ascii="ＭＳ 明朝" w:hAnsi="ＭＳ 明朝" w:hint="eastAsia"/>
                <w:color w:val="000000" w:themeColor="text1"/>
                <w:spacing w:val="0"/>
                <w:sz w:val="18"/>
                <w:szCs w:val="18"/>
              </w:rPr>
              <w:t xml:space="preserve">　人員基準欠如に該当していないこと。</w:t>
            </w:r>
          </w:p>
          <w:p w14:paraId="3829EE8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3BB17017"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125E6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45FBC1D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42の3イ</w:t>
            </w:r>
          </w:p>
        </w:tc>
      </w:tr>
      <w:tr w:rsidR="004F6577" w:rsidRPr="004F6577" w14:paraId="45856C4F" w14:textId="77777777" w:rsidTr="008407AD">
        <w:tc>
          <w:tcPr>
            <w:tcW w:w="1418" w:type="dxa"/>
            <w:vMerge/>
          </w:tcPr>
          <w:p w14:paraId="14841CF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dotted" w:sz="4" w:space="0" w:color="auto"/>
            </w:tcBorders>
          </w:tcPr>
          <w:p w14:paraId="2B57FB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入居継続支援加算（Ⅱ）　</w:t>
            </w:r>
            <w:r w:rsidRPr="004F6577">
              <w:rPr>
                <w:rFonts w:ascii="ＭＳ 明朝" w:hAnsi="ＭＳ 明朝"/>
                <w:color w:val="000000" w:themeColor="text1"/>
                <w:spacing w:val="0"/>
                <w:sz w:val="18"/>
                <w:szCs w:val="18"/>
              </w:rPr>
              <w:t>22</w:t>
            </w:r>
            <w:r w:rsidRPr="004F6577">
              <w:rPr>
                <w:rFonts w:ascii="ＭＳ 明朝" w:hAnsi="ＭＳ 明朝" w:hint="eastAsia"/>
                <w:color w:val="000000" w:themeColor="text1"/>
                <w:spacing w:val="0"/>
                <w:sz w:val="18"/>
                <w:szCs w:val="18"/>
              </w:rPr>
              <w:t>単位</w:t>
            </w:r>
          </w:p>
          <w:p w14:paraId="694650CC"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(1)又は(2)のいずれかに適合し、かつ、(3)に掲げる基準に適合すること。</w:t>
            </w:r>
          </w:p>
        </w:tc>
        <w:tc>
          <w:tcPr>
            <w:tcW w:w="992" w:type="dxa"/>
            <w:vMerge w:val="restart"/>
          </w:tcPr>
          <w:p w14:paraId="49969BB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10901533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1E0B41E"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7714104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val="restart"/>
          </w:tcPr>
          <w:p w14:paraId="146AA7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AA155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7A52F98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5C3BF94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42の3ロ</w:t>
            </w:r>
          </w:p>
          <w:p w14:paraId="03D7D49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A047C7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69282E4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28EF8BA" w14:textId="77777777" w:rsidTr="008407AD">
        <w:tc>
          <w:tcPr>
            <w:tcW w:w="1418" w:type="dxa"/>
            <w:vMerge/>
          </w:tcPr>
          <w:p w14:paraId="2A98E3D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4669CAC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社会福祉士及び介護福祉士法施行規則第１条各号に掲げる行為（口腔内の喀痰吸引、鼻腔内の喀痰吸引、気管カニューレ内部の喀痰吸引、胃ろう・腸ろうによる経管栄養、経鼻経管栄養）を必要とする者の占める割合が入居者の100分の5以上であること。</w:t>
            </w:r>
          </w:p>
          <w:p w14:paraId="63962BE8"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(2)</w:t>
            </w: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社会福祉士及び介護福祉士法施行規則第１条各号に掲げる行為（口腔内の喀痰吸引、鼻腔内の喀痰吸引、気管カニューレ内部の喀痰吸引、胃ろう・腸ろうによる経管栄養、経鼻経管栄養）を必要とする者及び次のいずれかに該当する状態の者の占める割合が入居者の100分の5以上であり、かつ、常勤の看護師を１名以上配置し、看護に係る責任者を定めていること。</w:t>
            </w:r>
          </w:p>
          <w:p w14:paraId="131F52C7"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(一)　尿道カテーテル留置を実施している状態</w:t>
            </w:r>
          </w:p>
          <w:p w14:paraId="33B75A8F"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(二)　在宅酸素療法を実施している状態</w:t>
            </w:r>
          </w:p>
          <w:p w14:paraId="1C19F79E" w14:textId="77777777" w:rsidR="003D5F82" w:rsidRPr="004F6577" w:rsidRDefault="003D5F82" w:rsidP="003D5F82">
            <w:pPr>
              <w:autoSpaceDE w:val="0"/>
              <w:autoSpaceDN w:val="0"/>
              <w:adjustRightInd w:val="0"/>
              <w:snapToGrid w:val="0"/>
              <w:ind w:leftChars="200" w:left="412"/>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(三)　インスリン注射を実施している状態</w:t>
            </w:r>
          </w:p>
          <w:p w14:paraId="2B3D2FC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u w:val="single"/>
              </w:rPr>
              <w:t>(3)</w:t>
            </w:r>
            <w:r w:rsidRPr="004F6577">
              <w:rPr>
                <w:rFonts w:ascii="ＭＳ 明朝" w:hAnsi="ＭＳ 明朝" w:hint="eastAsia"/>
                <w:color w:val="000000" w:themeColor="text1"/>
                <w:spacing w:val="0"/>
                <w:sz w:val="18"/>
                <w:szCs w:val="18"/>
              </w:rPr>
              <w:t xml:space="preserve">　入居継続支援加算（Ⅰ）の</w:t>
            </w:r>
            <w:r w:rsidRPr="004F6577">
              <w:rPr>
                <w:rFonts w:ascii="ＭＳ 明朝" w:hAnsi="ＭＳ 明朝" w:hint="eastAsia"/>
                <w:color w:val="000000" w:themeColor="text1"/>
                <w:spacing w:val="0"/>
                <w:sz w:val="18"/>
                <w:szCs w:val="18"/>
                <w:u w:val="single"/>
              </w:rPr>
              <w:t>(3)</w:t>
            </w:r>
            <w:r w:rsidRPr="004F6577">
              <w:rPr>
                <w:rFonts w:ascii="ＭＳ 明朝" w:hAnsi="ＭＳ 明朝" w:hint="eastAsia"/>
                <w:color w:val="000000" w:themeColor="text1"/>
                <w:spacing w:val="0"/>
                <w:sz w:val="18"/>
                <w:szCs w:val="18"/>
              </w:rPr>
              <w:t>及び</w:t>
            </w:r>
            <w:r w:rsidRPr="004F6577">
              <w:rPr>
                <w:rFonts w:ascii="ＭＳ 明朝" w:hAnsi="ＭＳ 明朝" w:hint="eastAsia"/>
                <w:color w:val="000000" w:themeColor="text1"/>
                <w:spacing w:val="0"/>
                <w:sz w:val="18"/>
                <w:szCs w:val="18"/>
                <w:u w:val="single"/>
              </w:rPr>
              <w:t>(4)</w:t>
            </w:r>
            <w:r w:rsidRPr="004F6577">
              <w:rPr>
                <w:rFonts w:ascii="ＭＳ 明朝" w:hAnsi="ＭＳ 明朝" w:hint="eastAsia"/>
                <w:color w:val="000000" w:themeColor="text1"/>
                <w:spacing w:val="0"/>
                <w:sz w:val="18"/>
                <w:szCs w:val="18"/>
              </w:rPr>
              <w:t>に該当するものであること。</w:t>
            </w:r>
          </w:p>
          <w:p w14:paraId="655FCFA5"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vMerge/>
          </w:tcPr>
          <w:p w14:paraId="27ADD6AB"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53111CE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0818392" w14:textId="77777777" w:rsidTr="008407AD">
        <w:tc>
          <w:tcPr>
            <w:tcW w:w="1418" w:type="dxa"/>
            <w:vMerge/>
          </w:tcPr>
          <w:p w14:paraId="51E8C87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6A606A3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FD7445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社会福祉士及び介護福祉士法施行規則第１条各号に掲げる行為（口腔内の喀痰吸引、鼻腔内の喀痰吸引、気管カニューレ内部の喀痰吸引、胃ろう・腸ろうによる経管栄養、経鼻経管栄養）を必要とする者の占める割合については、届出日の属する月の前４月から前々月までの３月間のそれぞれの末日時点の割合の平均について算出してください。また、届出を行った月以降においても、毎月において前４月から前々月までの３月間のこれらの割合がそれぞれ所定の割合以上であることが必要です。これらの割合については、毎月記録するものとし、所定の割合を下回った場合については、直ちに訪問通所サービス通知第１の５の届出を提出しなければなりません。</w:t>
            </w:r>
          </w:p>
          <w:p w14:paraId="5065128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5084678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②</w:t>
            </w: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上記については、社会福祉士及び介護福祉士法施行規則第１条各号に掲げる行為</w:t>
            </w:r>
            <w:r w:rsidRPr="004F6577">
              <w:rPr>
                <w:rFonts w:ascii="ＭＳ 明朝" w:hAnsi="ＭＳ 明朝" w:hint="eastAsia"/>
                <w:color w:val="000000" w:themeColor="text1"/>
                <w:spacing w:val="0"/>
                <w:sz w:val="18"/>
                <w:szCs w:val="18"/>
              </w:rPr>
              <w:t>（口腔内の喀痰吸引、鼻腔内の喀痰吸引、気管カニューレ内部の喀痰吸引、胃ろう・腸ろうによる経管栄養、経鼻経管栄養）</w:t>
            </w:r>
            <w:r w:rsidRPr="004F6577">
              <w:rPr>
                <w:rFonts w:ascii="ＭＳ 明朝" w:hAnsi="ＭＳ 明朝" w:hint="eastAsia"/>
                <w:color w:val="000000" w:themeColor="text1"/>
                <w:spacing w:val="0"/>
                <w:sz w:val="18"/>
                <w:szCs w:val="18"/>
                <w:u w:val="single"/>
              </w:rPr>
              <w:t>を必要とする者及び次のいずれかに該当する者の占める割合を算出する場合においても同様です。</w:t>
            </w:r>
          </w:p>
          <w:p w14:paraId="0283D559"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 尿道カテーテル留置を実施している状態</w:t>
            </w:r>
          </w:p>
          <w:p w14:paraId="169C791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ｂ 在宅酸素療法を実施している状態</w:t>
            </w:r>
          </w:p>
          <w:p w14:paraId="0BDF602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ｃ インスリン注射を実施している状態</w:t>
            </w:r>
          </w:p>
          <w:p w14:paraId="13795486" w14:textId="77777777" w:rsidR="003D5F82" w:rsidRPr="004F6577" w:rsidRDefault="003D5F82" w:rsidP="003D5F82">
            <w:pPr>
              <w:autoSpaceDE w:val="0"/>
              <w:autoSpaceDN w:val="0"/>
              <w:adjustRightInd w:val="0"/>
              <w:snapToGrid w:val="0"/>
              <w:ind w:firstLineChars="200" w:firstLine="36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ただし、入居者の医療ニーズを踏まえた看護職員によるケアを推</w:t>
            </w:r>
          </w:p>
          <w:p w14:paraId="30AC58AB"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進するという加算の趣旨から、この算定を行う場合においては、事業所に常勤の看護師を１名以上配置し、看護に係る責任者を定めておかなければなりません。</w:t>
            </w:r>
          </w:p>
          <w:p w14:paraId="5ED2769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1CF40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当該加算の算定を行うために必要となる介護福祉士の員数を算定する際の利用者数等は、当該年度の前年度の平均を用いる。この場合、利用者数等の平均は前年度の全利用者数等の延数を当該前年度の日数で除して得た数とする。この平均利用者数等の算定に当たっては、小数点第2位以下を切り上げるものとする。</w:t>
            </w:r>
          </w:p>
          <w:p w14:paraId="30CA4A3F"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福祉士の員数については、届出日の属する月の前３月間における員数の平均を、常勤換算方法を用いて算出した値が、必要な人数を満たすものでなければならない。届出を行った月以降においても、毎月において直近３月間の介護福祉士の員数が必要な員数を満たしていることが必要であり、必要な人数を満たさなくなった場合は直ちに届出を提出しなければならない。</w:t>
            </w:r>
          </w:p>
          <w:p w14:paraId="5B8F11F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AB17B6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当該加算を算定する場合にあっては、サービス提供体制強化加算は算定できない。</w:t>
            </w:r>
          </w:p>
          <w:p w14:paraId="25D851F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6CC92D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必要となる介護福祉士の数が常勤換算方法で入居者の数が７又はその端数を増すごとに１以上である場合においては、次の要件を満たすこと。</w:t>
            </w:r>
          </w:p>
          <w:p w14:paraId="212A51D2"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6F91A7BF"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見守り機器</w:t>
            </w:r>
          </w:p>
          <w:p w14:paraId="41DD4F03"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インカム等の職員間の連絡調整の迅速化に資するＩＣＴ機器</w:t>
            </w:r>
          </w:p>
          <w:p w14:paraId="622CED0C"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ｃ 介護記録ソフトウェアやスマートフォン等の介護記録の作成の効率化に資するＩＣＴ機器</w:t>
            </w:r>
          </w:p>
          <w:p w14:paraId="708EBFB8"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ｄ 移乗支援機器</w:t>
            </w:r>
          </w:p>
          <w:p w14:paraId="2F5DF84C"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ｅ その他業務の効率化及び質の向上又は職員の負担の軽減に資する機器</w:t>
            </w:r>
          </w:p>
          <w:p w14:paraId="430B383A"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2078E0E3"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p>
          <w:p w14:paraId="585839CF"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介護機器の使用により業務効率化が図られた際、その効率化された時間は、ケアの質の向上及び職員の負担の軽減に資する取組に充てること。</w:t>
            </w:r>
          </w:p>
          <w:p w14:paraId="4BAE8FC4"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02CE3CAE"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p>
          <w:p w14:paraId="3CFA96F5"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ハ </w:t>
            </w:r>
            <w:r w:rsidRPr="004F6577">
              <w:rPr>
                <w:rFonts w:ascii="ＭＳ 明朝" w:hAnsi="ＭＳ 明朝" w:hint="eastAsia"/>
                <w:color w:val="000000" w:themeColor="text1"/>
                <w:spacing w:val="0"/>
                <w:sz w:val="18"/>
                <w:szCs w:val="18"/>
                <w:u w:val="single"/>
              </w:rPr>
              <w:t>利用者の安全並びに介護サービスの質の確保及び職員の負担軽減に資する方策を検討するための委員会（以下「委員会」という。）</w:t>
            </w:r>
            <w:r w:rsidRPr="004F6577">
              <w:rPr>
                <w:rFonts w:ascii="ＭＳ 明朝" w:hAnsi="ＭＳ 明朝" w:hint="eastAsia"/>
                <w:color w:val="000000" w:themeColor="text1"/>
                <w:spacing w:val="0"/>
                <w:sz w:val="18"/>
                <w:szCs w:val="18"/>
              </w:rPr>
              <w:t>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747E143D"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また、介護機器活用委員会には、管理者だけでなく実際にケアを行う職員を含む幅広い職種や役割の者が参画するものとし、実際にケアを行う職員の意見を尊重するよう努めることとする。</w:t>
            </w:r>
          </w:p>
          <w:p w14:paraId="23DB53D6" w14:textId="77777777" w:rsidR="003D5F82" w:rsidRPr="004F6577" w:rsidRDefault="003D5F82" w:rsidP="003D5F82">
            <w:pPr>
              <w:snapToGrid w:val="0"/>
              <w:ind w:leftChars="200" w:left="412" w:firstLineChars="100" w:firstLine="180"/>
              <w:rPr>
                <w:rFonts w:ascii="ＭＳ 明朝" w:hAnsi="ＭＳ 明朝"/>
                <w:color w:val="000000" w:themeColor="text1"/>
                <w:spacing w:val="0"/>
                <w:sz w:val="18"/>
                <w:szCs w:val="18"/>
              </w:rPr>
            </w:pPr>
          </w:p>
          <w:p w14:paraId="302BECF8"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「入居者の安全及びケアの質の確保」に関する事項を実施すること。具体的には次の事項等の実施により利用者の安全及びケアの質の確保を行うこととする。</w:t>
            </w:r>
          </w:p>
          <w:p w14:paraId="202EB0B9"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介護機器から得られる睡眠状態やバイタルサイン等の情報を入居者の状態把握に活用すること。</w:t>
            </w:r>
          </w:p>
          <w:p w14:paraId="3A3E7FC0"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介護機器の使用に起因する施設内で発生したヒヤリ・ハット事例等の状況を把握し、その原因を分析して再発の防止策を検討すること。</w:t>
            </w:r>
          </w:p>
          <w:p w14:paraId="0AB7BABA"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p>
          <w:p w14:paraId="45831A1B"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518D61E9"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ストレスや体調不安等、職員の心身の負担が増えていないかどうか</w:t>
            </w:r>
          </w:p>
          <w:p w14:paraId="37F21B42" w14:textId="77777777" w:rsidR="003D5F82" w:rsidRPr="004F6577" w:rsidRDefault="003D5F82" w:rsidP="003D5F82">
            <w:pPr>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１日の勤務の中で、職員の負担が過度に増えている時間帯がないかどうか</w:t>
            </w:r>
          </w:p>
          <w:p w14:paraId="5E0C973B"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ｃ 休憩時間及び時間外勤務等の状況</w:t>
            </w:r>
          </w:p>
          <w:p w14:paraId="24128DA0"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p>
          <w:p w14:paraId="76CFE8C5"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ヘ 日々の業務の中で予め時間を定めて介護機器の不具合がないことを確認する等のチェックを行う仕組みを設けること。また、介護機器のメーカーと連携し、定期的に点検を行うこと。</w:t>
            </w:r>
          </w:p>
          <w:p w14:paraId="2121CFDE"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p w14:paraId="29304CB2"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ト 介護機器の使用方法の講習やヒヤリ・ハット事例等の周知、その事例を通じた再発防止策の実習等を含む職員研修を定期的に行うこと。</w:t>
            </w:r>
          </w:p>
          <w:p w14:paraId="3CFB025C" w14:textId="77777777" w:rsidR="003D5F82" w:rsidRPr="004F6577" w:rsidRDefault="003D5F82" w:rsidP="003D5F82">
            <w:pPr>
              <w:snapToGrid w:val="0"/>
              <w:ind w:leftChars="150" w:left="309"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この場合の要件で入居継続支援加算を取得する場合においては、３月以上の試行期間を設けることとする。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届出にあたり、市長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14:paraId="04965805"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6BB6E11"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F7A492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015477B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第2の4(7)</w:t>
            </w:r>
          </w:p>
        </w:tc>
      </w:tr>
      <w:tr w:rsidR="004F6577" w:rsidRPr="004F6577" w14:paraId="311EDCE6" w14:textId="77777777" w:rsidTr="008407AD">
        <w:tc>
          <w:tcPr>
            <w:tcW w:w="1418" w:type="dxa"/>
            <w:vMerge w:val="restart"/>
          </w:tcPr>
          <w:p w14:paraId="23A1349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8-8</w:t>
            </w:r>
          </w:p>
          <w:p w14:paraId="7A6B147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生活機能向上連携加算</w:t>
            </w:r>
          </w:p>
          <w:p w14:paraId="78FD746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2E689BF8"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しているものとして市長に届け出た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ますか。</w:t>
            </w:r>
          </w:p>
          <w:p w14:paraId="7E34443E"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ただし、次に掲げるいずれかの加算を算定している場合においては、次に掲げるその他の加算は算定しない。また、個別機能訓練加算を算定している場合、⑴は算定せず、⑵は１月につき</w:t>
            </w:r>
            <w:r w:rsidRPr="004F6577">
              <w:rPr>
                <w:rFonts w:ascii="ＭＳ 明朝" w:hAnsi="ＭＳ 明朝"/>
                <w:color w:val="000000" w:themeColor="text1"/>
                <w:spacing w:val="0"/>
                <w:sz w:val="18"/>
                <w:szCs w:val="18"/>
              </w:rPr>
              <w:t>100</w:t>
            </w:r>
            <w:r w:rsidRPr="004F6577">
              <w:rPr>
                <w:rFonts w:ascii="ＭＳ 明朝" w:hAnsi="ＭＳ 明朝" w:hint="eastAsia"/>
                <w:color w:val="000000" w:themeColor="text1"/>
                <w:spacing w:val="0"/>
                <w:sz w:val="18"/>
                <w:szCs w:val="18"/>
              </w:rPr>
              <w:t>単位を所定単位数に加算する。</w:t>
            </w:r>
          </w:p>
          <w:p w14:paraId="362B05D8"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p>
        </w:tc>
        <w:tc>
          <w:tcPr>
            <w:tcW w:w="992" w:type="dxa"/>
          </w:tcPr>
          <w:p w14:paraId="2B8C0B1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9292563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692EA45"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31179518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D321C47"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43123876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val="restart"/>
          </w:tcPr>
          <w:p w14:paraId="4673A70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5DDAE20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w:t>
            </w:r>
          </w:p>
        </w:tc>
      </w:tr>
      <w:tr w:rsidR="004F6577" w:rsidRPr="004F6577" w14:paraId="19712438" w14:textId="77777777" w:rsidTr="008407AD">
        <w:tc>
          <w:tcPr>
            <w:tcW w:w="1418" w:type="dxa"/>
            <w:vMerge/>
          </w:tcPr>
          <w:p w14:paraId="080D24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B44880A"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生活機能向上連携加算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Ⅰ</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100</w:t>
            </w:r>
            <w:r w:rsidRPr="004F6577">
              <w:rPr>
                <w:rFonts w:ascii="ＭＳ 明朝" w:hAnsi="ＭＳ 明朝" w:hint="eastAsia"/>
                <w:color w:val="000000" w:themeColor="text1"/>
                <w:spacing w:val="0"/>
                <w:sz w:val="18"/>
                <w:szCs w:val="18"/>
              </w:rPr>
              <w:t>単位</w:t>
            </w:r>
          </w:p>
          <w:p w14:paraId="0F23D242"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次のいずれにも適合すること。</w:t>
            </w:r>
          </w:p>
          <w:p w14:paraId="6C45F3BC"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vMerge w:val="restart"/>
          </w:tcPr>
          <w:p w14:paraId="52A4514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13890895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4CE226D"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3321522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730B741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533759E" w14:textId="77777777" w:rsidTr="008407AD">
        <w:tc>
          <w:tcPr>
            <w:tcW w:w="1418" w:type="dxa"/>
            <w:vMerge/>
          </w:tcPr>
          <w:p w14:paraId="248743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42400DE"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訪問リハビリテーション事業所、通所リハビリテーション事業所又はリハビリテーションを実施している医療提供施設の理学療法士、作業療法士、言語聴覚士又は医師（以下この号において「理学療法士等」という。）の助言に基づき、当該特定施設（指定居宅サービス等基準第百七十四条第一項に規定する特定施設をいう。以下同じ。）、地域密着型特定施設（指定地域密着型サービス基準第百九条第一項に規定する地域密着型特定施設をいう。以下同じ。）、地域密着型介護老人福祉施設（指定地域密着型サービス基準第百三十条第一項に規定する地域密着型介護老人福祉施設をいう。以下同じ。）又は介護老人福祉施設の機能訓練指導員等が共同して利用者の身体状況等の評価及び個別機能訓練計画の作成を行っていること。</w:t>
            </w:r>
          </w:p>
          <w:p w14:paraId="244238D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1B8C45A3"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p w14:paraId="6F583F66"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vMerge/>
          </w:tcPr>
          <w:p w14:paraId="27852D4F"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B27EFE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62BB1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42の4　イ</w:t>
            </w:r>
          </w:p>
        </w:tc>
      </w:tr>
      <w:tr w:rsidR="004F6577" w:rsidRPr="004F6577" w14:paraId="11B092E0" w14:textId="77777777" w:rsidTr="008407AD">
        <w:tc>
          <w:tcPr>
            <w:tcW w:w="1418" w:type="dxa"/>
            <w:vMerge/>
          </w:tcPr>
          <w:p w14:paraId="323415F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33AE62B"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生活機能向上連携加算(Ⅰ)は、訪問リハビリテーション事業所、通所リハビリテーション事業所又はリハビリテーションを実施している医療提供施設（病院にあっては、許可病床数が200 床未満のもの又は当該病院を中心とした半径４キロメートル以内に診療所が存在しないものに限る。以下同じ。）の理学療法士、作業療法士、言語聴覚士又は医師（以下「理学療法士等」という。）の助言に基づき、当該短期入所生活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559CBFC2"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97561E5"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p>
          <w:p w14:paraId="27398807"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個別機能訓練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短期入所生活介護事業所の機能訓練指導員等と連携してＩＣＴを活用した動画やテレビ電話を用いて把握した上で、当該短期入所生活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65243581"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p w14:paraId="39258236"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短期入所生活介護計画の中に記載する場合は、その記載をもって個別機能訓練計画の作成に代えることができるものとすること。</w:t>
            </w:r>
          </w:p>
          <w:p w14:paraId="6F011E1E"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p w14:paraId="18ED5033"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632A6C32"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p w14:paraId="6D85B8CA"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ホ 個別機能訓練計画の進捗状況等の評価について</w:t>
            </w:r>
          </w:p>
          <w:p w14:paraId="3E0F1C89"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64C6970C"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319D9B0D"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ス」、厚生労働省「医療情報システムの安全管理に関するガイドライン」等に対応していること。</w:t>
            </w:r>
          </w:p>
          <w:p w14:paraId="06520696" w14:textId="77777777" w:rsidR="003D5F82" w:rsidRPr="004F6577" w:rsidRDefault="003D5F82" w:rsidP="003D5F82">
            <w:pPr>
              <w:snapToGrid w:val="0"/>
              <w:ind w:leftChars="100" w:left="206"/>
              <w:rPr>
                <w:rFonts w:ascii="ＭＳ 明朝" w:hAnsi="ＭＳ 明朝"/>
                <w:color w:val="000000" w:themeColor="text1"/>
                <w:spacing w:val="0"/>
                <w:sz w:val="18"/>
                <w:szCs w:val="18"/>
              </w:rPr>
            </w:pPr>
          </w:p>
          <w:p w14:paraId="13D35933"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ヘ 機能訓練に関する記録（実施時間、訓練内容、担当者等）は、利用者ごとに保管され、常に当該事業所の機能訓練指導員等により閲覧が可能であるようにすること。</w:t>
            </w:r>
          </w:p>
          <w:p w14:paraId="2E11AF8D"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p w14:paraId="77888CA3"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4C882FF1"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p>
        </w:tc>
        <w:tc>
          <w:tcPr>
            <w:tcW w:w="992" w:type="dxa"/>
            <w:vMerge/>
          </w:tcPr>
          <w:p w14:paraId="1FA40B97"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735D6D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624F27A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第2の4(6)(準用第2の2(7))</w:t>
            </w:r>
          </w:p>
        </w:tc>
      </w:tr>
      <w:tr w:rsidR="004F6577" w:rsidRPr="004F6577" w14:paraId="726DB6DF" w14:textId="77777777" w:rsidTr="008407AD">
        <w:tc>
          <w:tcPr>
            <w:tcW w:w="1418" w:type="dxa"/>
          </w:tcPr>
          <w:p w14:paraId="3DFF5C1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87D9BFB"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生活機能向上連携加算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Ⅱ</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200</w:t>
            </w:r>
            <w:r w:rsidRPr="004F6577">
              <w:rPr>
                <w:rFonts w:ascii="ＭＳ 明朝" w:hAnsi="ＭＳ 明朝" w:hint="eastAsia"/>
                <w:color w:val="000000" w:themeColor="text1"/>
                <w:spacing w:val="0"/>
                <w:sz w:val="18"/>
                <w:szCs w:val="18"/>
              </w:rPr>
              <w:t>単位</w:t>
            </w:r>
          </w:p>
          <w:p w14:paraId="55D59EAF"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次のいずれにも適合すること。</w:t>
            </w:r>
          </w:p>
        </w:tc>
        <w:tc>
          <w:tcPr>
            <w:tcW w:w="992" w:type="dxa"/>
          </w:tcPr>
          <w:p w14:paraId="7F3589B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94176896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3F24CFD"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7695843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41804F4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D9DC2F7" w14:textId="77777777" w:rsidTr="008407AD">
        <w:tc>
          <w:tcPr>
            <w:tcW w:w="1418" w:type="dxa"/>
          </w:tcPr>
          <w:p w14:paraId="760D7AA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E282DD0"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訪問リハビリテーション事業所、通所リハビリテーション事業所又はリハビリテーションを実施している医療提供施設の理学療法士等が、当該特定施設、地域密着型特定施設、地域密着型介護老人福祉施設又は介護老人福祉施設を訪問し、当該施設の機能訓練指導員等が共同して利用者の身体状況等の評価及び個別機能訓練計画の作成を行っていること。</w:t>
            </w:r>
          </w:p>
          <w:p w14:paraId="66728536"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526D642C"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p w14:paraId="49A8D9FB"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tcPr>
          <w:p w14:paraId="6DBF3E88"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5CCEEB2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91F376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42の4　ロ</w:t>
            </w:r>
          </w:p>
        </w:tc>
      </w:tr>
      <w:tr w:rsidR="004F6577" w:rsidRPr="004F6577" w14:paraId="37093C5D" w14:textId="77777777" w:rsidTr="008407AD">
        <w:tc>
          <w:tcPr>
            <w:tcW w:w="1418" w:type="dxa"/>
          </w:tcPr>
          <w:p w14:paraId="784D2EF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40F53CE"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生活機能向上連携加算(Ⅱ)は、訪問リハビリテーション事業所、通所リハビリテーション事業所又はリハビリテーションを実施している医療提供施設の理学療法士等が、当該短期入所生活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1B0EE7C5"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25DE338E" w14:textId="77777777" w:rsidR="003D5F82" w:rsidRPr="004F6577" w:rsidRDefault="003D5F82" w:rsidP="003D5F82">
            <w:pPr>
              <w:snapToGrid w:val="0"/>
              <w:ind w:left="360" w:hangingChars="200" w:hanging="360"/>
              <w:rPr>
                <w:rFonts w:ascii="ＭＳ 明朝" w:hAnsi="ＭＳ 明朝"/>
                <w:color w:val="000000" w:themeColor="text1"/>
                <w:spacing w:val="0"/>
                <w:sz w:val="18"/>
                <w:szCs w:val="18"/>
              </w:rPr>
            </w:pPr>
          </w:p>
          <w:p w14:paraId="586C90E5"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個別機能訓練計画の進捗状況等の評価について</w:t>
            </w:r>
          </w:p>
          <w:p w14:paraId="57FF97E0"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037261CB" w14:textId="77777777" w:rsidR="003D5F82" w:rsidRPr="004F6577" w:rsidRDefault="003D5F82" w:rsidP="003D5F82">
            <w:pPr>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理学療法士等は、３月ごとに１回以上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61E4E0F" w14:textId="77777777" w:rsidR="003D5F82" w:rsidRPr="004F6577" w:rsidRDefault="003D5F82" w:rsidP="003D5F82">
            <w:pPr>
              <w:snapToGrid w:val="0"/>
              <w:ind w:leftChars="100" w:left="206"/>
              <w:rPr>
                <w:rFonts w:ascii="ＭＳ 明朝" w:hAnsi="ＭＳ 明朝"/>
                <w:color w:val="000000" w:themeColor="text1"/>
                <w:spacing w:val="0"/>
                <w:sz w:val="18"/>
                <w:szCs w:val="18"/>
              </w:rPr>
            </w:pPr>
          </w:p>
          <w:p w14:paraId="63A580D2" w14:textId="77777777" w:rsidR="003D5F82" w:rsidRPr="004F6577" w:rsidRDefault="003D5F82" w:rsidP="003D5F82">
            <w:pPr>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(１)ハ、ニ及びヘによること。なお、個別機能訓練加算を算定している場合は、別に個別機能訓練計画を作成する必要はないこと。</w:t>
            </w:r>
          </w:p>
          <w:p w14:paraId="5F4BDD4A" w14:textId="77777777" w:rsidR="003D5F82" w:rsidRPr="004F6577" w:rsidRDefault="003D5F82" w:rsidP="003D5F82">
            <w:pPr>
              <w:snapToGrid w:val="0"/>
              <w:ind w:leftChars="100" w:left="206"/>
              <w:rPr>
                <w:rFonts w:ascii="ＭＳ 明朝" w:hAnsi="ＭＳ 明朝"/>
                <w:color w:val="000000" w:themeColor="text1"/>
                <w:spacing w:val="0"/>
                <w:sz w:val="18"/>
                <w:szCs w:val="18"/>
              </w:rPr>
            </w:pPr>
          </w:p>
        </w:tc>
        <w:tc>
          <w:tcPr>
            <w:tcW w:w="992" w:type="dxa"/>
          </w:tcPr>
          <w:p w14:paraId="7C755A6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D19877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76FCC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第2の4(6)(準用第2の2(7))</w:t>
            </w:r>
          </w:p>
        </w:tc>
      </w:tr>
      <w:tr w:rsidR="004F6577" w:rsidRPr="004F6577" w14:paraId="4EDEC18F" w14:textId="77777777" w:rsidTr="008407AD">
        <w:tc>
          <w:tcPr>
            <w:tcW w:w="1418" w:type="dxa"/>
            <w:vMerge w:val="restart"/>
          </w:tcPr>
          <w:p w14:paraId="785D7E6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8-9</w:t>
            </w:r>
          </w:p>
          <w:p w14:paraId="35C6D4E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個別機能訓練加算</w:t>
            </w:r>
          </w:p>
          <w:p w14:paraId="27E1ED6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215D08DF"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専ら機能訓練指導員の職務に従事する常勤の理学療法士等を１名以上配置しているものとして市長に届け出た特定施設において、利用者に対して、機能訓練指導員、看護職員、介護職員等が共同して、利用者ごとに個別機能訓練計画を作成し、当該計画に基づき、計画的に機能訓練を行っている場合は、個別機能訓練加算(Ⅰ)として、１日につき12単位を、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ますか。</w:t>
            </w:r>
          </w:p>
          <w:p w14:paraId="092A09F0"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p>
        </w:tc>
        <w:tc>
          <w:tcPr>
            <w:tcW w:w="992" w:type="dxa"/>
          </w:tcPr>
          <w:p w14:paraId="2CCBF52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1901472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787F4FE"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11851102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25CE6D5F"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7926880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7B4698B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5E5DC8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別表の10の注7</w:t>
            </w:r>
          </w:p>
        </w:tc>
      </w:tr>
      <w:tr w:rsidR="004F6577" w:rsidRPr="004F6577" w14:paraId="3825E515" w14:textId="77777777" w:rsidTr="008407AD">
        <w:tc>
          <w:tcPr>
            <w:tcW w:w="1418" w:type="dxa"/>
            <w:vMerge/>
          </w:tcPr>
          <w:p w14:paraId="52B45B1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C189BBC"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個別機能訓練加算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Ⅰ</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12</w:t>
            </w:r>
            <w:r w:rsidRPr="004F6577">
              <w:rPr>
                <w:rFonts w:ascii="ＭＳ 明朝" w:hAnsi="ＭＳ 明朝" w:hint="eastAsia"/>
                <w:color w:val="000000" w:themeColor="text1"/>
                <w:spacing w:val="0"/>
                <w:sz w:val="18"/>
                <w:szCs w:val="18"/>
              </w:rPr>
              <w:t>単位</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日</w:t>
            </w:r>
          </w:p>
        </w:tc>
        <w:tc>
          <w:tcPr>
            <w:tcW w:w="992" w:type="dxa"/>
          </w:tcPr>
          <w:p w14:paraId="071B7595"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0472444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37A9964"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19931966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515B57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589889E" w14:textId="77777777" w:rsidTr="008407AD">
        <w:tc>
          <w:tcPr>
            <w:tcW w:w="1418" w:type="dxa"/>
            <w:vMerge/>
          </w:tcPr>
          <w:p w14:paraId="20D22C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9F0A4E6"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個別機能訓練加算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Ⅱ</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20</w:t>
            </w:r>
            <w:r w:rsidRPr="004F6577">
              <w:rPr>
                <w:rFonts w:ascii="ＭＳ 明朝" w:hAnsi="ＭＳ 明朝" w:hint="eastAsia"/>
                <w:color w:val="000000" w:themeColor="text1"/>
                <w:spacing w:val="0"/>
                <w:sz w:val="18"/>
                <w:szCs w:val="18"/>
              </w:rPr>
              <w:t>単位</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月</w:t>
            </w:r>
          </w:p>
        </w:tc>
        <w:tc>
          <w:tcPr>
            <w:tcW w:w="992" w:type="dxa"/>
          </w:tcPr>
          <w:p w14:paraId="5FF2CB8B"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8918880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07771FC"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4206187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015C85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A829124" w14:textId="77777777" w:rsidTr="008407AD">
        <w:tc>
          <w:tcPr>
            <w:tcW w:w="1418" w:type="dxa"/>
            <w:vMerge/>
          </w:tcPr>
          <w:p w14:paraId="184B065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13F79F9"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個別機能訓練加算は、理学療法士等が個別機能訓練計画に基づき、計画的に行った機能訓練(以下「個別機能訓練」という。)について算定します。</w:t>
            </w:r>
          </w:p>
          <w:p w14:paraId="4B36FFA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個別機能訓練加算に係る機能訓練は、専ら機能訓練指導員の職務に従事する理学療法士等を１名以上配置して行うものです。</w:t>
            </w:r>
          </w:p>
          <w:p w14:paraId="17FB6EDC"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います。</w:t>
            </w:r>
          </w:p>
          <w:p w14:paraId="23D8ADB0"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なお、特定施設入居者生活介護においては、個別機能訓練計画に相当する内容を特定施設サービス計画の中に記載する場合は、その記載をもって個別機能訓練計画の作成に代えることができるものとします。</w:t>
            </w:r>
          </w:p>
          <w:p w14:paraId="4A8C0284"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二　個別機能訓練を行う場合は、開始時及びその３月ごとに１回以上利用者に対して個別機能訓練計画の内容を説明し、記録してください。</w:t>
            </w:r>
          </w:p>
          <w:p w14:paraId="78496A07"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337573D9"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ホ　個別機能訓練に関する記録(実施時間、訓練内容担当者等）は、利用者ごとに保管され、常に当該特定施設の個別機能訓練の従事者により閲覧が可能であるようにしてください。</w:t>
            </w:r>
          </w:p>
          <w:p w14:paraId="3BEA157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へ　⑥ 厚生労働省への情報の提出については、「科学的介護情報システム(Long-term care Information system For Evidence)」(以下「ＬＩＦＥ」という。）を用いて行ってください。</w:t>
            </w:r>
          </w:p>
          <w:p w14:paraId="1E472518"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ＬＩＦＥへの提出情報、提出頻度等については、「科学的介護情報システム（ＬＩＦＥ）関連加算に関する基本的考え方並びに事務処理手順及び様式例の提示について」（令和３年３月16 日老老発0316 第４号）を参照されたい。</w:t>
            </w:r>
          </w:p>
          <w:p w14:paraId="2A66C48A"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14:paraId="438EAC29"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提出された情報については、国民の健康の保持増進及びその有する能力の維持向上に資するため、適宜活用されるものである。</w:t>
            </w:r>
          </w:p>
          <w:p w14:paraId="536F8C6A" w14:textId="77777777" w:rsidR="003D5F82" w:rsidRPr="004F6577" w:rsidRDefault="003D5F82" w:rsidP="003D5F82">
            <w:pPr>
              <w:snapToGrid w:val="0"/>
              <w:ind w:leftChars="100" w:left="206" w:firstLineChars="100" w:firstLine="180"/>
              <w:rPr>
                <w:rFonts w:ascii="ＭＳ 明朝" w:hAnsi="ＭＳ 明朝"/>
                <w:color w:val="000000" w:themeColor="text1"/>
                <w:spacing w:val="0"/>
                <w:sz w:val="18"/>
                <w:szCs w:val="18"/>
              </w:rPr>
            </w:pPr>
          </w:p>
        </w:tc>
        <w:tc>
          <w:tcPr>
            <w:tcW w:w="992" w:type="dxa"/>
          </w:tcPr>
          <w:p w14:paraId="796AB172"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0D2654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28B713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第2の4(7)</w:t>
            </w:r>
          </w:p>
        </w:tc>
      </w:tr>
      <w:tr w:rsidR="004F6577" w:rsidRPr="004F6577" w14:paraId="4F7917DE" w14:textId="77777777" w:rsidTr="008407AD">
        <w:tc>
          <w:tcPr>
            <w:tcW w:w="1418" w:type="dxa"/>
            <w:vMerge w:val="restart"/>
          </w:tcPr>
          <w:p w14:paraId="4E06BCD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8-10</w:t>
            </w:r>
          </w:p>
          <w:p w14:paraId="738839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ＡＤＬ維持等加算</w:t>
            </w:r>
          </w:p>
        </w:tc>
        <w:tc>
          <w:tcPr>
            <w:tcW w:w="6804" w:type="dxa"/>
          </w:tcPr>
          <w:p w14:paraId="4C09840C"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しているものとして市長に届け出た特定施設において、利用者に対して特定施設入居者生活介護を行った場合は、評価対象期間（別に厚生労働大臣が定める期間※をいう。）の満了日の属する月の翌月から１２月以内の期間に限り、当該基準に掲げる区分に従い、１月につき次に掲げる単位数を所定単位数に加算していますか。</w:t>
            </w:r>
          </w:p>
          <w:p w14:paraId="241BAFEE"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p>
          <w:p w14:paraId="553902B2" w14:textId="77777777" w:rsidR="003D5F82" w:rsidRPr="004F6577" w:rsidRDefault="003D5F82" w:rsidP="003D5F82">
            <w:pPr>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ただし、次に掲げるいずれかの加算を算定している場合においては、次に掲げるその他の加算は算定しない。</w:t>
            </w:r>
          </w:p>
          <w:p w14:paraId="07293A37"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vMerge w:val="restart"/>
          </w:tcPr>
          <w:p w14:paraId="53AAF16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1407581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FFBB057"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1205539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55A8F516"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3657029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4DCF340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210B744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別表の10の注10</w:t>
            </w:r>
          </w:p>
        </w:tc>
      </w:tr>
      <w:tr w:rsidR="004F6577" w:rsidRPr="004F6577" w14:paraId="10F72DB9" w14:textId="77777777" w:rsidTr="008407AD">
        <w:tc>
          <w:tcPr>
            <w:tcW w:w="1418" w:type="dxa"/>
            <w:vMerge/>
          </w:tcPr>
          <w:p w14:paraId="7395897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AC6C689"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※ＡＤＬ維持等加算の算定を開始する月の前年の同月から起算して１２月までの期間</w:t>
            </w:r>
          </w:p>
          <w:p w14:paraId="46BB53CE"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vMerge/>
          </w:tcPr>
          <w:p w14:paraId="1B8ADE1B"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977643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平27厚告94</w:t>
            </w:r>
          </w:p>
          <w:p w14:paraId="344D350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28の3</w:t>
            </w:r>
          </w:p>
        </w:tc>
      </w:tr>
      <w:tr w:rsidR="004F6577" w:rsidRPr="004F6577" w14:paraId="39AF8599" w14:textId="77777777" w:rsidTr="008407AD">
        <w:tc>
          <w:tcPr>
            <w:tcW w:w="1418" w:type="dxa"/>
            <w:vMerge/>
          </w:tcPr>
          <w:p w14:paraId="75A1DB2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D629721"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ＡＤＬ維持等加算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Ⅰ</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30</w:t>
            </w:r>
            <w:r w:rsidRPr="004F6577">
              <w:rPr>
                <w:rFonts w:ascii="ＭＳ 明朝" w:hAnsi="ＭＳ 明朝" w:hint="eastAsia"/>
                <w:color w:val="000000" w:themeColor="text1"/>
                <w:spacing w:val="0"/>
                <w:sz w:val="18"/>
                <w:szCs w:val="18"/>
              </w:rPr>
              <w:t>単位</w:t>
            </w:r>
          </w:p>
          <w:p w14:paraId="2A4CACF9"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次のいずれにも適合すること。</w:t>
            </w:r>
          </w:p>
        </w:tc>
        <w:tc>
          <w:tcPr>
            <w:tcW w:w="992" w:type="dxa"/>
          </w:tcPr>
          <w:p w14:paraId="5A949A1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6288475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1E7F85D"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7130531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0B2FCE5F"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平27厚告95</w:t>
            </w:r>
          </w:p>
          <w:p w14:paraId="440CCA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8"/>
                <w:szCs w:val="18"/>
              </w:rPr>
              <w:t>16の2</w:t>
            </w:r>
          </w:p>
        </w:tc>
      </w:tr>
      <w:tr w:rsidR="004F6577" w:rsidRPr="004F6577" w14:paraId="13DC6CF1" w14:textId="77777777" w:rsidTr="008407AD">
        <w:tc>
          <w:tcPr>
            <w:tcW w:w="1418" w:type="dxa"/>
            <w:vMerge/>
          </w:tcPr>
          <w:p w14:paraId="1DA51F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2BAAC7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評価対象者（当該事業所又は当該施設の利用期間（⑵において「評価対象利用期間」という。）が６月を超える者をいう。以下この号において同じ。）の総数が１０人以上であること。</w:t>
            </w:r>
          </w:p>
          <w:p w14:paraId="2E782B2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531D292D"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20C1764C" w14:textId="77777777" w:rsidR="003D5F82" w:rsidRPr="004F6577" w:rsidRDefault="003D5F82" w:rsidP="003D5F82">
            <w:pPr>
              <w:snapToGrid w:val="0"/>
              <w:ind w:left="180" w:hangingChars="100" w:hanging="180"/>
              <w:rPr>
                <w:rFonts w:ascii="ＭＳ 明朝" w:hAnsi="ＭＳ 明朝"/>
                <w:color w:val="000000" w:themeColor="text1"/>
                <w:spacing w:val="0"/>
                <w:sz w:val="18"/>
                <w:szCs w:val="18"/>
              </w:rPr>
            </w:pPr>
          </w:p>
        </w:tc>
        <w:tc>
          <w:tcPr>
            <w:tcW w:w="992" w:type="dxa"/>
          </w:tcPr>
          <w:p w14:paraId="38E3F802"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CAE399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62E55A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16の2</w:t>
            </w:r>
          </w:p>
        </w:tc>
      </w:tr>
      <w:tr w:rsidR="004F6577" w:rsidRPr="004F6577" w14:paraId="4BA94219" w14:textId="77777777" w:rsidTr="008407AD">
        <w:tc>
          <w:tcPr>
            <w:tcW w:w="1418" w:type="dxa"/>
            <w:vMerge/>
          </w:tcPr>
          <w:p w14:paraId="0A4C0F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2EA33B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ＡＤＬ維持等加算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Ⅱ</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 xml:space="preserve">　　　</w:t>
            </w:r>
            <w:r w:rsidRPr="004F6577">
              <w:rPr>
                <w:rFonts w:ascii="ＭＳ 明朝" w:hAnsi="ＭＳ 明朝"/>
                <w:color w:val="000000" w:themeColor="text1"/>
                <w:spacing w:val="0"/>
                <w:sz w:val="18"/>
                <w:szCs w:val="18"/>
              </w:rPr>
              <w:t>60</w:t>
            </w:r>
            <w:r w:rsidRPr="004F6577">
              <w:rPr>
                <w:rFonts w:ascii="ＭＳ 明朝" w:hAnsi="ＭＳ 明朝" w:hint="eastAsia"/>
                <w:color w:val="000000" w:themeColor="text1"/>
                <w:spacing w:val="0"/>
                <w:sz w:val="18"/>
                <w:szCs w:val="18"/>
              </w:rPr>
              <w:t>単位</w:t>
            </w:r>
          </w:p>
          <w:p w14:paraId="0DCF1D6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次のいずれにも適合すること。</w:t>
            </w:r>
          </w:p>
        </w:tc>
        <w:tc>
          <w:tcPr>
            <w:tcW w:w="992" w:type="dxa"/>
            <w:vMerge w:val="restart"/>
          </w:tcPr>
          <w:p w14:paraId="5DA86A3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9143664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0FF7961"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13050497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03E036F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302465D" w14:textId="77777777" w:rsidTr="008407AD">
        <w:tc>
          <w:tcPr>
            <w:tcW w:w="1418" w:type="dxa"/>
            <w:vMerge/>
          </w:tcPr>
          <w:p w14:paraId="3759A4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5181A5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ＡＤＬ維持等加算（Ⅰ）の⑴及び⑵の基準に適合するものであること。</w:t>
            </w:r>
          </w:p>
          <w:p w14:paraId="08B869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評価対象者のＡＤＬ利得の平均値が</w:t>
            </w:r>
            <w:r w:rsidRPr="004F6577">
              <w:rPr>
                <w:rFonts w:ascii="ＭＳ 明朝" w:hAnsi="ＭＳ 明朝" w:hint="eastAsia"/>
                <w:color w:val="000000" w:themeColor="text1"/>
                <w:spacing w:val="0"/>
                <w:sz w:val="18"/>
                <w:szCs w:val="18"/>
                <w:u w:val="single"/>
              </w:rPr>
              <w:t>３</w:t>
            </w:r>
            <w:r w:rsidRPr="004F6577">
              <w:rPr>
                <w:rFonts w:ascii="ＭＳ 明朝" w:hAnsi="ＭＳ 明朝" w:hint="eastAsia"/>
                <w:color w:val="000000" w:themeColor="text1"/>
                <w:spacing w:val="0"/>
                <w:sz w:val="18"/>
                <w:szCs w:val="18"/>
              </w:rPr>
              <w:t>以上であること。</w:t>
            </w:r>
          </w:p>
          <w:p w14:paraId="25C4AAE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04DC1DEF"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0B7503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EEF1F8C" w14:textId="77777777" w:rsidTr="008407AD">
        <w:tc>
          <w:tcPr>
            <w:tcW w:w="1418" w:type="dxa"/>
            <w:vMerge/>
          </w:tcPr>
          <w:p w14:paraId="29522C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07ABA5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ＡＤＬの評価は、一定の研修を受けた者により、Barthel Index を用いて行うものとする。</w:t>
            </w:r>
          </w:p>
          <w:p w14:paraId="0F4AE40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471A031B"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val="restart"/>
          </w:tcPr>
          <w:p w14:paraId="4BF60F9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39C17D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第2の4(10)</w:t>
            </w:r>
          </w:p>
        </w:tc>
      </w:tr>
      <w:tr w:rsidR="004F6577" w:rsidRPr="004F6577" w14:paraId="6DA87379" w14:textId="77777777" w:rsidTr="008407AD">
        <w:tc>
          <w:tcPr>
            <w:tcW w:w="1418" w:type="dxa"/>
            <w:vMerge/>
          </w:tcPr>
          <w:p w14:paraId="469A1E2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183349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ロ　</w:t>
            </w:r>
            <w:r w:rsidRPr="004F6577">
              <w:rPr>
                <w:rFonts w:ascii="ＭＳ 明朝" w:hAnsi="ＭＳ 明朝" w:hint="eastAsia"/>
                <w:color w:val="000000" w:themeColor="text1"/>
                <w:spacing w:val="0"/>
                <w:sz w:val="18"/>
                <w:szCs w:val="18"/>
                <w:u w:val="single"/>
              </w:rPr>
              <w:t>大臣基準告示第</w:t>
            </w:r>
            <w:r w:rsidRPr="004F6577">
              <w:rPr>
                <w:rFonts w:ascii="ＭＳ 明朝" w:hAnsi="ＭＳ 明朝"/>
                <w:color w:val="000000" w:themeColor="text1"/>
                <w:spacing w:val="0"/>
                <w:sz w:val="18"/>
                <w:szCs w:val="18"/>
                <w:u w:val="single"/>
              </w:rPr>
              <w:t>16</w:t>
            </w:r>
            <w:r w:rsidRPr="004F6577">
              <w:rPr>
                <w:rFonts w:ascii="ＭＳ 明朝" w:hAnsi="ＭＳ 明朝" w:hint="eastAsia"/>
                <w:color w:val="000000" w:themeColor="text1"/>
                <w:spacing w:val="0"/>
                <w:sz w:val="18"/>
                <w:szCs w:val="18"/>
                <w:u w:val="single"/>
              </w:rPr>
              <w:t>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184E204"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14:paraId="21DF7B89"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提出された情報については、国民の健康の保持増進及びその有する能力の維持向上に資するため、適宜活用される。</w:t>
            </w:r>
          </w:p>
          <w:p w14:paraId="15930692"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tc>
        <w:tc>
          <w:tcPr>
            <w:tcW w:w="992" w:type="dxa"/>
            <w:vMerge/>
          </w:tcPr>
          <w:p w14:paraId="446FD3AC"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111856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FC9129D" w14:textId="77777777" w:rsidTr="008407AD">
        <w:tc>
          <w:tcPr>
            <w:tcW w:w="1418" w:type="dxa"/>
            <w:vMerge/>
          </w:tcPr>
          <w:p w14:paraId="7262E6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735E00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ハ</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大臣基準告示第</w:t>
            </w:r>
            <w:r w:rsidRPr="004F6577">
              <w:rPr>
                <w:rFonts w:ascii="ＭＳ 明朝" w:hAnsi="ＭＳ 明朝"/>
                <w:color w:val="000000" w:themeColor="text1"/>
                <w:spacing w:val="0"/>
                <w:sz w:val="18"/>
                <w:szCs w:val="18"/>
                <w:u w:val="single"/>
              </w:rPr>
              <w:t>16</w:t>
            </w:r>
            <w:r w:rsidRPr="004F6577">
              <w:rPr>
                <w:rFonts w:ascii="ＭＳ 明朝" w:hAnsi="ＭＳ 明朝" w:hint="eastAsia"/>
                <w:color w:val="000000" w:themeColor="text1"/>
                <w:spacing w:val="0"/>
                <w:sz w:val="18"/>
                <w:szCs w:val="18"/>
                <w:u w:val="single"/>
              </w:rPr>
              <w:t>号の２イ⑶及びロ⑵におけるＡＤＬ利得は、評価対象利用開始月の翌月から起算して６月目の月に測定したＡＤＬ値から、評価対象利用開始月に測定したＡＤＬ値を控除して得た値に、次の表の左欄の評価対象利用開始月に測定したＡＤＬ値に応じてそれぞれ同表の右欄に掲げる値を加えた値を平均して得た値とする。</w:t>
            </w:r>
          </w:p>
          <w:p w14:paraId="48E0B2B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6F35744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bl>
            <w:tblPr>
              <w:tblStyle w:val="a4"/>
              <w:tblW w:w="0" w:type="auto"/>
              <w:tblInd w:w="310" w:type="dxa"/>
              <w:tblLook w:val="04A0" w:firstRow="1" w:lastRow="0" w:firstColumn="1" w:lastColumn="0" w:noHBand="0" w:noVBand="1"/>
            </w:tblPr>
            <w:tblGrid>
              <w:gridCol w:w="3069"/>
              <w:gridCol w:w="1042"/>
            </w:tblGrid>
            <w:tr w:rsidR="004F6577" w:rsidRPr="004F6577" w14:paraId="79829237" w14:textId="77777777" w:rsidTr="008407AD">
              <w:tc>
                <w:tcPr>
                  <w:tcW w:w="3069" w:type="dxa"/>
                </w:tcPr>
                <w:p w14:paraId="70BA47B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ＡＤＬ値が０以上２５以下</w:t>
                  </w:r>
                </w:p>
              </w:tc>
              <w:tc>
                <w:tcPr>
                  <w:tcW w:w="1042" w:type="dxa"/>
                </w:tcPr>
                <w:p w14:paraId="355E30C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２</w:t>
                  </w:r>
                </w:p>
              </w:tc>
            </w:tr>
            <w:tr w:rsidR="004F6577" w:rsidRPr="004F6577" w14:paraId="718BD790" w14:textId="77777777" w:rsidTr="008407AD">
              <w:tc>
                <w:tcPr>
                  <w:tcW w:w="3069" w:type="dxa"/>
                </w:tcPr>
                <w:p w14:paraId="21304A3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ＡＤＬ値が３０以上５０以下</w:t>
                  </w:r>
                </w:p>
              </w:tc>
              <w:tc>
                <w:tcPr>
                  <w:tcW w:w="1042" w:type="dxa"/>
                </w:tcPr>
                <w:p w14:paraId="549BA1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２</w:t>
                  </w:r>
                </w:p>
              </w:tc>
            </w:tr>
            <w:tr w:rsidR="004F6577" w:rsidRPr="004F6577" w14:paraId="3B10E999" w14:textId="77777777" w:rsidTr="008407AD">
              <w:tc>
                <w:tcPr>
                  <w:tcW w:w="3069" w:type="dxa"/>
                </w:tcPr>
                <w:p w14:paraId="1CD9A5C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ＡＤＬ値が５５以上７５以下</w:t>
                  </w:r>
                </w:p>
              </w:tc>
              <w:tc>
                <w:tcPr>
                  <w:tcW w:w="1042" w:type="dxa"/>
                </w:tcPr>
                <w:p w14:paraId="64B97D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３</w:t>
                  </w:r>
                </w:p>
              </w:tc>
            </w:tr>
            <w:tr w:rsidR="004F6577" w:rsidRPr="004F6577" w14:paraId="02333FBE" w14:textId="77777777" w:rsidTr="008407AD">
              <w:tc>
                <w:tcPr>
                  <w:tcW w:w="3069" w:type="dxa"/>
                </w:tcPr>
                <w:p w14:paraId="12DE78B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ＡＤＬ値が８０以上１００以下</w:t>
                  </w:r>
                </w:p>
              </w:tc>
              <w:tc>
                <w:tcPr>
                  <w:tcW w:w="1042" w:type="dxa"/>
                </w:tcPr>
                <w:p w14:paraId="7BC9A7B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４</w:t>
                  </w:r>
                </w:p>
              </w:tc>
            </w:tr>
          </w:tbl>
          <w:p w14:paraId="03211B0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w:t>
            </w:r>
          </w:p>
        </w:tc>
        <w:tc>
          <w:tcPr>
            <w:tcW w:w="992" w:type="dxa"/>
            <w:vMerge/>
          </w:tcPr>
          <w:p w14:paraId="28171F4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1A17028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107BF68F" w14:textId="77777777" w:rsidTr="008407AD">
        <w:tc>
          <w:tcPr>
            <w:tcW w:w="1418" w:type="dxa"/>
            <w:vMerge/>
          </w:tcPr>
          <w:p w14:paraId="5FDC10D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87FC3A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ハにおいてＡＤＬ利得の平均を計算するに当たって対象とする者は、ＡＤＬ利得の多い順に、上位</w:t>
            </w:r>
            <w:r w:rsidRPr="004F6577">
              <w:rPr>
                <w:rFonts w:ascii="ＭＳ 明朝" w:hAnsi="ＭＳ 明朝"/>
                <w:color w:val="000000" w:themeColor="text1"/>
                <w:spacing w:val="0"/>
                <w:sz w:val="18"/>
                <w:szCs w:val="18"/>
                <w:u w:val="single"/>
              </w:rPr>
              <w:t>100</w:t>
            </w:r>
            <w:r w:rsidRPr="004F6577">
              <w:rPr>
                <w:rFonts w:ascii="ＭＳ 明朝" w:hAnsi="ＭＳ 明朝" w:hint="eastAsia"/>
                <w:color w:val="000000" w:themeColor="text1"/>
                <w:spacing w:val="0"/>
                <w:sz w:val="18"/>
                <w:szCs w:val="18"/>
                <w:u w:val="single"/>
              </w:rPr>
              <w:t>分の</w:t>
            </w:r>
            <w:r w:rsidRPr="004F6577">
              <w:rPr>
                <w:rFonts w:ascii="ＭＳ 明朝" w:hAnsi="ＭＳ 明朝"/>
                <w:color w:val="000000" w:themeColor="text1"/>
                <w:spacing w:val="0"/>
                <w:sz w:val="18"/>
                <w:szCs w:val="18"/>
                <w:u w:val="single"/>
              </w:rPr>
              <w:t>10</w:t>
            </w:r>
            <w:r w:rsidRPr="004F6577">
              <w:rPr>
                <w:rFonts w:ascii="ＭＳ 明朝" w:hAnsi="ＭＳ 明朝" w:hint="eastAsia"/>
                <w:color w:val="000000" w:themeColor="text1"/>
                <w:spacing w:val="0"/>
                <w:sz w:val="18"/>
                <w:szCs w:val="18"/>
                <w:u w:val="single"/>
              </w:rPr>
              <w:t>に相当する利用者（その数に１未満の端数が生じたときは、これを切り捨てるものとする。）及び下位</w:t>
            </w:r>
            <w:r w:rsidRPr="004F6577">
              <w:rPr>
                <w:rFonts w:ascii="ＭＳ 明朝" w:hAnsi="ＭＳ 明朝"/>
                <w:color w:val="000000" w:themeColor="text1"/>
                <w:spacing w:val="0"/>
                <w:sz w:val="18"/>
                <w:szCs w:val="18"/>
                <w:u w:val="single"/>
              </w:rPr>
              <w:t>100</w:t>
            </w:r>
            <w:r w:rsidRPr="004F6577">
              <w:rPr>
                <w:rFonts w:ascii="ＭＳ 明朝" w:hAnsi="ＭＳ 明朝" w:hint="eastAsia"/>
                <w:color w:val="000000" w:themeColor="text1"/>
                <w:spacing w:val="0"/>
                <w:sz w:val="18"/>
                <w:szCs w:val="18"/>
                <w:u w:val="single"/>
              </w:rPr>
              <w:t>分の</w:t>
            </w:r>
            <w:r w:rsidRPr="004F6577">
              <w:rPr>
                <w:rFonts w:ascii="ＭＳ 明朝" w:hAnsi="ＭＳ 明朝"/>
                <w:color w:val="000000" w:themeColor="text1"/>
                <w:spacing w:val="0"/>
                <w:sz w:val="18"/>
                <w:szCs w:val="18"/>
                <w:u w:val="single"/>
              </w:rPr>
              <w:t>10</w:t>
            </w:r>
            <w:r w:rsidRPr="004F6577">
              <w:rPr>
                <w:rFonts w:ascii="ＭＳ 明朝" w:hAnsi="ＭＳ 明朝" w:hint="eastAsia"/>
                <w:color w:val="000000" w:themeColor="text1"/>
                <w:spacing w:val="0"/>
                <w:sz w:val="18"/>
                <w:szCs w:val="18"/>
                <w:u w:val="single"/>
              </w:rPr>
              <w:t>に相当する利用者（その数に１未満の端数が生じたときは、これを切り捨てるものとする。）を除く利用者（以下「評価対象利用者」という。）</w:t>
            </w:r>
            <w:r w:rsidRPr="004F6577">
              <w:rPr>
                <w:rFonts w:ascii="ＭＳ 明朝" w:hAnsi="ＭＳ 明朝" w:hint="eastAsia"/>
                <w:color w:val="000000" w:themeColor="text1"/>
                <w:spacing w:val="0"/>
                <w:sz w:val="18"/>
                <w:szCs w:val="18"/>
              </w:rPr>
              <w:t>とする。</w:t>
            </w:r>
          </w:p>
          <w:p w14:paraId="7880CD0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00477C9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5182582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5545EF5" w14:textId="77777777" w:rsidTr="008407AD">
        <w:tc>
          <w:tcPr>
            <w:tcW w:w="1418" w:type="dxa"/>
            <w:vMerge/>
          </w:tcPr>
          <w:p w14:paraId="7EAE848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81EC17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ホ </w:t>
            </w:r>
            <w:r w:rsidRPr="004F6577">
              <w:rPr>
                <w:rFonts w:ascii="ＭＳ 明朝" w:hAnsi="ＭＳ 明朝" w:hint="eastAsia"/>
                <w:color w:val="000000" w:themeColor="text1"/>
                <w:spacing w:val="0"/>
                <w:sz w:val="18"/>
                <w:szCs w:val="18"/>
                <w:u w:val="single"/>
              </w:rPr>
              <w:t>加算を取得する月の前年の同月に、基準に適合しているものとして市長に届け出ている場合は、届出の日から１２月後までの期間を評価対象期間とする。</w:t>
            </w:r>
          </w:p>
          <w:p w14:paraId="1EF1332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2644EE4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3D753A8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48DB7A1" w14:textId="77777777" w:rsidTr="008407AD">
        <w:trPr>
          <w:trHeight w:val="470"/>
        </w:trPr>
        <w:tc>
          <w:tcPr>
            <w:tcW w:w="1418" w:type="dxa"/>
            <w:vMerge/>
          </w:tcPr>
          <w:p w14:paraId="20CBC32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409B8E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ヘ </w:t>
            </w:r>
            <w:r w:rsidRPr="004F6577">
              <w:rPr>
                <w:rFonts w:ascii="ＭＳ 明朝" w:hAnsi="ＭＳ 明朝" w:hint="eastAsia"/>
                <w:color w:val="000000" w:themeColor="text1"/>
                <w:spacing w:val="0"/>
                <w:sz w:val="18"/>
                <w:szCs w:val="18"/>
                <w:u w:val="single"/>
              </w:rPr>
              <w:t>令和６年度については、令和６年３月以前よりＡＤＬ維持等加算(Ⅱ)を算定している場合、ＡＤＬ利得に関わらず、評価対象期間の満了日の属する月の翌月から１２月に限り算定を継続することができる。</w:t>
            </w:r>
          </w:p>
          <w:p w14:paraId="44086A8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1EBEF1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233F758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023C4FA" w14:textId="77777777" w:rsidTr="008407AD">
        <w:tc>
          <w:tcPr>
            <w:tcW w:w="1418" w:type="dxa"/>
            <w:vMerge w:val="restart"/>
          </w:tcPr>
          <w:p w14:paraId="5BCA7CA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8-11</w:t>
            </w:r>
          </w:p>
          <w:p w14:paraId="021D9C8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夜間看護体制加算</w:t>
            </w:r>
          </w:p>
        </w:tc>
        <w:tc>
          <w:tcPr>
            <w:tcW w:w="6804" w:type="dxa"/>
          </w:tcPr>
          <w:p w14:paraId="450A391D" w14:textId="77777777" w:rsidR="003D5F82" w:rsidRPr="004F6577" w:rsidRDefault="003D5F82" w:rsidP="003D5F82">
            <w:pPr>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別に厚生労働大臣が定める施設基準に適合するものとして市長に届け出た特定施設において、利用者に対して、特定施設入居者生活介護を行った場合</w:t>
            </w:r>
            <w:r w:rsidRPr="004F6577">
              <w:rPr>
                <w:rFonts w:ascii="ＭＳ 明朝" w:hAnsi="ＭＳ 明朝" w:hint="eastAsia"/>
                <w:color w:val="000000" w:themeColor="text1"/>
                <w:spacing w:val="0"/>
                <w:sz w:val="18"/>
                <w:szCs w:val="18"/>
                <w:u w:val="single"/>
              </w:rPr>
              <w:t>は、当該基準に掲げる区分に従い、１日につき次に掲げる単位数を所定単位数に加算していますか。</w:t>
            </w:r>
          </w:p>
          <w:p w14:paraId="343DDA1E" w14:textId="77777777" w:rsidR="003D5F82" w:rsidRPr="004F6577" w:rsidRDefault="003D5F82" w:rsidP="003D5F82">
            <w:pPr>
              <w:snapToGrid w:val="0"/>
              <w:rPr>
                <w:rFonts w:ascii="ＭＳ 明朝" w:hAnsi="ＭＳ 明朝"/>
                <w:color w:val="000000" w:themeColor="text1"/>
                <w:spacing w:val="0"/>
                <w:sz w:val="18"/>
                <w:szCs w:val="18"/>
                <w:u w:val="single"/>
              </w:rPr>
            </w:pPr>
          </w:p>
          <w:p w14:paraId="43E56D71" w14:textId="77777777" w:rsidR="003D5F82" w:rsidRPr="004F6577" w:rsidRDefault="003D5F82" w:rsidP="003D5F82">
            <w:pPr>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u w:val="single"/>
              </w:rPr>
              <w:t>ただし、次に掲げるいずれかの加算を算定している場合においては、次に掲げるその他の加算は算定しない。</w:t>
            </w:r>
          </w:p>
          <w:p w14:paraId="53A458E6" w14:textId="77777777" w:rsidR="003D5F82" w:rsidRPr="004F6577" w:rsidRDefault="003D5F82" w:rsidP="003D5F82">
            <w:pPr>
              <w:snapToGrid w:val="0"/>
              <w:rPr>
                <w:rFonts w:ascii="ＭＳ 明朝" w:hAnsi="ＭＳ 明朝"/>
                <w:color w:val="000000" w:themeColor="text1"/>
                <w:spacing w:val="0"/>
                <w:sz w:val="18"/>
                <w:szCs w:val="18"/>
              </w:rPr>
            </w:pPr>
          </w:p>
        </w:tc>
        <w:tc>
          <w:tcPr>
            <w:tcW w:w="992" w:type="dxa"/>
          </w:tcPr>
          <w:p w14:paraId="62F3490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9548922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A451A03"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99503476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803ACB9"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5661458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0006019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0176A8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別表の10の注11</w:t>
            </w:r>
          </w:p>
        </w:tc>
      </w:tr>
      <w:tr w:rsidR="004F6577" w:rsidRPr="004F6577" w14:paraId="0BF7CF8C" w14:textId="77777777" w:rsidTr="008407AD">
        <w:tc>
          <w:tcPr>
            <w:tcW w:w="1418" w:type="dxa"/>
            <w:vMerge/>
          </w:tcPr>
          <w:p w14:paraId="37488FF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5C8D20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夜間看護体制加算</w:t>
            </w:r>
            <w:r w:rsidRPr="004F6577">
              <w:rPr>
                <w:rFonts w:ascii="ＭＳ 明朝" w:hAnsi="ＭＳ 明朝"/>
                <w:color w:val="000000" w:themeColor="text1"/>
                <w:spacing w:val="0"/>
                <w:sz w:val="18"/>
                <w:szCs w:val="18"/>
                <w:u w:val="single"/>
              </w:rPr>
              <w:t>(</w:t>
            </w:r>
            <w:r w:rsidRPr="004F6577">
              <w:rPr>
                <w:rFonts w:ascii="ＭＳ 明朝" w:hAnsi="ＭＳ 明朝" w:hint="eastAsia"/>
                <w:color w:val="000000" w:themeColor="text1"/>
                <w:spacing w:val="0"/>
                <w:sz w:val="18"/>
                <w:szCs w:val="18"/>
                <w:u w:val="single"/>
              </w:rPr>
              <w:t>Ⅰ</w:t>
            </w:r>
            <w:r w:rsidRPr="004F6577">
              <w:rPr>
                <w:rFonts w:ascii="ＭＳ 明朝" w:hAnsi="ＭＳ 明朝"/>
                <w:color w:val="000000" w:themeColor="text1"/>
                <w:spacing w:val="0"/>
                <w:sz w:val="18"/>
                <w:szCs w:val="18"/>
                <w:u w:val="single"/>
              </w:rPr>
              <w:t>) 18</w:t>
            </w:r>
            <w:r w:rsidRPr="004F6577">
              <w:rPr>
                <w:rFonts w:ascii="ＭＳ 明朝" w:hAnsi="ＭＳ 明朝" w:hint="eastAsia"/>
                <w:color w:val="000000" w:themeColor="text1"/>
                <w:spacing w:val="0"/>
                <w:sz w:val="18"/>
                <w:szCs w:val="18"/>
                <w:u w:val="single"/>
              </w:rPr>
              <w:t>単位</w:t>
            </w:r>
          </w:p>
        </w:tc>
        <w:tc>
          <w:tcPr>
            <w:tcW w:w="992" w:type="dxa"/>
          </w:tcPr>
          <w:p w14:paraId="342E065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0409985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64B659F9"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3135279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42A696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482EC47" w14:textId="77777777" w:rsidTr="008407AD">
        <w:tc>
          <w:tcPr>
            <w:tcW w:w="1418" w:type="dxa"/>
            <w:vMerge/>
          </w:tcPr>
          <w:p w14:paraId="3CE1E71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16BC7F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※別に厚生労働大臣が定める施設基準</w:t>
            </w:r>
          </w:p>
          <w:p w14:paraId="5EE2D0F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常勤の看護師を１名以上配置し、看護に係る責任者を定めていること。</w:t>
            </w:r>
          </w:p>
          <w:p w14:paraId="3E77F1E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ロ　当該加算を算定する期間において、夜勤又は宿直を行う看護職員の数が一名以上であって、かつ、必要に応じて健康上の管理等を行う体制を確保していること。</w:t>
            </w:r>
          </w:p>
          <w:p w14:paraId="1A87A75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重度化した場合における対応に係る指針を定め、入居の際に、利用者又はその家族等に対して、当該指針の内容を説明し、同意を得ていること。</w:t>
            </w:r>
          </w:p>
          <w:p w14:paraId="612AD96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43E3B58A"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1B8368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平27厚告96</w:t>
            </w:r>
          </w:p>
          <w:p w14:paraId="631129F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第23号イ</w:t>
            </w:r>
          </w:p>
        </w:tc>
      </w:tr>
      <w:tr w:rsidR="004F6577" w:rsidRPr="004F6577" w14:paraId="19AA514F" w14:textId="77777777" w:rsidTr="008407AD">
        <w:tc>
          <w:tcPr>
            <w:tcW w:w="1418" w:type="dxa"/>
            <w:vMerge/>
          </w:tcPr>
          <w:p w14:paraId="4DAF1E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2351C3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夜間看護体制加算</w:t>
            </w:r>
            <w:r w:rsidRPr="004F6577">
              <w:rPr>
                <w:rFonts w:ascii="ＭＳ 明朝" w:hAnsi="ＭＳ 明朝"/>
                <w:color w:val="000000" w:themeColor="text1"/>
                <w:spacing w:val="0"/>
                <w:sz w:val="18"/>
                <w:szCs w:val="18"/>
                <w:u w:val="single"/>
              </w:rPr>
              <w:t>(</w:t>
            </w:r>
            <w:r w:rsidRPr="004F6577">
              <w:rPr>
                <w:rFonts w:ascii="ＭＳ 明朝" w:hAnsi="ＭＳ 明朝" w:hint="eastAsia"/>
                <w:color w:val="000000" w:themeColor="text1"/>
                <w:spacing w:val="0"/>
                <w:sz w:val="18"/>
                <w:szCs w:val="18"/>
                <w:u w:val="single"/>
              </w:rPr>
              <w:t>Ⅱ</w:t>
            </w:r>
            <w:r w:rsidRPr="004F6577">
              <w:rPr>
                <w:rFonts w:ascii="ＭＳ 明朝" w:hAnsi="ＭＳ 明朝"/>
                <w:color w:val="000000" w:themeColor="text1"/>
                <w:spacing w:val="0"/>
                <w:sz w:val="18"/>
                <w:szCs w:val="18"/>
                <w:u w:val="single"/>
              </w:rPr>
              <w:t xml:space="preserve">) </w:t>
            </w:r>
            <w:r w:rsidRPr="004F6577">
              <w:rPr>
                <w:rFonts w:ascii="ＭＳ 明朝" w:hAnsi="ＭＳ 明朝" w:hint="eastAsia"/>
                <w:color w:val="000000" w:themeColor="text1"/>
                <w:spacing w:val="0"/>
                <w:sz w:val="18"/>
                <w:szCs w:val="18"/>
                <w:u w:val="single"/>
              </w:rPr>
              <w:t>９単位</w:t>
            </w:r>
          </w:p>
          <w:p w14:paraId="5A88148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p>
        </w:tc>
        <w:tc>
          <w:tcPr>
            <w:tcW w:w="992" w:type="dxa"/>
            <w:vMerge w:val="restart"/>
          </w:tcPr>
          <w:p w14:paraId="3188D29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94576727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6902D5BF"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06370192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2CCEEEC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AB1CB1B" w14:textId="77777777" w:rsidTr="008407AD">
        <w:tc>
          <w:tcPr>
            <w:tcW w:w="1418" w:type="dxa"/>
            <w:vMerge/>
          </w:tcPr>
          <w:p w14:paraId="35FE0C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E30A64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※別に厚生労働大臣が定める施設基準</w:t>
            </w:r>
          </w:p>
          <w:p w14:paraId="5B6851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上記のイ及びハに該当するものであること。</w:t>
            </w:r>
          </w:p>
          <w:p w14:paraId="4BFE312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看護職員により、又は病院若しくは診療所若しくは訪問看護ステーションとの連携により、特定施設入居者生活介護の提供を受ける利用者に対して、24時間連絡がとれる体制を確保し、かつ、必要に応じて健康上の管理等を行う体制を確保していること。</w:t>
            </w:r>
          </w:p>
          <w:p w14:paraId="71B0021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vMerge/>
          </w:tcPr>
          <w:p w14:paraId="084D78FD"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1F2737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平27厚告96</w:t>
            </w:r>
          </w:p>
          <w:p w14:paraId="3E93E48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第23号ロ</w:t>
            </w:r>
          </w:p>
        </w:tc>
      </w:tr>
      <w:tr w:rsidR="004F6577" w:rsidRPr="004F6577" w14:paraId="5010A862" w14:textId="77777777" w:rsidTr="008407AD">
        <w:tc>
          <w:tcPr>
            <w:tcW w:w="1418" w:type="dxa"/>
            <w:vMerge/>
          </w:tcPr>
          <w:p w14:paraId="21C9A5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FCCA55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夜間看護体制加算の取扱いについては、以下のとおりとします。</w:t>
            </w:r>
          </w:p>
          <w:p w14:paraId="78EF72A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pacing w:val="0"/>
                <w:sz w:val="18"/>
                <w:szCs w:val="18"/>
                <w:u w:val="single"/>
              </w:rPr>
              <w:t>夜間看護体制加算(Ⅰ)を算定する場合の、「夜勤又は宿直を行う看護職員の数が１名以上」とは、病院、診療所又は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ありません。</w:t>
            </w:r>
          </w:p>
          <w:p w14:paraId="150EB3D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ありません。</w:t>
            </w:r>
          </w:p>
          <w:p w14:paraId="7016B92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p>
          <w:p w14:paraId="32C97917"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u w:val="single"/>
              </w:rPr>
              <w:t>夜間看護体制加算(Ⅱ)を算定する場合の、</w:t>
            </w:r>
            <w:r w:rsidRPr="004F6577">
              <w:rPr>
                <w:rFonts w:ascii="ＭＳ 明朝" w:hAnsi="ＭＳ 明朝" w:hint="eastAsia"/>
                <w:color w:val="000000" w:themeColor="text1"/>
                <w:spacing w:val="0"/>
                <w:sz w:val="18"/>
                <w:szCs w:val="18"/>
              </w:rPr>
              <w:t>「２４時間連絡体制」とは、特定施設内で勤務することを要するものではなく、夜間においても事業者から連絡でき、必要な場合には事業者からの緊急の呼出に応じて出勤する体制をいうものです。具体的には以下の通りです。</w:t>
            </w:r>
          </w:p>
          <w:p w14:paraId="7637271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特定施設において、管理者を中心として、介護職員及び看護職員による協議の上、夜間における連絡対応体制（オンコール体制）に関する取り決め（指針やマニュアル等）の整備がなされていること。</w:t>
            </w:r>
          </w:p>
          <w:p w14:paraId="3CE499D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28EEB55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管理者を中心として、介護職員及び看護職員による協議の上、看護職員不在時の介護職員による利用者の観察項目の標準化（どのようなことが観察されれば看護職員に連絡するか）がなされていること。</w:t>
            </w:r>
          </w:p>
          <w:p w14:paraId="68AF4AC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特定施設内研修等を通じ、看護職員及び介護職員に対して、ロの取り決めが周知されていること。</w:t>
            </w:r>
          </w:p>
          <w:p w14:paraId="27D3B5E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特定施設の看護職員とオンコール対応の看護職員が異なる場合には、電話やＦＡＸ等により利用者の状態に関する引継を行うとともに、オンコール体制終了時にも同様の引継を行うこと。といった体制を整備することを想定しています。</w:t>
            </w:r>
          </w:p>
          <w:p w14:paraId="7FF5B54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0377F1E"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C14692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7612F3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第2の4(11)</w:t>
            </w:r>
          </w:p>
        </w:tc>
      </w:tr>
      <w:tr w:rsidR="004F6577" w:rsidRPr="004F6577" w14:paraId="1421D8A0" w14:textId="77777777" w:rsidTr="008407AD">
        <w:tc>
          <w:tcPr>
            <w:tcW w:w="1418" w:type="dxa"/>
          </w:tcPr>
          <w:p w14:paraId="2A189C1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8-12</w:t>
            </w:r>
          </w:p>
          <w:p w14:paraId="0D289B5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若年性認知症入居者受入加算</w:t>
            </w:r>
          </w:p>
          <w:p w14:paraId="69DCE8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5ABFD79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別に厚生労働大臣が定める基準に適合しているものとして市長に届け出た特定施設において、若年性認知症入居者（介護保険法施行令第２条第６号に規定する初老期における認知症によって要介護者となった入居者をいう。）に対して特定施設入居者生活介護を行った場合は、若年性認知症入居者受入加算として、１日につき120単位を所定単位数に加算していますか。</w:t>
            </w:r>
          </w:p>
          <w:p w14:paraId="0CBEF95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1570B35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1F9CA23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受け入れた若年性認知症入居者ごとに個別の担当者を定めていること。</w:t>
            </w:r>
          </w:p>
          <w:p w14:paraId="5707E5C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Pr>
          <w:p w14:paraId="65060BC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120746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3FEDC5C"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75971938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5358940E"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881433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0834C6B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6BB8F87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別表の10の注12</w:t>
            </w:r>
          </w:p>
          <w:p w14:paraId="32216CE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475B110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BA8840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5ADE7F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第2の4(12)</w:t>
            </w:r>
          </w:p>
          <w:p w14:paraId="24D4D5F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(準用2（18）)</w:t>
            </w:r>
          </w:p>
        </w:tc>
      </w:tr>
      <w:tr w:rsidR="004F6577" w:rsidRPr="004F6577" w14:paraId="6C36ADC3" w14:textId="77777777" w:rsidTr="008407AD">
        <w:tc>
          <w:tcPr>
            <w:tcW w:w="1418" w:type="dxa"/>
            <w:vMerge w:val="restart"/>
          </w:tcPr>
          <w:p w14:paraId="71802ED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8-13</w:t>
            </w:r>
          </w:p>
          <w:p w14:paraId="5D90E6B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協力医療機関連携加算</w:t>
            </w:r>
          </w:p>
          <w:p w14:paraId="1AEFA56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76A9B06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　協力医療機関（指定居宅サービス基準第191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していますか。</w:t>
            </w:r>
          </w:p>
          <w:p w14:paraId="66E1DBB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p>
        </w:tc>
        <w:tc>
          <w:tcPr>
            <w:tcW w:w="992" w:type="dxa"/>
          </w:tcPr>
          <w:p w14:paraId="01B6525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2036051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A81DE86"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6308132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3428B61"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61230983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vMerge w:val="restart"/>
          </w:tcPr>
          <w:p w14:paraId="5AE9EAC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5AE05C0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別表の10の注13</w:t>
            </w:r>
          </w:p>
        </w:tc>
      </w:tr>
      <w:tr w:rsidR="004F6577" w:rsidRPr="004F6577" w14:paraId="4ACB2809" w14:textId="77777777" w:rsidTr="008407AD">
        <w:tc>
          <w:tcPr>
            <w:tcW w:w="1418" w:type="dxa"/>
            <w:vMerge/>
          </w:tcPr>
          <w:p w14:paraId="08B5076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3E9D41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(1)　当該協力医療機関が、指定居宅サービス基準第191条第２項各号に規定する要件を満たしている場合</w:t>
            </w:r>
          </w:p>
          <w:p w14:paraId="5C7AF9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　　　100単位</w:t>
            </w:r>
          </w:p>
        </w:tc>
        <w:tc>
          <w:tcPr>
            <w:tcW w:w="992" w:type="dxa"/>
          </w:tcPr>
          <w:p w14:paraId="74D21AE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66489577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B5F507C"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68324917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529F77F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C113DD8" w14:textId="77777777" w:rsidTr="008407AD">
        <w:tc>
          <w:tcPr>
            <w:tcW w:w="1418" w:type="dxa"/>
            <w:vMerge/>
          </w:tcPr>
          <w:p w14:paraId="6ECBB62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8183B6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(2)　（1）以外の場合　40単位</w:t>
            </w:r>
          </w:p>
        </w:tc>
        <w:tc>
          <w:tcPr>
            <w:tcW w:w="992" w:type="dxa"/>
          </w:tcPr>
          <w:p w14:paraId="74AAD51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44326388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8BD15C3"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05260951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vMerge/>
          </w:tcPr>
          <w:p w14:paraId="68F8CE5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745CCE9" w14:textId="77777777" w:rsidTr="008407AD">
        <w:tc>
          <w:tcPr>
            <w:tcW w:w="1418" w:type="dxa"/>
            <w:vMerge/>
          </w:tcPr>
          <w:p w14:paraId="2C7E57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5F2363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　協力医療機関連携加算について</w:t>
            </w:r>
          </w:p>
          <w:p w14:paraId="3815811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①　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す。</w:t>
            </w:r>
          </w:p>
          <w:p w14:paraId="2C071FC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ありません。</w:t>
            </w:r>
          </w:p>
          <w:p w14:paraId="285B2B3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③　協力医療機関が居宅サービス基準第</w:t>
            </w:r>
            <w:r w:rsidRPr="004F6577">
              <w:rPr>
                <w:rFonts w:ascii="ＭＳ 明朝" w:hAnsi="ＭＳ 明朝"/>
                <w:color w:val="000000" w:themeColor="text1"/>
                <w:spacing w:val="0"/>
                <w:sz w:val="18"/>
                <w:szCs w:val="18"/>
                <w:u w:val="single"/>
              </w:rPr>
              <w:t xml:space="preserve"> 191 </w:t>
            </w:r>
            <w:r w:rsidRPr="004F6577">
              <w:rPr>
                <w:rFonts w:ascii="ＭＳ 明朝" w:hAnsi="ＭＳ 明朝" w:hint="eastAsia"/>
                <w:color w:val="000000" w:themeColor="text1"/>
                <w:spacing w:val="0"/>
                <w:sz w:val="18"/>
                <w:szCs w:val="18"/>
                <w:u w:val="single"/>
              </w:rPr>
              <w:t>条第２項第１号及び第２号に規定する要件を満たしている場合には⑴の</w:t>
            </w:r>
            <w:r w:rsidRPr="004F6577">
              <w:rPr>
                <w:rFonts w:ascii="ＭＳ 明朝" w:hAnsi="ＭＳ 明朝"/>
                <w:color w:val="000000" w:themeColor="text1"/>
                <w:spacing w:val="0"/>
                <w:sz w:val="18"/>
                <w:szCs w:val="18"/>
                <w:u w:val="single"/>
              </w:rPr>
              <w:t xml:space="preserve"> 100 </w:t>
            </w:r>
            <w:r w:rsidRPr="004F6577">
              <w:rPr>
                <w:rFonts w:ascii="ＭＳ 明朝" w:hAnsi="ＭＳ 明朝" w:hint="eastAsia"/>
                <w:color w:val="000000" w:themeColor="text1"/>
                <w:spacing w:val="0"/>
                <w:sz w:val="18"/>
                <w:szCs w:val="18"/>
                <w:u w:val="single"/>
              </w:rPr>
              <w:t>単位、それ以外の場合には⑵の</w:t>
            </w:r>
            <w:r w:rsidRPr="004F6577">
              <w:rPr>
                <w:rFonts w:ascii="ＭＳ 明朝" w:hAnsi="ＭＳ 明朝"/>
                <w:color w:val="000000" w:themeColor="text1"/>
                <w:spacing w:val="0"/>
                <w:sz w:val="18"/>
                <w:szCs w:val="18"/>
                <w:u w:val="single"/>
              </w:rPr>
              <w:t xml:space="preserve"> 40 </w:t>
            </w:r>
            <w:r w:rsidRPr="004F6577">
              <w:rPr>
                <w:rFonts w:ascii="ＭＳ 明朝" w:hAnsi="ＭＳ 明朝" w:hint="eastAsia"/>
                <w:color w:val="000000" w:themeColor="text1"/>
                <w:spacing w:val="0"/>
                <w:sz w:val="18"/>
                <w:szCs w:val="18"/>
                <w:u w:val="single"/>
              </w:rPr>
              <w:t>単位を加算します。⑴について、複数の医療機関を協力医療機関として定めることにより当該要件を満たす場合には、それぞれの医療機関と会議を行う必要がある。⑴を算定する場合において、居宅サービス基準第</w:t>
            </w:r>
            <w:r w:rsidRPr="004F6577">
              <w:rPr>
                <w:rFonts w:ascii="ＭＳ 明朝" w:hAnsi="ＭＳ 明朝"/>
                <w:color w:val="000000" w:themeColor="text1"/>
                <w:spacing w:val="0"/>
                <w:sz w:val="18"/>
                <w:szCs w:val="18"/>
                <w:u w:val="single"/>
              </w:rPr>
              <w:t xml:space="preserve"> 191 </w:t>
            </w:r>
            <w:r w:rsidRPr="004F6577">
              <w:rPr>
                <w:rFonts w:ascii="ＭＳ 明朝" w:hAnsi="ＭＳ 明朝" w:hint="eastAsia"/>
                <w:color w:val="000000" w:themeColor="text1"/>
                <w:spacing w:val="0"/>
                <w:sz w:val="18"/>
                <w:szCs w:val="18"/>
                <w:u w:val="single"/>
              </w:rPr>
              <w:t>条第３項に規定する届出として当該要件を満たす医療機関の情報を市長等に届け出ていない場合には、速やかに届け出てください。</w:t>
            </w:r>
          </w:p>
          <w:p w14:paraId="4C96154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④　「会議を定期的に開催」とは、概ね月に１回以上開催されている必要があります。ただし、電子的システムにより当該協力医療機関において、当該施設の入居者の情報が随時確認できる体制が確保されている場合には、定期的に年３回以上開催することで差し支えないこととします。なお、協力医療機関へ診療の求めを行う可能性の高い入居者がいる場合においては、より高い頻度で情報共有等を行う会議を実施することが望ましいです。</w:t>
            </w:r>
          </w:p>
          <w:p w14:paraId="34BC24E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⑤　会議は、テレビ電話装置等（リアルタイムでの画像を介したコミュニケーションが可能な機器をいう。以下同じ。）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0DFB9E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⑥ 本加算における会議は、指定居宅サービス基準第191条第３項に規定する、入居者の病状が急変した場合の対応の確認と一体的に行うこととしても差し支えありません。</w:t>
            </w:r>
          </w:p>
          <w:p w14:paraId="11EAED6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 xml:space="preserve">⑦ 看護職員は、前回の情報提供日から次回の情報提供日までの間において、居宅サービス基準第186条に基づき、利用者ごとに健康の状況について随時記録してください </w:t>
            </w:r>
          </w:p>
          <w:p w14:paraId="7CA1EA7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⑧ 会議の開催状況については、その概要を記録しなければなりません。</w:t>
            </w:r>
          </w:p>
          <w:p w14:paraId="6AABFE7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u w:val="single"/>
              </w:rPr>
            </w:pPr>
          </w:p>
        </w:tc>
        <w:tc>
          <w:tcPr>
            <w:tcW w:w="992" w:type="dxa"/>
          </w:tcPr>
          <w:p w14:paraId="634D0599"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CDCA28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5754477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第2の4(13)</w:t>
            </w:r>
          </w:p>
        </w:tc>
      </w:tr>
      <w:tr w:rsidR="004F6577" w:rsidRPr="004F6577" w14:paraId="195122FB" w14:textId="77777777" w:rsidTr="008407AD">
        <w:tc>
          <w:tcPr>
            <w:tcW w:w="1418" w:type="dxa"/>
            <w:vMerge w:val="restart"/>
          </w:tcPr>
          <w:p w14:paraId="2BD2E11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8-14</w:t>
            </w:r>
          </w:p>
          <w:p w14:paraId="5411C5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口腔・栄養スクリーニング加算</w:t>
            </w:r>
          </w:p>
          <w:p w14:paraId="48D9A95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6142FFA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別に厚生労働大臣が定める基準に適合する特定施設の従業者が、利用開始時及び利用中６月ごとに利用者の口腔の健康状態のスクリーニング及び栄養状態のスクリーニングを行った場合に、口腔・栄養スクリーニング加算として１回につき２０単位を所定単位数に加算していますか。</w:t>
            </w:r>
          </w:p>
          <w:p w14:paraId="625632E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1FEAEF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ただし、当該利用者について、当該事業所以外で既に口腔・栄養スクリーニング加算を算定している場合は算定できません。</w:t>
            </w:r>
          </w:p>
          <w:p w14:paraId="12E1B59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780042F6"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0852217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D15C0CB"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85053772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0691F51B"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77528442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2874B9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2101ADB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別表の10の注14</w:t>
            </w:r>
          </w:p>
          <w:p w14:paraId="58719AEC" w14:textId="77777777" w:rsidR="003D5F82" w:rsidRPr="004F6577" w:rsidRDefault="003D5F82" w:rsidP="003D5F82">
            <w:pPr>
              <w:jc w:val="center"/>
              <w:rPr>
                <w:rFonts w:ascii="ＭＳ 明朝" w:hAnsi="ＭＳ 明朝"/>
                <w:color w:val="000000" w:themeColor="text1"/>
                <w:sz w:val="16"/>
                <w:szCs w:val="16"/>
              </w:rPr>
            </w:pPr>
          </w:p>
        </w:tc>
      </w:tr>
      <w:tr w:rsidR="004F6577" w:rsidRPr="004F6577" w14:paraId="214702D5" w14:textId="77777777" w:rsidTr="008407AD">
        <w:trPr>
          <w:trHeight w:val="2354"/>
        </w:trPr>
        <w:tc>
          <w:tcPr>
            <w:tcW w:w="1418" w:type="dxa"/>
            <w:vMerge/>
          </w:tcPr>
          <w:p w14:paraId="58B7C97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DB851E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（厚生労働大臣が定める基準）</w:t>
            </w:r>
          </w:p>
          <w:p w14:paraId="432B51A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FE75C3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19CA665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人員基準欠如に該当していないこと。</w:t>
            </w:r>
          </w:p>
          <w:p w14:paraId="04C47A2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008F41FA"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2E2C77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210A400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42の6</w:t>
            </w:r>
          </w:p>
        </w:tc>
      </w:tr>
      <w:tr w:rsidR="004F6577" w:rsidRPr="004F6577" w14:paraId="5E225C40" w14:textId="77777777" w:rsidTr="008407AD">
        <w:tc>
          <w:tcPr>
            <w:tcW w:w="1418" w:type="dxa"/>
            <w:vMerge/>
          </w:tcPr>
          <w:p w14:paraId="3C445CA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5A2C4B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r w:rsidRPr="004F6577">
              <w:rPr>
                <w:rFonts w:ascii="ＭＳ 明朝" w:hAnsi="ＭＳ 明朝" w:hint="eastAsia"/>
                <w:color w:val="000000" w:themeColor="text1"/>
                <w:spacing w:val="0"/>
                <w:sz w:val="18"/>
                <w:szCs w:val="18"/>
                <w:u w:val="single"/>
              </w:rPr>
              <w:t>なお 、介護職員等は、利用者全員の口腔の健康状態及び栄養状態を継続的に把握してください。</w:t>
            </w:r>
          </w:p>
          <w:p w14:paraId="7060E35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FFE520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rPr>
              <w:t>② 口腔スクリーニング及び栄養スクリーニングを行うに当たっては、利用者について、それぞれ次に掲げる確認を行い、確認した情報を介護支援専門員に対し提供してください。</w:t>
            </w:r>
            <w:r w:rsidRPr="004F6577">
              <w:rPr>
                <w:rFonts w:ascii="ＭＳ 明朝" w:hAnsi="ＭＳ 明朝" w:hint="eastAsia"/>
                <w:color w:val="000000" w:themeColor="text1"/>
                <w:spacing w:val="0"/>
                <w:sz w:val="18"/>
                <w:szCs w:val="18"/>
                <w:u w:val="single"/>
              </w:rPr>
              <w:t>ただし、イのｇ及びｈについては、利用者の状態に応じて確認可能な場合に限って評価を行ってください。なお、口腔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してください。</w:t>
            </w:r>
          </w:p>
          <w:p w14:paraId="6A9EA7A5"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口腔スクリーニング</w:t>
            </w:r>
          </w:p>
          <w:p w14:paraId="6392467F"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ａ 開口ができない者</w:t>
            </w:r>
          </w:p>
          <w:p w14:paraId="7DA76301"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ｂ 歯の汚れがある者</w:t>
            </w:r>
          </w:p>
          <w:p w14:paraId="198E1AA5"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ｃ 舌の汚れがある者</w:t>
            </w:r>
          </w:p>
          <w:p w14:paraId="7BA0FA63"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ｄ　歯肉の腫れ、出血がある者</w:t>
            </w:r>
          </w:p>
          <w:p w14:paraId="69B2AEFC"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e　左右両方の奥歯でしっかりかみしめることができない者</w:t>
            </w:r>
          </w:p>
          <w:p w14:paraId="06EFDFAE"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ｆ　むせがある者</w:t>
            </w:r>
          </w:p>
          <w:p w14:paraId="3B64B96E"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ｇ　ぶくぶくうがいができない者</w:t>
            </w:r>
          </w:p>
          <w:p w14:paraId="222A72AD"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F6577">
              <w:rPr>
                <w:rFonts w:ascii="ＭＳ 明朝" w:hAnsi="ＭＳ 明朝" w:hint="eastAsia"/>
                <w:color w:val="000000" w:themeColor="text1"/>
                <w:spacing w:val="0"/>
                <w:sz w:val="18"/>
                <w:szCs w:val="18"/>
                <w:u w:val="single"/>
              </w:rPr>
              <w:t>ｈ 食物のため込み、残留がある者</w:t>
            </w:r>
          </w:p>
          <w:p w14:paraId="517E15C9"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栄養スクリーニング</w:t>
            </w:r>
          </w:p>
          <w:p w14:paraId="6D16B009"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ＢＭＩが18.5 未満である者</w:t>
            </w:r>
          </w:p>
          <w:p w14:paraId="1A6C3851"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１～６月間で３％以上の体重の減少が認められる者又は「地域支援事業の実施について」（平成18 年６月９日老発第0609001 号厚生労働省老健局長通知）に規定する基本チェックリストの№11 の項目が「１」に該当する者</w:t>
            </w:r>
          </w:p>
          <w:p w14:paraId="44B93665"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ｃ 血清アルブミン値が3.5ｇ／dl 以下である者</w:t>
            </w:r>
          </w:p>
          <w:p w14:paraId="106898A9"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ｄ 食事摂取量が不良（75％以下）である者</w:t>
            </w:r>
          </w:p>
          <w:p w14:paraId="17B54850"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tc>
        <w:tc>
          <w:tcPr>
            <w:tcW w:w="992" w:type="dxa"/>
            <w:vMerge/>
          </w:tcPr>
          <w:p w14:paraId="20A3F264"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4C96AB3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4B3227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第2の4(14)</w:t>
            </w:r>
          </w:p>
        </w:tc>
      </w:tr>
      <w:tr w:rsidR="004F6577" w:rsidRPr="004F6577" w14:paraId="1F28825B" w14:textId="77777777" w:rsidTr="008407AD">
        <w:tc>
          <w:tcPr>
            <w:tcW w:w="1418" w:type="dxa"/>
            <w:vMerge w:val="restart"/>
          </w:tcPr>
          <w:p w14:paraId="6739DBA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8-15</w:t>
            </w:r>
          </w:p>
          <w:p w14:paraId="31ACEF7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科学的介護推進体制加算</w:t>
            </w:r>
          </w:p>
          <w:p w14:paraId="526C430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1E539133"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次に掲げるいずれの基準にも適合しているものとして市長に届け出た特定施設が、利用者に対し特定施設入居者生活介護を行った場合は、科学的介護推進体制加算として、１月につき40単位を所定単位数に加算していますか。</w:t>
            </w:r>
          </w:p>
          <w:p w14:paraId="06F61378"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p w14:paraId="2955901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利用者ごとのＡＤＬ値、栄養状態、口腔機能、認知症の状況その他の利用者の心身の状況等に係る基本的な情報を、厚生労働省に提出していること。</w:t>
            </w:r>
          </w:p>
          <w:p w14:paraId="52850C8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必要に応じて特定施設サービス計画を見直すなど、特定施設入居者生活介護の提供に当たって、イに規定する情報その他特定施設入居者生活介護を適切かつ有効に提供するために必要な情報を活用していること。</w:t>
            </w:r>
          </w:p>
          <w:p w14:paraId="553F93C1"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vMerge w:val="restart"/>
          </w:tcPr>
          <w:p w14:paraId="031429BC"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1665981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791C3E0"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43064173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6E143327"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29972808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17FB5AA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20D179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別表の10の注15</w:t>
            </w:r>
          </w:p>
        </w:tc>
      </w:tr>
      <w:tr w:rsidR="004F6577" w:rsidRPr="004F6577" w14:paraId="2F82233B" w14:textId="77777777" w:rsidTr="008407AD">
        <w:tc>
          <w:tcPr>
            <w:tcW w:w="1418" w:type="dxa"/>
            <w:vMerge/>
          </w:tcPr>
          <w:p w14:paraId="701D93A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9B7640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科学的介護推進体制加算は、原則として利用者全員を対象として、利用者ごとに上記イ、ロに掲げる要件を満たした場合に、当該事業所の利用者全員に対して算定できるものであること。</w:t>
            </w:r>
          </w:p>
          <w:p w14:paraId="4B848CD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71C3EC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51A1C30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C459E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18B9FC1D"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利用者の心身の状況等に係る基本的な情報に基づき、適切なサービスを提供するためのサービス計画を作成する（Plan）。</w:t>
            </w:r>
          </w:p>
          <w:p w14:paraId="3209AE6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サービスの提供に当たっては、サービス計画に基づいて、利用者の自立支援や重度化防止に資する介護を実施する（Do）。</w:t>
            </w:r>
          </w:p>
          <w:p w14:paraId="3874F618"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ＬＩＦＥへの提出情報及びフィードバック情報等も活用し、多職種が共同して、事業所の特性やサービス提供の在り方について検証を行う（Check）。</w:t>
            </w:r>
          </w:p>
          <w:p w14:paraId="7A11CB89"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検証結果に基づき、利用者のサービス計画を適切に見直し、事業所全体として、サービスの質の更なる向上に努める（Action）。</w:t>
            </w:r>
          </w:p>
          <w:p w14:paraId="17BA384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提出された情報については、国民の健康の保持増進及びその有する能力の維持向上に資するため、適宜活用されるものである。</w:t>
            </w:r>
          </w:p>
          <w:p w14:paraId="5E0E298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605CE8AD"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757289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5BDDAD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第2の4(14)</w:t>
            </w:r>
          </w:p>
        </w:tc>
      </w:tr>
      <w:tr w:rsidR="004F6577" w:rsidRPr="004F6577" w14:paraId="7BF5384D" w14:textId="77777777" w:rsidTr="008407AD">
        <w:tc>
          <w:tcPr>
            <w:tcW w:w="1418" w:type="dxa"/>
            <w:vMerge w:val="restart"/>
          </w:tcPr>
          <w:p w14:paraId="2E8E6B3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8-16</w:t>
            </w:r>
          </w:p>
          <w:p w14:paraId="28B3320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退院・退所時連携加算</w:t>
            </w:r>
          </w:p>
        </w:tc>
        <w:tc>
          <w:tcPr>
            <w:tcW w:w="6804" w:type="dxa"/>
          </w:tcPr>
          <w:p w14:paraId="7D943B9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病院、診療所、介護老人保健施設又は介護医療院から特定施設に入居した場合は、入居した日から起算して30日以内の期間については、退院・退所時連携加算として、１日につき所定単位数を加算していますか。</w:t>
            </w:r>
          </w:p>
        </w:tc>
        <w:tc>
          <w:tcPr>
            <w:tcW w:w="992" w:type="dxa"/>
            <w:vMerge w:val="restart"/>
          </w:tcPr>
          <w:p w14:paraId="3ABE2CE0"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201761123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CCC6950"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32712346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8F0F708"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44690560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0F41C70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697BFD5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別表の10ニ</w:t>
            </w:r>
          </w:p>
          <w:p w14:paraId="54B341EE" w14:textId="77777777" w:rsidR="003D5F82" w:rsidRPr="004F6577" w:rsidRDefault="003D5F82" w:rsidP="003D5F82">
            <w:pPr>
              <w:rPr>
                <w:rFonts w:ascii="ＭＳ 明朝" w:hAnsi="ＭＳ 明朝"/>
                <w:color w:val="000000" w:themeColor="text1"/>
                <w:sz w:val="16"/>
                <w:szCs w:val="16"/>
              </w:rPr>
            </w:pPr>
          </w:p>
        </w:tc>
      </w:tr>
      <w:tr w:rsidR="004F6577" w:rsidRPr="004F6577" w14:paraId="0EAE0540" w14:textId="77777777" w:rsidTr="008407AD">
        <w:trPr>
          <w:trHeight w:val="4232"/>
        </w:trPr>
        <w:tc>
          <w:tcPr>
            <w:tcW w:w="1418" w:type="dxa"/>
            <w:vMerge/>
          </w:tcPr>
          <w:p w14:paraId="097DD0F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AC587D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30日間に限って， 1日につき30単位を加算すること。</w:t>
            </w:r>
          </w:p>
          <w:p w14:paraId="46F91839"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5D2329B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当該特定施設における過去の入居及び短期利用特定施設入居者生活介護の関係退院・退所時連携加算は，当該入居者が過去3月間の問に，当該特定施設に入居したことがない場合に限り算定できることとする。</w:t>
            </w:r>
          </w:p>
          <w:p w14:paraId="2904E1C6" w14:textId="77777777" w:rsidR="003D5F82" w:rsidRPr="004F6577" w:rsidRDefault="003D5F82" w:rsidP="003D5F8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30日から控除して得た日数に限り算定できることとする。</w:t>
            </w:r>
          </w:p>
          <w:p w14:paraId="3B561F8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30日を超える医療提供施設への入院・入所後に再入居した場合は．退院・退所時連携加算が算定できることとする。</w:t>
            </w:r>
          </w:p>
          <w:p w14:paraId="72054E0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508F01F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94A323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4E758CF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第2の4(15)</w:t>
            </w:r>
          </w:p>
        </w:tc>
      </w:tr>
      <w:tr w:rsidR="004F6577" w:rsidRPr="004F6577" w14:paraId="75D8DE17" w14:textId="77777777" w:rsidTr="008407AD">
        <w:tc>
          <w:tcPr>
            <w:tcW w:w="1418" w:type="dxa"/>
          </w:tcPr>
          <w:p w14:paraId="450C251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8-17【新】</w:t>
            </w:r>
          </w:p>
          <w:p w14:paraId="7DF7D01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退居時情報提供加算</w:t>
            </w:r>
          </w:p>
          <w:p w14:paraId="26F6583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53A43FB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250単位を算定していますか。</w:t>
            </w:r>
          </w:p>
          <w:p w14:paraId="5F2DB06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76D5B74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退居時情報提供加算について</w:t>
            </w:r>
          </w:p>
          <w:p w14:paraId="7FE5511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入居者が退居して医療機関に入院する場合、当該医療機関に対して、入居者を紹介するに当たっては、別紙様式 12 の文書に必要な事項を記載の上、当該医療機関に交付するとともに、交付した文書の写しを介護記録等に添付してください。</w:t>
            </w:r>
          </w:p>
          <w:p w14:paraId="1B65F7C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入居所者が医療機関に入院後、当該医療機関を退院し、同一月に再度当該医療機関に入院する場合には、本加算は算定できません。</w:t>
            </w:r>
          </w:p>
          <w:p w14:paraId="31DFDF0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tcPr>
          <w:p w14:paraId="747B861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8667966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1D471A1"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47224299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0E1813C5"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39276690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4CBB1DB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416FFBA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別表の10ホ</w:t>
            </w:r>
          </w:p>
          <w:p w14:paraId="001701E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0DB0BD8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5063D03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2038A6B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p w14:paraId="3861B4F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7676D4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第2の4(17)</w:t>
            </w:r>
          </w:p>
        </w:tc>
      </w:tr>
      <w:tr w:rsidR="004F6577" w:rsidRPr="004F6577" w14:paraId="576C992C" w14:textId="77777777" w:rsidTr="008407AD">
        <w:tc>
          <w:tcPr>
            <w:tcW w:w="1418" w:type="dxa"/>
            <w:vMerge w:val="restart"/>
          </w:tcPr>
          <w:p w14:paraId="1BCCFE4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8-18</w:t>
            </w:r>
          </w:p>
          <w:p w14:paraId="2243050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看取り介護加算</w:t>
            </w:r>
          </w:p>
        </w:tc>
        <w:tc>
          <w:tcPr>
            <w:tcW w:w="6804" w:type="dxa"/>
            <w:tcBorders>
              <w:bottom w:val="dotted" w:sz="4" w:space="0" w:color="auto"/>
            </w:tcBorders>
          </w:tcPr>
          <w:p w14:paraId="0024388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Ⅰ　別に厚生労働大臣が定める施設基準に適合しているものとして市長に届け出た特定施設において、別に厚生労働大臣が定める基準に適合する利用者について看取り介護を行った場合は、看取り介護加算(Ⅰ)として、死亡日以前31日以上45日以下については１日につき72単位を、死亡日以前４日以上30日以下については１日につき144単位を、死亡日の前日及び前々日については１日につき680単位を、死亡日については１日につき1,280単位を死亡月に加算していますか。</w:t>
            </w:r>
          </w:p>
          <w:p w14:paraId="0899773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7F99E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ただし、退居した日の翌日から死亡日までの間は、算定しない。また、夜間看護体制加算を算定していない場合は、算定しない。</w:t>
            </w:r>
          </w:p>
        </w:tc>
        <w:tc>
          <w:tcPr>
            <w:tcW w:w="992" w:type="dxa"/>
            <w:vMerge w:val="restart"/>
          </w:tcPr>
          <w:p w14:paraId="7441079B"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0937043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7DCDB32E"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35724664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575FEEE9"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210006084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Borders>
              <w:bottom w:val="dotted" w:sz="4" w:space="0" w:color="auto"/>
            </w:tcBorders>
          </w:tcPr>
          <w:p w14:paraId="165D3C9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11E9F51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別表の10へ</w:t>
            </w:r>
          </w:p>
        </w:tc>
      </w:tr>
      <w:tr w:rsidR="004F6577" w:rsidRPr="004F6577" w14:paraId="2977A392" w14:textId="77777777" w:rsidTr="008407AD">
        <w:tc>
          <w:tcPr>
            <w:tcW w:w="1418" w:type="dxa"/>
            <w:vMerge/>
          </w:tcPr>
          <w:p w14:paraId="7C3D05B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4C10804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別に厚生労働大臣が定める施設基準</w:t>
            </w:r>
          </w:p>
          <w:p w14:paraId="30157B42"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(1)看取りに関する指針を定め、入居の際に、利用者又はその家族等に対して、当該指針の内容を説明し、同意を得ていること。</w:t>
            </w:r>
          </w:p>
          <w:p w14:paraId="4326628D"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(2)医師、生活相談員、看護職員、介護職員、介護支援専門員その他の職種の者による協議の上、当該特定施設における看取りの実績等を踏まえ、適宜、看取りに関する指針の見直しを行うこと。</w:t>
            </w:r>
          </w:p>
          <w:p w14:paraId="329F91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(3)看取りに関する職員研修を行っていること。</w:t>
            </w:r>
          </w:p>
          <w:p w14:paraId="2E969E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635CB7E7"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dotted" w:sz="4" w:space="0" w:color="auto"/>
            </w:tcBorders>
          </w:tcPr>
          <w:p w14:paraId="7707FAC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平27厚告96</w:t>
            </w:r>
          </w:p>
          <w:p w14:paraId="082C605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第24号イ</w:t>
            </w:r>
          </w:p>
        </w:tc>
      </w:tr>
      <w:tr w:rsidR="004F6577" w:rsidRPr="004F6577" w14:paraId="1C3FEB1B" w14:textId="77777777" w:rsidTr="008407AD">
        <w:tc>
          <w:tcPr>
            <w:tcW w:w="1418" w:type="dxa"/>
            <w:vMerge/>
          </w:tcPr>
          <w:p w14:paraId="6DCAEEF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D3DFB7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Ⅱ　別に厚生労働大臣が定める施設基準に適合しているものとして市長に届け出た特定施設において、別に厚生労働大臣が定める基準に適合する利用者について看取り介護を行った場合は、看取り介護加算(Ⅱ)として、死亡日以前31日以上45日以下については１日につき572単位を、死亡日以前４日以上30日以下については１日につき644単位を、死亡日の前日及び前々日については１日につき1,180単位を、死亡日については１日につき1,780単位を死亡月に加算する。</w:t>
            </w:r>
          </w:p>
          <w:p w14:paraId="6DE471D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FF164F4"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ただし、退居した日の翌日から死亡日までの間は、算定しない。また、看取り介護加算(Ⅰ)を算定している場合又は夜間看護体制加算を算定していない場合は、算定しない。</w:t>
            </w:r>
          </w:p>
          <w:p w14:paraId="1ABAE90B"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vMerge w:val="restart"/>
          </w:tcPr>
          <w:p w14:paraId="0F8AFCF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3818895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6217BC37"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56922913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439C6911"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55825246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627777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12DA72EA" w14:textId="77777777" w:rsidTr="008407AD">
        <w:tc>
          <w:tcPr>
            <w:tcW w:w="1418" w:type="dxa"/>
            <w:vMerge/>
          </w:tcPr>
          <w:p w14:paraId="5B2B2CE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2662EF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※別に厚生労働大臣が定める施設基準</w:t>
            </w:r>
          </w:p>
          <w:p w14:paraId="4524E1D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当該加算を算定する期間において、夜勤又は宿直を行う看護職員の数が一以上であること。</w:t>
            </w:r>
          </w:p>
          <w:p w14:paraId="32F9F29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看取り介護加算</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Ⅰ</w:t>
            </w: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⑴から⑶までのいずれにも該当するものであること。</w:t>
            </w:r>
          </w:p>
          <w:p w14:paraId="39DB744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33079158"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445FAB7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平27厚告96</w:t>
            </w:r>
          </w:p>
          <w:p w14:paraId="2542E86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第24号ロ</w:t>
            </w:r>
          </w:p>
        </w:tc>
      </w:tr>
      <w:tr w:rsidR="004F6577" w:rsidRPr="004F6577" w14:paraId="7288F54D" w14:textId="77777777" w:rsidTr="008407AD">
        <w:tc>
          <w:tcPr>
            <w:tcW w:w="1418" w:type="dxa"/>
            <w:vMerge/>
          </w:tcPr>
          <w:p w14:paraId="617737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586CDF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※別に厚生労働大臣が定める利用者</w:t>
            </w:r>
          </w:p>
          <w:p w14:paraId="0F98BF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次のいずれにも適合している利用者</w:t>
            </w:r>
          </w:p>
          <w:p w14:paraId="7201BB2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医師が一般に認められている医学的知見に基づき回復の見込みがないと診断した者であること。</w:t>
            </w:r>
          </w:p>
          <w:p w14:paraId="47750DF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医師、生活相談員、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70A6D93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p w14:paraId="4BE7C3D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550ACB5"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52FE459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平27厚告94</w:t>
            </w:r>
          </w:p>
          <w:p w14:paraId="7FBF8C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第29号</w:t>
            </w:r>
          </w:p>
        </w:tc>
      </w:tr>
      <w:tr w:rsidR="004F6577" w:rsidRPr="004F6577" w14:paraId="7643BB42" w14:textId="77777777" w:rsidTr="008407AD">
        <w:tc>
          <w:tcPr>
            <w:tcW w:w="1418" w:type="dxa"/>
            <w:vMerge/>
          </w:tcPr>
          <w:p w14:paraId="0B37759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9A7345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看取り介護加算は、医師が、一般に認められている医学的知見に基づき回復の見込みがないと診断した利用者について、その旨を本人又はその家族に対して説明し、その後の療養及び介護に関する方針についての合意を得た場合において、医師、生活相談員、看護職員、介護職員、介護支援専門員等が共同して、随時、本人又はその家族に対して十分な説明を行い、療養及び介護に関する合意を得ながら、利用者がその人らしく生き、その人らしい最期が迎えられるよう支援することを主眼として設けたものである。</w:t>
            </w:r>
          </w:p>
          <w:p w14:paraId="4E8FCB9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D814AF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特定施設は、利用者に提供する看取り介護の質を常に向上させていくために、計画(Plan)、実行(Do)、評価(Check)、改善(Action)のサイクル(PDCAサイ　クル)により、看取り介護を実施する体系を構築するとともに、それを強化していくことが重要であり、具体的には、次のような取組が求められる。</w:t>
            </w:r>
          </w:p>
          <w:p w14:paraId="64260F5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286BF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看取りに関する指針を定めることで、施設の看取りに対する指針等を明らかにする(Plan)。</w:t>
            </w:r>
          </w:p>
          <w:p w14:paraId="60C3461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看取り介護の実施に当たっては、当該入所者に係る医師の診断を前提にして、介護に係る計画に基づいて、入所者がその人らしく生き、その人らしい最期が迎えられるよう支援を行う(Do)。</w:t>
            </w:r>
          </w:p>
          <w:p w14:paraId="3E63B16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他職種が参加するケアカンファレンス等を通じて実施した看取り介護の検証や、職員の精神的負担の把握及びそれに対する支援を行う(Check)。</w:t>
            </w:r>
          </w:p>
          <w:p w14:paraId="11996AE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看取りに関する指針の内容その他看取り介護の実施体制について、適宜、適切な見直しを行う(Action)。</w:t>
            </w:r>
          </w:p>
          <w:p w14:paraId="45A5DE87"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なお、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0756C20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265D557D"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val="restart"/>
          </w:tcPr>
          <w:p w14:paraId="65A56DE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677354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第二-4(18)</w:t>
            </w:r>
          </w:p>
        </w:tc>
      </w:tr>
      <w:tr w:rsidR="004F6577" w:rsidRPr="004F6577" w14:paraId="1780F666" w14:textId="77777777" w:rsidTr="008407AD">
        <w:tc>
          <w:tcPr>
            <w:tcW w:w="1418" w:type="dxa"/>
            <w:vMerge/>
          </w:tcPr>
          <w:p w14:paraId="1F73C45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740371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質の高い看取り介護を実施するためには、他職種連携により、入所者等に対し、十分な説明を行い、理解を得るよう努めることが、不可欠である。具体的には、特定施設入居者生活介護事業者は、看取り介護を実施するの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tc>
        <w:tc>
          <w:tcPr>
            <w:tcW w:w="992" w:type="dxa"/>
            <w:vMerge/>
          </w:tcPr>
          <w:p w14:paraId="358D4B8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0896AD3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D2BF727" w14:textId="77777777" w:rsidTr="008407AD">
        <w:tc>
          <w:tcPr>
            <w:tcW w:w="1418" w:type="dxa"/>
            <w:vMerge/>
          </w:tcPr>
          <w:p w14:paraId="4979567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EF7AC1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る。</w:t>
            </w:r>
          </w:p>
          <w:p w14:paraId="0E90B39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45554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当該特定施設の看取りに関する考え方</w:t>
            </w:r>
          </w:p>
          <w:p w14:paraId="5EE681CD"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終末期にたどる経過（時期、プロセス毎）とそれに応じた介護の考え方</w:t>
            </w:r>
          </w:p>
          <w:p w14:paraId="4C0E87F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特定施設等において看取りに際して行いうる医療行為の選択肢</w:t>
            </w:r>
          </w:p>
          <w:p w14:paraId="6482D72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ニ　医師や医療機関との連携体制（夜間及び緊急時の対応を含む）</w:t>
            </w:r>
          </w:p>
          <w:p w14:paraId="0A8618B8"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ホ　利用者等への情報提供及び意思確認の方法</w:t>
            </w:r>
          </w:p>
          <w:p w14:paraId="556EFADF"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ヘ　利用者等への情報提供に供する資料及び同意書の様式</w:t>
            </w:r>
          </w:p>
          <w:p w14:paraId="1D9B276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ト　家族への心理的支援に関する考え方</w:t>
            </w:r>
          </w:p>
          <w:p w14:paraId="6443BE49"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チ　その他看取り介護を受ける利用者に対して特定施設の職員がとるべき具体的な対応の方法</w:t>
            </w:r>
          </w:p>
          <w:p w14:paraId="15E7D9E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7A9E3AAB"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233D993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30421FB" w14:textId="77777777" w:rsidTr="008407AD">
        <w:tc>
          <w:tcPr>
            <w:tcW w:w="1418" w:type="dxa"/>
            <w:vMerge/>
          </w:tcPr>
          <w:p w14:paraId="6AB545A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73E9B4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看取り介護に関する指針に盛り込むべき内容を、夜間看護体制加算に規定する重度化した場合における対応に係る指針に記載する場合は、その記載をもって看取り指針の作成に変えることができるものとする。</w:t>
            </w:r>
          </w:p>
          <w:p w14:paraId="47D874D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5607723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76B46E9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F17C28D" w14:textId="77777777" w:rsidTr="008407AD">
        <w:tc>
          <w:tcPr>
            <w:tcW w:w="1418" w:type="dxa"/>
            <w:vMerge/>
          </w:tcPr>
          <w:p w14:paraId="50983C6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7B52FBC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看取り介護の実施に当たっては、次の掲げる事項を介護記録等に記録するとともに、他職種連携を図るため、医師、看護職員、介護職員、介護支援専門員等による適切な情報共有に努めること。</w:t>
            </w:r>
          </w:p>
          <w:p w14:paraId="39933FB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0031B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終末期の身体症状の変化及びこれに対する介護等についての記録</w:t>
            </w:r>
          </w:p>
          <w:p w14:paraId="5F7FF1F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療養や死別に関する入所者及び家族の精神的な状態の変化及びこれに対するケアについての記録</w:t>
            </w:r>
          </w:p>
          <w:p w14:paraId="4A72DC03"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ハ　看取り介護の各プロセスにおいて把握した入所者等の意向と、それに基づくアセスメント及び対応についての記録</w:t>
            </w:r>
          </w:p>
          <w:p w14:paraId="336F30E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4BB441F8"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5D53B37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A3DAA68" w14:textId="77777777" w:rsidTr="008407AD">
        <w:tc>
          <w:tcPr>
            <w:tcW w:w="1418" w:type="dxa"/>
            <w:vMerge/>
          </w:tcPr>
          <w:p w14:paraId="7D8F868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6287A5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　本人又はその家族に対する随時の説明に係る同意については、口頭で同意を得た場合は、介護記録にその説明日時、内容等を記載するとともに、同意を得た旨を記載しておくことが必要である。</w:t>
            </w:r>
          </w:p>
          <w:p w14:paraId="59EAA70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本人が十分に判断をできる状態になく、かつ、家族に連絡しても来てもらえ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1A16E40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である。</w:t>
            </w:r>
          </w:p>
          <w:p w14:paraId="7B36BFA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なお、家族が利用者の看取りについてともに考えることは極めて重要であり、事業者は、可能な限り家族の意思を確認しながら介護を進める必要がある。</w:t>
            </w:r>
          </w:p>
          <w:p w14:paraId="7E624A3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BC6322B"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1D7F5D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A5A5910" w14:textId="77777777" w:rsidTr="008407AD">
        <w:tc>
          <w:tcPr>
            <w:tcW w:w="1418" w:type="dxa"/>
            <w:vMerge/>
          </w:tcPr>
          <w:p w14:paraId="6ABF2F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37DB6D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⑧　看取り介護加算は、基準に適合する看取り介護を受けた利用者が死亡した場合に、死亡日を含めて３０日を上限として、特定施設において行った看取り介護を評価するものである。</w:t>
            </w:r>
          </w:p>
          <w:p w14:paraId="48DBD56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死亡前に自宅へ戻ったり、医療機関へ入院したりした後、自宅や入院先で死亡した場合でも算定可能であるが、その際には、当該特定施設において看取り介護を直接行っていない退居した日の翌日から死亡日までの間は、算定することができない。（したがって、退居した日の翌日から死亡日までの期間が４５日以上あった場合には、看取り介護加算を算定することはできない。）</w:t>
            </w:r>
          </w:p>
          <w:p w14:paraId="3497C4D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3D662FF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44AC66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13A98B8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89BE012" w14:textId="77777777" w:rsidTr="008407AD">
        <w:tc>
          <w:tcPr>
            <w:tcW w:w="1418" w:type="dxa"/>
            <w:vMerge/>
          </w:tcPr>
          <w:p w14:paraId="27179C4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FD3CF2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⑨　特定施設を退居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14:paraId="0BBEBFD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2FD28F8C"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3BD9ABA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2455A59" w14:textId="77777777" w:rsidTr="008407AD">
        <w:tc>
          <w:tcPr>
            <w:tcW w:w="1418" w:type="dxa"/>
            <w:vMerge/>
          </w:tcPr>
          <w:p w14:paraId="7EEFCC4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07DCE4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⑩　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055EB8F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ある。</w:t>
            </w:r>
          </w:p>
          <w:p w14:paraId="1DEB4A7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669412BD"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599FCB4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551C19B" w14:textId="77777777" w:rsidTr="008407AD">
        <w:tc>
          <w:tcPr>
            <w:tcW w:w="1418" w:type="dxa"/>
            <w:vMerge/>
          </w:tcPr>
          <w:p w14:paraId="19A7EB1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9F2944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⑪　利用者が入退院をし、又は外泊した場合であって、当該入院又は外泊期間が死亡日前４５日範囲内であれば、当該入院又は外泊期間を除いた期間について、看取り介護加算の算定が可能である。</w:t>
            </w:r>
          </w:p>
          <w:p w14:paraId="4A2ED66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01E44E98"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2EA7C58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B3EA81C" w14:textId="77777777" w:rsidTr="008407AD">
        <w:tc>
          <w:tcPr>
            <w:tcW w:w="1418" w:type="dxa"/>
            <w:vMerge/>
          </w:tcPr>
          <w:p w14:paraId="5C7D47E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D3D293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⑫　入院若しくは外泊又は退去の当日について看取り看護加算を算定できるかどうかは、当該日に所定単位数を算定するかどうかによる。</w:t>
            </w:r>
          </w:p>
          <w:p w14:paraId="3E63D05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163C88E0"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2B5BC91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BEF591E" w14:textId="77777777" w:rsidTr="008407AD">
        <w:tc>
          <w:tcPr>
            <w:tcW w:w="1418" w:type="dxa"/>
            <w:vMerge/>
          </w:tcPr>
          <w:p w14:paraId="2DC426D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912087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⑬　看取り介護加算(Ⅱ)を算定する場合の「夜勤又は宿直を行う看護職員の数が１以上」については、病院、診療所又は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23DB0C8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257C6E5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31A1A42C"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vMerge/>
          </w:tcPr>
          <w:p w14:paraId="2123F80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8A99EF8" w14:textId="77777777" w:rsidTr="008407AD">
        <w:tc>
          <w:tcPr>
            <w:tcW w:w="1418" w:type="dxa"/>
            <w:vMerge w:val="restart"/>
          </w:tcPr>
          <w:p w14:paraId="283ACAA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8-19</w:t>
            </w:r>
          </w:p>
          <w:p w14:paraId="727D8B7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認知症専門ケア加算</w:t>
            </w:r>
          </w:p>
          <w:p w14:paraId="555D08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6D2CA07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別に厚生労働大臣が定める基準に適合しているものとして市長に届け出た特定施設が、別に厚生労働大臣が定める者に対し、専門的な認知症ケアを行った場合は、当該基準に掲げる区分に従い、１日につき次に掲げる所定単位数を加算していますか。</w:t>
            </w:r>
          </w:p>
          <w:p w14:paraId="64143DA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ただし、次に掲げるいずれかの加算を算定している場合においては、次に掲げるその他の加算は算定できません。</w:t>
            </w:r>
          </w:p>
        </w:tc>
        <w:tc>
          <w:tcPr>
            <w:tcW w:w="992" w:type="dxa"/>
          </w:tcPr>
          <w:p w14:paraId="778D5261"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2505994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039E4DFA"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11683323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6B221150"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ＭＳ 明朝" w:hAnsi="ＭＳ 明朝" w:hint="eastAsia"/>
                  <w:color w:val="000000" w:themeColor="text1"/>
                  <w:spacing w:val="2"/>
                  <w:sz w:val="18"/>
                  <w:szCs w:val="18"/>
                </w:rPr>
                <w:id w:val="-174772465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14FF0B5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176219F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別表の10ト</w:t>
            </w:r>
          </w:p>
          <w:p w14:paraId="2989DB2A" w14:textId="77777777" w:rsidR="003D5F82" w:rsidRPr="004F6577" w:rsidRDefault="003D5F82" w:rsidP="003D5F82">
            <w:pPr>
              <w:jc w:val="center"/>
              <w:rPr>
                <w:rFonts w:ascii="ＭＳ 明朝" w:hAnsi="ＭＳ 明朝"/>
                <w:color w:val="000000" w:themeColor="text1"/>
                <w:sz w:val="16"/>
                <w:szCs w:val="16"/>
              </w:rPr>
            </w:pPr>
          </w:p>
        </w:tc>
      </w:tr>
      <w:tr w:rsidR="004F6577" w:rsidRPr="004F6577" w14:paraId="4B6816E9" w14:textId="77777777" w:rsidTr="008407AD">
        <w:tc>
          <w:tcPr>
            <w:tcW w:w="1418" w:type="dxa"/>
            <w:vMerge/>
          </w:tcPr>
          <w:p w14:paraId="0E44593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F1FC45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認知症専門ケア加算（Ⅰ) ３単位</w:t>
            </w:r>
          </w:p>
        </w:tc>
        <w:tc>
          <w:tcPr>
            <w:tcW w:w="992" w:type="dxa"/>
          </w:tcPr>
          <w:p w14:paraId="30BBEEE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5932290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4C92834"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06420810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2418184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48F7697" w14:textId="77777777" w:rsidTr="008407AD">
        <w:tc>
          <w:tcPr>
            <w:tcW w:w="1418" w:type="dxa"/>
            <w:vMerge/>
          </w:tcPr>
          <w:p w14:paraId="7343CE8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dotted" w:sz="4" w:space="0" w:color="auto"/>
            </w:tcBorders>
          </w:tcPr>
          <w:p w14:paraId="0B57ABE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認知症専門ケア加算（Ⅱ) ４単位</w:t>
            </w:r>
          </w:p>
          <w:p w14:paraId="3D6A64B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35A6388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601998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44D3D63B"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7620394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bottom w:val="dotted" w:sz="4" w:space="0" w:color="auto"/>
            </w:tcBorders>
          </w:tcPr>
          <w:p w14:paraId="0DCE75F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3EA65BD6" w14:textId="77777777" w:rsidTr="008407AD">
        <w:tc>
          <w:tcPr>
            <w:tcW w:w="1418" w:type="dxa"/>
            <w:vMerge/>
          </w:tcPr>
          <w:p w14:paraId="4EC5691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065DFA0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5E4D30A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認知症専門ケア加算(Ⅰ)</w:t>
            </w:r>
          </w:p>
          <w:p w14:paraId="5251A37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次に掲げる基準のいずれにも適合すること。</w:t>
            </w:r>
          </w:p>
          <w:p w14:paraId="20F993D5"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事業所又は施設における利用者、入所者又は入院患者の総数のうち、日常生活に支障を来すおそれのある症状</w:t>
            </w:r>
            <w:r w:rsidRPr="004F6577">
              <w:rPr>
                <w:rFonts w:ascii="ＭＳ 明朝" w:hAnsi="ＭＳ 明朝" w:hint="eastAsia"/>
                <w:color w:val="000000" w:themeColor="text1"/>
                <w:spacing w:val="0"/>
                <w:sz w:val="18"/>
                <w:szCs w:val="18"/>
                <w:u w:val="single"/>
              </w:rPr>
              <w:t>又は</w:t>
            </w:r>
            <w:r w:rsidRPr="004F6577">
              <w:rPr>
                <w:rFonts w:ascii="ＭＳ 明朝" w:hAnsi="ＭＳ 明朝" w:hint="eastAsia"/>
                <w:color w:val="000000" w:themeColor="text1"/>
                <w:spacing w:val="0"/>
                <w:sz w:val="18"/>
                <w:szCs w:val="18"/>
              </w:rPr>
              <w:t>行動が認められることから介護を必要とする認知症の者（以下この号において「対象者」という。）の占める割合が２分の１以上であること。</w:t>
            </w:r>
          </w:p>
          <w:p w14:paraId="21A9064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認知症介護に係る専門的な研修を修了している者を、</w:t>
            </w:r>
            <w:r w:rsidRPr="004F6577">
              <w:rPr>
                <w:rFonts w:ascii="ＭＳ 明朝" w:hAnsi="ＭＳ 明朝" w:hint="eastAsia"/>
                <w:color w:val="000000" w:themeColor="text1"/>
                <w:spacing w:val="0"/>
                <w:sz w:val="18"/>
                <w:szCs w:val="18"/>
                <w:u w:val="single"/>
              </w:rPr>
              <w:t>施設における</w:t>
            </w:r>
            <w:r w:rsidRPr="004F6577">
              <w:rPr>
                <w:rFonts w:ascii="ＭＳ 明朝" w:hAnsi="ＭＳ 明朝" w:hint="eastAsia"/>
                <w:color w:val="000000" w:themeColor="text1"/>
                <w:spacing w:val="0"/>
                <w:sz w:val="18"/>
                <w:szCs w:val="18"/>
              </w:rPr>
              <w:t>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p w14:paraId="6C63B37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当該事業所又は施設の従業者に対する認知症ケアに関する留意事項の伝達又は技術的指導に係る会議を定期的に開催していること。</w:t>
            </w:r>
          </w:p>
          <w:p w14:paraId="47E8502B"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vMerge/>
          </w:tcPr>
          <w:p w14:paraId="3658522C"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Borders>
              <w:top w:val="dotted" w:sz="4" w:space="0" w:color="auto"/>
            </w:tcBorders>
          </w:tcPr>
          <w:p w14:paraId="75551F9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5DA9301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３の２</w:t>
            </w:r>
          </w:p>
        </w:tc>
      </w:tr>
      <w:tr w:rsidR="004F6577" w:rsidRPr="004F6577" w14:paraId="636BB351" w14:textId="77777777" w:rsidTr="008407AD">
        <w:tc>
          <w:tcPr>
            <w:tcW w:w="1418" w:type="dxa"/>
            <w:vMerge/>
          </w:tcPr>
          <w:p w14:paraId="0F1E02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D454AB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認知症専門ケア加算(Ⅱ)</w:t>
            </w:r>
          </w:p>
          <w:p w14:paraId="365113D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次に掲げる基準のいずれにも適合すること。</w:t>
            </w:r>
          </w:p>
          <w:p w14:paraId="5F722CF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イの基準のいずれにも適合すること。</w:t>
            </w:r>
          </w:p>
          <w:p w14:paraId="3A34CD9D"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認知症介護の指導に係る専門的な研修を修了している者を一名以上配置し、事業所又は施設全体の認知症ケアの指導等を実施していること。</w:t>
            </w:r>
          </w:p>
          <w:p w14:paraId="16C0C280"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当該事業所又は施設における介護職員、看護職員ごとの認知症ケアに関する研修計画を作成し、当該計画に従い、研修</w:t>
            </w:r>
            <w:r w:rsidRPr="004F6577">
              <w:rPr>
                <w:rFonts w:ascii="ＭＳ 明朝" w:hAnsi="ＭＳ 明朝" w:hint="eastAsia"/>
                <w:color w:val="000000" w:themeColor="text1"/>
                <w:spacing w:val="0"/>
                <w:sz w:val="18"/>
                <w:szCs w:val="18"/>
                <w:u w:val="single"/>
              </w:rPr>
              <w:t>（外部における研修を含む。）</w:t>
            </w:r>
            <w:r w:rsidRPr="004F6577">
              <w:rPr>
                <w:rFonts w:ascii="ＭＳ 明朝" w:hAnsi="ＭＳ 明朝" w:hint="eastAsia"/>
                <w:color w:val="000000" w:themeColor="text1"/>
                <w:spacing w:val="0"/>
                <w:sz w:val="18"/>
                <w:szCs w:val="18"/>
              </w:rPr>
              <w:t>を実施又は実施を予定していること。</w:t>
            </w:r>
          </w:p>
          <w:p w14:paraId="7BF26065"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vMerge/>
          </w:tcPr>
          <w:p w14:paraId="1C68EFDD"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00C6BDC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ABD2E4F" w14:textId="77777777" w:rsidTr="008407AD">
        <w:tc>
          <w:tcPr>
            <w:tcW w:w="1418" w:type="dxa"/>
            <w:vMerge/>
          </w:tcPr>
          <w:p w14:paraId="35CB087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9107A9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※別に厚生労働大臣が定める者</w:t>
            </w:r>
          </w:p>
          <w:p w14:paraId="183C105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日常生活に支障を来すおそれのある症状又は行動が認められることから介護を必要とする認知症の者</w:t>
            </w:r>
          </w:p>
          <w:p w14:paraId="534C458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301531E7"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82832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平27厚告94</w:t>
            </w:r>
          </w:p>
          <w:p w14:paraId="7919B83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第30号</w:t>
            </w:r>
          </w:p>
        </w:tc>
      </w:tr>
      <w:tr w:rsidR="004F6577" w:rsidRPr="004F6577" w14:paraId="59305ECF" w14:textId="77777777" w:rsidTr="008407AD">
        <w:tc>
          <w:tcPr>
            <w:tcW w:w="1418" w:type="dxa"/>
            <w:vMerge/>
          </w:tcPr>
          <w:p w14:paraId="76A671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A50BB7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①「日常生活に支障をきたすおそれのある症状若しくは行動が認められることから介護を必要とする認知症の者」とは、日常生活自立度のランクⅢ、Ⅳ又はＭに該当する入居者を指すものとする。</w:t>
            </w:r>
          </w:p>
          <w:p w14:paraId="3633ADB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9B891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局長通知）に規定する「認知症介護実践リーダー研修」、認知症看護に係る適切な研修を指すものとする。</w:t>
            </w:r>
          </w:p>
          <w:p w14:paraId="24E701C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D3B578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89AA18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3381B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認知症介護の指導に係る専門的な研修」とは、「認知症介護実践者等養成事業の実施について」及び「認知症介護実践者等養成事業の円滑な運営について」に規定する「認知症介護指導者研修」、認知症看護に係る適切な研修を指すものとする。</w:t>
            </w:r>
          </w:p>
          <w:p w14:paraId="560378C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5E3D78CE"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7750631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61F6EEB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第2の4(19)</w:t>
            </w:r>
          </w:p>
        </w:tc>
      </w:tr>
      <w:tr w:rsidR="004F6577" w:rsidRPr="004F6577" w14:paraId="5A9A9553" w14:textId="77777777" w:rsidTr="008407AD">
        <w:tc>
          <w:tcPr>
            <w:tcW w:w="1418" w:type="dxa"/>
            <w:vMerge w:val="restart"/>
          </w:tcPr>
          <w:p w14:paraId="2FB208D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8-20【新】</w:t>
            </w:r>
          </w:p>
          <w:p w14:paraId="5C0ABBB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高齢者施設等感染対策向上加算</w:t>
            </w:r>
          </w:p>
          <w:p w14:paraId="22CFFC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20091F24"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しているものとして、電子情報処理組織を使用する方法により、市長に対し、老健局長が定める様式による届出を行った特定施設が、利用者に対して特定施設入居者生活介護を行った場合は、当該基準に掲げる区分に従い、１月につき次に掲げる単位数を所定単位数に加算していますか。</w:t>
            </w:r>
          </w:p>
          <w:p w14:paraId="18FC59A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24094B7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805242806"/>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3A1EE1A"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4943156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4638204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58735657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723C276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08C076C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別表の10チ</w:t>
            </w:r>
          </w:p>
        </w:tc>
      </w:tr>
      <w:tr w:rsidR="004F6577" w:rsidRPr="004F6577" w14:paraId="1F15DC4E" w14:textId="77777777" w:rsidTr="008407AD">
        <w:tc>
          <w:tcPr>
            <w:tcW w:w="1418" w:type="dxa"/>
            <w:vMerge/>
          </w:tcPr>
          <w:p w14:paraId="775F7ED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59221A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高齢者施設等感染対策向上加算(Ⅰ) 10単位</w:t>
            </w:r>
          </w:p>
        </w:tc>
        <w:tc>
          <w:tcPr>
            <w:tcW w:w="992" w:type="dxa"/>
          </w:tcPr>
          <w:p w14:paraId="7222B16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57570688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7FCA82A"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21307916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72CC34E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4EA144FC" w14:textId="77777777" w:rsidTr="008407AD">
        <w:tc>
          <w:tcPr>
            <w:tcW w:w="1418" w:type="dxa"/>
            <w:vMerge/>
          </w:tcPr>
          <w:p w14:paraId="24B16F4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4606F9E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次に掲げる基準のいずれにも適合すること。</w:t>
            </w:r>
          </w:p>
          <w:p w14:paraId="14AE8145"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感染症の予防及び感染症の患者に対する医療に関する法律第６条第17項に規定する第二種協定指定医療機関(以下「第二種協定指定医療機関」という。)との間で、新興感染症(同条第７項に規定する新型インフルエンザ等感染症、同条第八項に規定する指定感染症又は同条第九項に規定する新感染症をいう。以下同じ)の発生時等の対応を行う体制を確保していること。</w:t>
            </w:r>
          </w:p>
          <w:p w14:paraId="05A1DFD4"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指定居宅サービス等基準第191条第１項本文に規定する協力医療機関その他の医療機関(以下この号において「協力医療機関」という。)との間で、感染症(新興感染症を除く。以下この号において同じ。)の発生時等の対応を取り決めるとともに、感染症の発生時に、協力医療機関等と連携し適切に対応していること。</w:t>
            </w:r>
          </w:p>
          <w:p w14:paraId="2E147E7D"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診療報酬の算定方法別表第一医科診療報酬点数表(以下「医科診療報酬点数表」という。)の区分番号Ａ２３４―２に規定する感染対策向上加算(以下「感染対策向上加算」という。)又は医科診療報酬点数表の区分番号Ａ０００に掲げる初診料の注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p w14:paraId="63455D45"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718146D"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71D49D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49E795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42の7イ</w:t>
            </w:r>
          </w:p>
        </w:tc>
      </w:tr>
      <w:tr w:rsidR="004F6577" w:rsidRPr="004F6577" w14:paraId="480A6D68" w14:textId="77777777" w:rsidTr="008407AD">
        <w:tc>
          <w:tcPr>
            <w:tcW w:w="1418" w:type="dxa"/>
            <w:vMerge/>
          </w:tcPr>
          <w:p w14:paraId="1BE05D9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09739F8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高齢者施設等感染対策向上加算(Ⅱ) 5単位</w:t>
            </w:r>
          </w:p>
          <w:p w14:paraId="33BCF6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73543B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感染対策向上加算に係る届出を行った医療機関から、３年に１回以上、事業所内で感染者が発生した場合の対応に係る実地指導を受けていること。</w:t>
            </w:r>
          </w:p>
          <w:p w14:paraId="017EB6A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75329B8E"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4102768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18683D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45563591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107C615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0EAE193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42の7ロ</w:t>
            </w:r>
          </w:p>
        </w:tc>
      </w:tr>
      <w:tr w:rsidR="004F6577" w:rsidRPr="004F6577" w14:paraId="08826E02" w14:textId="77777777" w:rsidTr="008407AD">
        <w:tc>
          <w:tcPr>
            <w:tcW w:w="1418" w:type="dxa"/>
            <w:vMerge/>
          </w:tcPr>
          <w:p w14:paraId="7BEE2EC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B3AE60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高齢者施設等感染対策向上加算(Ⅰ)について</w:t>
            </w:r>
          </w:p>
          <w:p w14:paraId="7D96BC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1AB9636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高齢者施設等感染対策向上加算(Ⅰ)は、高齢者施設等における平時からの感染対策の実施や、感染症発生時に感染者の対応を行う医療機関との連携体制を評価するものです。</w:t>
            </w:r>
          </w:p>
          <w:p w14:paraId="5527BCF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高齢者施設等において感染対策を担当する者が、医療機関等が行う院内感染対策に関する研修又は訓練に少なくとも１年に 1 回以上参加し、指導及び助言を受けること。院内感染対策に関する研修又は訓練については、診療報酬の算定方法（平成 20 年厚生労働省告示第 59 号）別表第１医科診療報酬点数表の区分番号Ａ２３４－２に規定する感染対策向上加算（以下、感染対策向上加算という。）又は医科診療報酬点数表の区分番号Ａ０００に掲げる初診料の注 11 及び再診料の注 15 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します。</w:t>
            </w:r>
          </w:p>
          <w:p w14:paraId="70881E7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居宅サービス基準第192条により準用する第104条第２項に基づき、介護職員その他の従業員に対して実施する感染症の予防及びまん延の防止のための研修及び訓練の内容について、上記の医療機関等における研修又は訓練の内容を含めたものとしてください。</w:t>
            </w:r>
          </w:p>
          <w:p w14:paraId="310504C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居宅サービス基準第191条第４項において、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ありません。</w:t>
            </w:r>
          </w:p>
          <w:p w14:paraId="28945E5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ください。</w:t>
            </w:r>
          </w:p>
          <w:p w14:paraId="7B84D72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992" w:type="dxa"/>
            <w:vMerge/>
          </w:tcPr>
          <w:p w14:paraId="323E53ED"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5EF5187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1C266877" w14:textId="7BB83850"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第2の4(20）</w:t>
            </w:r>
          </w:p>
        </w:tc>
      </w:tr>
      <w:tr w:rsidR="004F6577" w:rsidRPr="004F6577" w14:paraId="1230C440" w14:textId="77777777" w:rsidTr="008407AD">
        <w:tc>
          <w:tcPr>
            <w:tcW w:w="1418" w:type="dxa"/>
            <w:vMerge/>
          </w:tcPr>
          <w:p w14:paraId="3183A4B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253686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高齢者施設等感染対策向上加算(Ⅱ)について</w:t>
            </w:r>
          </w:p>
          <w:p w14:paraId="74D858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2ABEC1F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です。</w:t>
            </w:r>
          </w:p>
          <w:p w14:paraId="73238FB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実地指導については、感染対策向上加算に係る届出を行った医療機関において設置された感染制御チームの専任の医師又は看護師等が行うことが想定されます。</w:t>
            </w:r>
          </w:p>
          <w:p w14:paraId="364D7D21"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してください。</w:t>
            </w:r>
          </w:p>
          <w:p w14:paraId="55C63B6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30E26F4F"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Pr>
          <w:p w14:paraId="79D4F1B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7949759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第2の4(21）</w:t>
            </w:r>
          </w:p>
        </w:tc>
      </w:tr>
      <w:tr w:rsidR="004F6577" w:rsidRPr="004F6577" w14:paraId="08BB5FE7" w14:textId="77777777" w:rsidTr="008407AD">
        <w:tc>
          <w:tcPr>
            <w:tcW w:w="1418" w:type="dxa"/>
            <w:vMerge w:val="restart"/>
          </w:tcPr>
          <w:p w14:paraId="73E58D1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8-21【新】</w:t>
            </w:r>
          </w:p>
          <w:p w14:paraId="48635E6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新興感染症等施設療養費</w:t>
            </w:r>
          </w:p>
          <w:p w14:paraId="2729CA1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Borders>
              <w:bottom w:val="dotted" w:sz="4" w:space="0" w:color="auto"/>
            </w:tcBorders>
          </w:tcPr>
          <w:p w14:paraId="0939EBE9"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利用者が別に厚生労働大臣が定める感染症に感染した場合に相談対応、診療、入院調整等を行う医療機関を確保し、かつ、当該感染症に感染した利用者に対し、適切な感染対策を行った上で、特定施設入居者生活介護を行った場合に、１月に１回240単位を、連続する５日を限度として算定していますか。</w:t>
            </w:r>
          </w:p>
          <w:p w14:paraId="0E1BF52E"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vMerge w:val="restart"/>
          </w:tcPr>
          <w:p w14:paraId="6199ADA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56213469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FA754CD"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64200586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316D2FB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2067218609"/>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Borders>
              <w:bottom w:val="dotted" w:sz="4" w:space="0" w:color="auto"/>
            </w:tcBorders>
          </w:tcPr>
          <w:p w14:paraId="44CC40E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6AE25A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別表の10リ</w:t>
            </w:r>
          </w:p>
        </w:tc>
      </w:tr>
      <w:tr w:rsidR="004F6577" w:rsidRPr="004F6577" w14:paraId="6DF6CDDE" w14:textId="77777777" w:rsidTr="008407AD">
        <w:tc>
          <w:tcPr>
            <w:tcW w:w="1418" w:type="dxa"/>
            <w:vMerge/>
          </w:tcPr>
          <w:p w14:paraId="175AE82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1589D63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新興感染症等施設療養費について</w:t>
            </w:r>
          </w:p>
          <w:p w14:paraId="63EC144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す。</w:t>
            </w:r>
          </w:p>
          <w:p w14:paraId="72D3FF1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対象の感染症については、今後のパンデミック発生時等に必要に応じて厚生労働大臣が指定する。令和６年４月時点においては、指定している感染症はありません。</w:t>
            </w:r>
          </w:p>
          <w:p w14:paraId="49EE719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p w14:paraId="5B87C1E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tcPr>
          <w:p w14:paraId="0225DEC3"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dotted" w:sz="4" w:space="0" w:color="auto"/>
            </w:tcBorders>
          </w:tcPr>
          <w:p w14:paraId="01DF824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7695DAC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第2の4(22）</w:t>
            </w:r>
          </w:p>
        </w:tc>
      </w:tr>
      <w:tr w:rsidR="004F6577" w:rsidRPr="004F6577" w14:paraId="3A79EF2E" w14:textId="77777777" w:rsidTr="008407AD">
        <w:tc>
          <w:tcPr>
            <w:tcW w:w="1418" w:type="dxa"/>
            <w:vMerge w:val="restart"/>
          </w:tcPr>
          <w:p w14:paraId="30449E3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8-22【新】</w:t>
            </w:r>
          </w:p>
          <w:p w14:paraId="53771C8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生産性向上推進体制加算</w:t>
            </w:r>
          </w:p>
          <w:p w14:paraId="1B8DE10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2CFF752F"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しているものとして、電子情報処理組織を使用する方法により、市長に対し、老健局長が定める様式による届出を行った特定施設において、利用者に対して特定施設入居者生活介護行った場合は、当該基準に掲げる区分に 従い１月につき次に掲げる所定単位数を加算していますか。</w:t>
            </w:r>
          </w:p>
          <w:p w14:paraId="5F3F4E29"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ただし 、次に掲げるいずれかの加算を算定している場合においては 、次に掲げるその他の加算は算定しません。</w:t>
            </w:r>
          </w:p>
          <w:p w14:paraId="1AA65CAE"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B3E344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05045602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1C67B8E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14102524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522CF8D7"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001815040"/>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tc>
        <w:tc>
          <w:tcPr>
            <w:tcW w:w="1247" w:type="dxa"/>
          </w:tcPr>
          <w:p w14:paraId="22532D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6BF895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別表の10ヌ</w:t>
            </w:r>
          </w:p>
        </w:tc>
      </w:tr>
      <w:tr w:rsidR="004F6577" w:rsidRPr="004F6577" w14:paraId="3287D37D" w14:textId="77777777" w:rsidTr="008407AD">
        <w:tc>
          <w:tcPr>
            <w:tcW w:w="1418" w:type="dxa"/>
            <w:vMerge/>
          </w:tcPr>
          <w:p w14:paraId="72D9960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05E182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生産性向上推進体制加算(Ⅰ) 　100単位</w:t>
            </w:r>
          </w:p>
          <w:p w14:paraId="54D0BF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6742C7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次に掲げる基準のいずれにも適合すること。</w:t>
            </w:r>
          </w:p>
          <w:p w14:paraId="07E32BBC"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31118F55" w14:textId="77777777" w:rsidR="003D5F82" w:rsidRPr="004F6577" w:rsidRDefault="003D5F82" w:rsidP="003D5F82">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(一)　業務の効率化及び質の向上又は職員の負担の軽減に資する機器(以下「介護機器」という。)を活用する場合における利用者の安全及びケアの質の確保</w:t>
            </w:r>
          </w:p>
          <w:p w14:paraId="09B4870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(二)　職員の負担の軽減及び勤務状況への配慮</w:t>
            </w:r>
          </w:p>
          <w:p w14:paraId="6DACAE2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(三)　介護機器の定期的な点検</w:t>
            </w:r>
          </w:p>
          <w:p w14:paraId="14A2A248" w14:textId="77777777" w:rsidR="003D5F82" w:rsidRPr="004F6577" w:rsidRDefault="003D5F82" w:rsidP="003D5F82">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(四)　業務の効率化及び質の向上並びに職員の負担軽減を図るための職員研修</w:t>
            </w:r>
          </w:p>
          <w:p w14:paraId="3E3864F8"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イの取組及び介護機器の活用による業務の効率化及び質の確保並びに職員の負担軽減に関する実績があること。</w:t>
            </w:r>
          </w:p>
          <w:p w14:paraId="14865C8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介護機器を複数種類活用していること。</w:t>
            </w:r>
          </w:p>
          <w:p w14:paraId="0197959C"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ニ　イの委員会において、職員の業務分担の明確化等による業務の効率化及び質の確保並びに負担軽減について必要な検討を行い、当該検討を踏まえ、必要な取り組みを実施し、及び当該取組の実施を定期的に確認すること。</w:t>
            </w:r>
          </w:p>
          <w:p w14:paraId="2F5345DC"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ホ　事業年度ごとにイ、ハ及びニの取組による業務の効率化及び質の確保並びに職員の負担軽減に関する実績を厚生労働省に報告すること。</w:t>
            </w:r>
          </w:p>
          <w:p w14:paraId="28ABC7A4" w14:textId="77777777" w:rsidR="003D5F82" w:rsidRPr="004F6577" w:rsidRDefault="003D5F82" w:rsidP="003D5F82">
            <w:pPr>
              <w:ind w:firstLineChars="100" w:firstLine="176"/>
              <w:rPr>
                <w:rFonts w:ascii="ＭＳ 明朝" w:hAnsi="ＭＳ 明朝"/>
                <w:color w:val="000000" w:themeColor="text1"/>
                <w:sz w:val="18"/>
                <w:szCs w:val="18"/>
              </w:rPr>
            </w:pPr>
          </w:p>
        </w:tc>
        <w:tc>
          <w:tcPr>
            <w:tcW w:w="992" w:type="dxa"/>
          </w:tcPr>
          <w:p w14:paraId="61169ED4"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178024684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3BD80EB5"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29386524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Pr>
          <w:p w14:paraId="6AB9164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5997E06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42-8(準用37の3イ)</w:t>
            </w:r>
          </w:p>
        </w:tc>
      </w:tr>
      <w:tr w:rsidR="004F6577" w:rsidRPr="004F6577" w14:paraId="38057280" w14:textId="77777777" w:rsidTr="008407AD">
        <w:tc>
          <w:tcPr>
            <w:tcW w:w="1418" w:type="dxa"/>
            <w:vMerge/>
          </w:tcPr>
          <w:p w14:paraId="1FC92B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dotted" w:sz="4" w:space="0" w:color="auto"/>
            </w:tcBorders>
          </w:tcPr>
          <w:p w14:paraId="039B11A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生産性向上推進体制加算(Ⅱ) 　10単位</w:t>
            </w:r>
          </w:p>
          <w:p w14:paraId="6F00476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78BFDBD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次に掲げる基準のいずれにも適合すること。</w:t>
            </w:r>
          </w:p>
          <w:p w14:paraId="73617B2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イ　上記イに適合していること。</w:t>
            </w:r>
          </w:p>
          <w:p w14:paraId="7DBF76D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ロ　介護機器を活用していること。</w:t>
            </w:r>
          </w:p>
          <w:p w14:paraId="353EFBEF"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ハ　事業年度ごとにロ及びイの取組による業務の効率化及び質の確保並びに職員の負担軽減に関する実績を厚生労働省に報告すること。</w:t>
            </w:r>
          </w:p>
          <w:p w14:paraId="4C53D3F8"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vMerge w:val="restart"/>
          </w:tcPr>
          <w:p w14:paraId="46F7AA42"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383487915"/>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264B85A9"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spacing w:val="2"/>
                <w:sz w:val="18"/>
                <w:szCs w:val="18"/>
              </w:rPr>
            </w:pPr>
            <w:sdt>
              <w:sdtPr>
                <w:rPr>
                  <w:rFonts w:ascii="ＭＳ 明朝" w:hAnsi="ＭＳ 明朝" w:hint="eastAsia"/>
                  <w:color w:val="000000" w:themeColor="text1"/>
                  <w:spacing w:val="2"/>
                  <w:sz w:val="18"/>
                  <w:szCs w:val="18"/>
                </w:rPr>
                <w:id w:val="-117388363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tc>
        <w:tc>
          <w:tcPr>
            <w:tcW w:w="1247" w:type="dxa"/>
            <w:tcBorders>
              <w:bottom w:val="dotted" w:sz="4" w:space="0" w:color="auto"/>
            </w:tcBorders>
          </w:tcPr>
          <w:p w14:paraId="3A537C8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2FDC787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42-8(準用37の3ロ)</w:t>
            </w:r>
          </w:p>
        </w:tc>
      </w:tr>
      <w:tr w:rsidR="004F6577" w:rsidRPr="004F6577" w14:paraId="7158E889" w14:textId="77777777" w:rsidTr="008407AD">
        <w:tc>
          <w:tcPr>
            <w:tcW w:w="1418" w:type="dxa"/>
            <w:vMerge/>
          </w:tcPr>
          <w:p w14:paraId="44065E1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Borders>
              <w:top w:val="dotted" w:sz="4" w:space="0" w:color="auto"/>
            </w:tcBorders>
          </w:tcPr>
          <w:p w14:paraId="4355283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生産性向上推進体制加算について</w:t>
            </w:r>
          </w:p>
          <w:p w14:paraId="34F3DFB4"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生産性向上推進体制加算の内容については、別途通知（「生産性向上推進体制加算に関する基本的考え方並びに事務処理手順及び様式例等の提示について」）を参照してください。</w:t>
            </w:r>
          </w:p>
          <w:p w14:paraId="0AD9D88E"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vMerge/>
          </w:tcPr>
          <w:p w14:paraId="62558318" w14:textId="77777777" w:rsidR="003D5F82" w:rsidRPr="004F6577" w:rsidRDefault="003D5F82" w:rsidP="003D5F82">
            <w:pPr>
              <w:adjustRightInd w:val="0"/>
              <w:spacing w:line="240" w:lineRule="exact"/>
              <w:ind w:left="152" w:hanging="152"/>
              <w:contextualSpacing/>
              <w:rPr>
                <w:rFonts w:ascii="ＭＳ 明朝" w:hAnsi="ＭＳ 明朝"/>
                <w:color w:val="000000" w:themeColor="text1"/>
                <w:spacing w:val="2"/>
                <w:sz w:val="18"/>
                <w:szCs w:val="18"/>
              </w:rPr>
            </w:pPr>
          </w:p>
        </w:tc>
        <w:tc>
          <w:tcPr>
            <w:tcW w:w="1247" w:type="dxa"/>
            <w:tcBorders>
              <w:top w:val="dotted" w:sz="4" w:space="0" w:color="auto"/>
            </w:tcBorders>
          </w:tcPr>
          <w:p w14:paraId="059322D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78AB390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第2の4(23）</w:t>
            </w:r>
          </w:p>
          <w:p w14:paraId="5BB8064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準用2（25）</w:t>
            </w:r>
          </w:p>
          <w:p w14:paraId="3DD6B7E0" w14:textId="77777777" w:rsidR="003D5F82" w:rsidRPr="004F6577" w:rsidRDefault="003D5F82" w:rsidP="003D5F82">
            <w:pPr>
              <w:jc w:val="center"/>
              <w:rPr>
                <w:rFonts w:ascii="ＭＳ 明朝" w:hAnsi="ＭＳ 明朝"/>
                <w:color w:val="000000" w:themeColor="text1"/>
                <w:sz w:val="16"/>
                <w:szCs w:val="16"/>
              </w:rPr>
            </w:pPr>
          </w:p>
        </w:tc>
      </w:tr>
      <w:tr w:rsidR="004F6577" w:rsidRPr="004F6577" w14:paraId="79A760F8" w14:textId="77777777" w:rsidTr="008407AD">
        <w:tc>
          <w:tcPr>
            <w:tcW w:w="1418" w:type="dxa"/>
          </w:tcPr>
          <w:p w14:paraId="7ADDB9A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8-23</w:t>
            </w:r>
          </w:p>
          <w:p w14:paraId="2727BBB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サービス提供体制強化加算</w:t>
            </w:r>
          </w:p>
          <w:p w14:paraId="3A5A48E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tc>
        <w:tc>
          <w:tcPr>
            <w:tcW w:w="6804" w:type="dxa"/>
          </w:tcPr>
          <w:p w14:paraId="34ABC0C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別に厚生労働大臣が定める基準に適合しているものとして市長に届け出た特定施設が、利用者に対し、特定施設入居者生活介護を行った場合は、当該基準に掲げる区分に従い、１日につき次に掲げる所定単位数を加算していますか。</w:t>
            </w:r>
          </w:p>
          <w:p w14:paraId="3C104E1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58919FF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ただし、次に掲げるいずれかの加算を算定している場合においては、次に掲げるその他の加算は算定できません。</w:t>
            </w:r>
          </w:p>
          <w:p w14:paraId="65B313C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220BCBC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サービス提供体制強化加算(Ⅰ)　　２２単位</w:t>
            </w:r>
          </w:p>
          <w:p w14:paraId="3996955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サービス提供体制強化加算(Ⅱ) 　 １８単位</w:t>
            </w:r>
          </w:p>
          <w:p w14:paraId="60EC464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サービス提供体制強化加算(Ⅲ) 　 　６単位</w:t>
            </w:r>
          </w:p>
        </w:tc>
        <w:tc>
          <w:tcPr>
            <w:tcW w:w="992" w:type="dxa"/>
          </w:tcPr>
          <w:p w14:paraId="63520968" w14:textId="77777777" w:rsidR="003D5F82" w:rsidRPr="004F6577" w:rsidRDefault="004F6577" w:rsidP="003D5F82">
            <w:pPr>
              <w:adjustRightInd w:val="0"/>
              <w:spacing w:line="240" w:lineRule="exact"/>
              <w:ind w:left="152" w:hanging="152"/>
              <w:contextualSpacing/>
              <w:rPr>
                <w:rFonts w:ascii="ＭＳ 明朝" w:hAnsi="ＭＳ 明朝"/>
                <w:color w:val="000000" w:themeColor="text1"/>
                <w:w w:val="79"/>
                <w:sz w:val="18"/>
                <w:szCs w:val="18"/>
              </w:rPr>
            </w:pPr>
            <w:sdt>
              <w:sdtPr>
                <w:rPr>
                  <w:rFonts w:ascii="ＭＳ 明朝" w:hAnsi="ＭＳ 明朝" w:hint="eastAsia"/>
                  <w:color w:val="000000" w:themeColor="text1"/>
                  <w:spacing w:val="2"/>
                  <w:sz w:val="18"/>
                  <w:szCs w:val="18"/>
                </w:rPr>
                <w:id w:val="-784577503"/>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はい</w:t>
            </w:r>
          </w:p>
          <w:p w14:paraId="5D3FCA46"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235241531"/>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いいえ</w:t>
            </w:r>
          </w:p>
          <w:p w14:paraId="733FC40E"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566255912"/>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非該当</w:t>
            </w:r>
          </w:p>
          <w:p w14:paraId="70514B1D"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79BB8574"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29FB9EF7"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350E2BE5"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7BB6B293"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610286978"/>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(Ⅰ)</w:t>
            </w:r>
          </w:p>
          <w:p w14:paraId="2AEDAF0F"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875157567"/>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(Ⅱ)</w:t>
            </w:r>
          </w:p>
          <w:p w14:paraId="7B619D73" w14:textId="77777777" w:rsidR="003D5F82" w:rsidRPr="004F6577" w:rsidRDefault="004F6577" w:rsidP="003D5F82">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pacing w:val="2"/>
                  <w:sz w:val="18"/>
                  <w:szCs w:val="18"/>
                </w:rPr>
                <w:id w:val="1840730524"/>
                <w14:checkbox>
                  <w14:checked w14:val="0"/>
                  <w14:checkedState w14:val="2611" w14:font="ＭＳ 明朝"/>
                  <w14:uncheckedState w14:val="2610" w14:font="ＭＳ ゴシック"/>
                </w14:checkbox>
              </w:sdtPr>
              <w:sdtEndPr/>
              <w:sdtContent>
                <w:r w:rsidR="003D5F82" w:rsidRPr="004F6577">
                  <w:rPr>
                    <w:rFonts w:ascii="ＭＳ 明朝" w:hAnsi="ＭＳ 明朝" w:hint="eastAsia"/>
                    <w:color w:val="000000" w:themeColor="text1"/>
                    <w:spacing w:val="2"/>
                    <w:sz w:val="18"/>
                    <w:szCs w:val="18"/>
                  </w:rPr>
                  <w:t>☐</w:t>
                </w:r>
              </w:sdtContent>
            </w:sdt>
            <w:r w:rsidR="003D5F82" w:rsidRPr="004F6577">
              <w:rPr>
                <w:rFonts w:ascii="ＭＳ 明朝" w:hAnsi="ＭＳ 明朝" w:hint="eastAsia"/>
                <w:color w:val="000000" w:themeColor="text1"/>
                <w:sz w:val="18"/>
                <w:szCs w:val="18"/>
              </w:rPr>
              <w:t>(Ⅲ)</w:t>
            </w:r>
          </w:p>
          <w:p w14:paraId="6AE23E29"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04778EA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79FAC54" w14:textId="77777777" w:rsidTr="008407AD">
        <w:tc>
          <w:tcPr>
            <w:tcW w:w="1418" w:type="dxa"/>
          </w:tcPr>
          <w:p w14:paraId="254009E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24C97814"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w:t>
            </w:r>
          </w:p>
          <w:p w14:paraId="60106CD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イ　サービス提供体制強化加算(Ⅰ)</w:t>
            </w:r>
          </w:p>
          <w:p w14:paraId="712C11D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次に掲げる基準のいずれにも適合すること。</w:t>
            </w:r>
          </w:p>
          <w:p w14:paraId="42B5B64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次のいずれかに適合すること。ただし、特定施設入居者生活介護事業者が介護予防特定施設入居者生活介護事業者の指定を併せて受け、かつ、特定施設入居者生活介護の事業と介護予防特定施設入居者生活介護の事業とが同一の施設において一体的に運営されている場合における、介護職員の総数の算定にあっては、特定施設入居者生活介護を提供する介護職員と介護予防特定施設入居者生活介護を提供する介護職員の合計数によるものとする。</w:t>
            </w:r>
          </w:p>
          <w:p w14:paraId="501FAD92"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㈠　特定施設の介護職員の総数のうち、介護福祉士の占める割合が100の70以上であること。</w:t>
            </w:r>
          </w:p>
          <w:p w14:paraId="6A528EB5"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㈡　特定施設の介護職員の総数のうち、勤続年数10年以上の介護福祉士の占める割合が100分の25以上であること。</w:t>
            </w:r>
          </w:p>
          <w:p w14:paraId="7C399955"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提供する特定施設入居者生活介護の質の向上に資する取組を実施していること。</w:t>
            </w:r>
          </w:p>
          <w:p w14:paraId="48BC3B14"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⑶</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人員基準欠如に該当していないこと。</w:t>
            </w:r>
          </w:p>
          <w:p w14:paraId="7833490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28483E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ロ　サービス提供体制強化加算(Ⅱ)</w:t>
            </w:r>
          </w:p>
          <w:p w14:paraId="10C60FE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次に掲げる基準のいずれにも適合すること。</w:t>
            </w:r>
          </w:p>
          <w:p w14:paraId="195D3E4E"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⑴特定施設の介護職員の総数のうち、介護福祉士の占める割合が100の60以上であること。ただし、介護職員の総数の算定にあっては、イ⑴ただし書の規定を準用する。</w:t>
            </w:r>
          </w:p>
          <w:p w14:paraId="292BF5F4"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⑵人員基準欠如に該当していないこと。</w:t>
            </w:r>
          </w:p>
          <w:p w14:paraId="16874D4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FACB37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ハ　サービス提供体制強化加算(Ⅲ) </w:t>
            </w:r>
          </w:p>
          <w:p w14:paraId="7F6E0D8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次に掲げる基準のいずれにも適合すること。</w:t>
            </w:r>
          </w:p>
          <w:p w14:paraId="3C092B4A"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⑴</w:t>
            </w:r>
            <w:r w:rsidRPr="004F6577">
              <w:rPr>
                <w:rFonts w:ascii="ＭＳ 明朝" w:hAnsi="ＭＳ 明朝"/>
                <w:color w:val="000000" w:themeColor="text1"/>
                <w:spacing w:val="0"/>
                <w:sz w:val="18"/>
                <w:szCs w:val="18"/>
              </w:rPr>
              <w:t xml:space="preserve"> </w:t>
            </w:r>
            <w:r w:rsidRPr="004F6577">
              <w:rPr>
                <w:rFonts w:ascii="ＭＳ 明朝" w:hAnsi="ＭＳ 明朝" w:hint="eastAsia"/>
                <w:color w:val="000000" w:themeColor="text1"/>
                <w:spacing w:val="0"/>
                <w:sz w:val="18"/>
                <w:szCs w:val="18"/>
              </w:rPr>
              <w:t>次のいずれかに適合すること。ただし、介護職員、看護・介護職員又は職員の総数の算定にあっては、イ⑴ただし書の規定を準用する。</w:t>
            </w:r>
          </w:p>
          <w:p w14:paraId="46CE817C"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㈠　特定施設の介護職員の総数のうち、介護福祉士の占める割合が100の50以上であること。</w:t>
            </w:r>
          </w:p>
          <w:p w14:paraId="7B4A5673"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㈡　特定施設の看護・介護職員の総数のうち、常勤職員の占める割合が100分の75以上であること。</w:t>
            </w:r>
          </w:p>
          <w:p w14:paraId="6DE362E6"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㈢　特定施設入居者生活介護を入居者に直接提供する職員の総数のうち、勤続年数７年以上の者の占める割合が100分の30以上であること。</w:t>
            </w:r>
          </w:p>
          <w:p w14:paraId="47560BC3"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⑵人員基準欠如に該当していないこと。</w:t>
            </w:r>
          </w:p>
          <w:p w14:paraId="4B0E1B9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74480CF"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A0E7E1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平27厚告95</w:t>
            </w:r>
          </w:p>
          <w:p w14:paraId="3906DED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第43号</w:t>
            </w:r>
          </w:p>
        </w:tc>
      </w:tr>
      <w:tr w:rsidR="004F6577" w:rsidRPr="004F6577" w14:paraId="62598F24" w14:textId="77777777" w:rsidTr="008407AD">
        <w:tc>
          <w:tcPr>
            <w:tcW w:w="1418" w:type="dxa"/>
            <w:vMerge w:val="restart"/>
          </w:tcPr>
          <w:p w14:paraId="23A304A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FF586D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職員の割合の算出に当たっては、常勤換算方法により算出した前年度(3月を除く。)の平均を用いていますか。</w:t>
            </w:r>
          </w:p>
          <w:p w14:paraId="494253E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p>
          <w:p w14:paraId="1099731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前年度の実績が６月に満たない事業所（新たに事業を開始し、又は再開した事業所を含む。）については、届出日の属する月の前３月について、常勤換算方法により算出した平均を用いることとします。</w:t>
            </w:r>
          </w:p>
          <w:p w14:paraId="69E0758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したがって、新たに事業を開始し、又は再開した事業者については、４月目以降届出が可能となります。</w:t>
            </w:r>
          </w:p>
          <w:p w14:paraId="630A46F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なお、介護福祉士については、各月の前月の末日時点で資格を取得している者とします。</w:t>
            </w:r>
          </w:p>
        </w:tc>
        <w:tc>
          <w:tcPr>
            <w:tcW w:w="992" w:type="dxa"/>
          </w:tcPr>
          <w:p w14:paraId="1C503F2E"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4D9480F5"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5524082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第2の4(18)</w:t>
            </w:r>
          </w:p>
        </w:tc>
      </w:tr>
      <w:tr w:rsidR="004F6577" w:rsidRPr="004F6577" w14:paraId="78039BC8" w14:textId="77777777" w:rsidTr="008407AD">
        <w:tc>
          <w:tcPr>
            <w:tcW w:w="1418" w:type="dxa"/>
            <w:vMerge/>
          </w:tcPr>
          <w:p w14:paraId="20D5432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307DF84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前号ただし書の場合にあっては、届出を行った月以降においても、直近３月間の職員の割合につき、毎月継続的に所定の割合を維持しなければなりません。</w:t>
            </w:r>
          </w:p>
          <w:p w14:paraId="6BAB603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tc>
        <w:tc>
          <w:tcPr>
            <w:tcW w:w="992" w:type="dxa"/>
          </w:tcPr>
          <w:p w14:paraId="2897DBD4"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4D91B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04969D27" w14:textId="77777777" w:rsidTr="008407AD">
        <w:tc>
          <w:tcPr>
            <w:tcW w:w="1418" w:type="dxa"/>
            <w:vMerge/>
          </w:tcPr>
          <w:p w14:paraId="3D7C4F8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502C77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勤続年数とは、各月の前月の末日地点における勤続年数をいいます。</w:t>
            </w:r>
          </w:p>
        </w:tc>
        <w:tc>
          <w:tcPr>
            <w:tcW w:w="992" w:type="dxa"/>
          </w:tcPr>
          <w:p w14:paraId="36AB7554"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AC0E17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7DC6963" w14:textId="77777777" w:rsidTr="008407AD">
        <w:tc>
          <w:tcPr>
            <w:tcW w:w="1418" w:type="dxa"/>
            <w:vMerge/>
          </w:tcPr>
          <w:p w14:paraId="21178B8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F4F9F6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992" w:type="dxa"/>
          </w:tcPr>
          <w:p w14:paraId="4CA29CC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564D217"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5BFB6F3E" w14:textId="77777777" w:rsidTr="008407AD">
        <w:tc>
          <w:tcPr>
            <w:tcW w:w="1418" w:type="dxa"/>
            <w:vMerge/>
          </w:tcPr>
          <w:p w14:paraId="3DC3DB2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DBC098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同一の事業所において介護予防特定施設入居者生活介護を一体的に行っている場合においては、本加算の計算も一体的に行うこととします。</w:t>
            </w:r>
          </w:p>
        </w:tc>
        <w:tc>
          <w:tcPr>
            <w:tcW w:w="992" w:type="dxa"/>
          </w:tcPr>
          <w:p w14:paraId="51C5E152"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F61F4D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226C71AC" w14:textId="77777777" w:rsidTr="008407AD">
        <w:tc>
          <w:tcPr>
            <w:tcW w:w="1418" w:type="dxa"/>
            <w:vMerge/>
          </w:tcPr>
          <w:p w14:paraId="57E776C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65C3FD7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特定施設入居者生活介護又は介護予防特定施設入居者生活介護を入居者に直接提供する職員とは、生活相談員、介護職員、看護職員又は機能訓練指導員として勤務を行う職員を指すものとします。</w:t>
            </w:r>
          </w:p>
        </w:tc>
        <w:tc>
          <w:tcPr>
            <w:tcW w:w="992" w:type="dxa"/>
          </w:tcPr>
          <w:p w14:paraId="2AE09EC5"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0637B6C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7CA7564F" w14:textId="77777777" w:rsidTr="008407AD">
        <w:tc>
          <w:tcPr>
            <w:tcW w:w="1418" w:type="dxa"/>
            <w:vMerge/>
          </w:tcPr>
          <w:p w14:paraId="3551AADA"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9143F1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　提供する特定施設入居者生活介護の質の向上に資する取組については、サービスの質の向上や利用者の尊厳の保持を目的として、事業所として継続的に行う取組を指すものとする。</w:t>
            </w:r>
          </w:p>
          <w:p w14:paraId="38C543A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（例）</w:t>
            </w:r>
          </w:p>
          <w:p w14:paraId="02C11F8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ＬＩＦＥを活用したＰＤＣＡサイクルの構築</w:t>
            </w:r>
          </w:p>
          <w:p w14:paraId="45E3714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ＩＣＴ・テクノロジーの活用</w:t>
            </w:r>
          </w:p>
          <w:p w14:paraId="417DBEE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高齢者の活躍（居室やフロア等の掃除、食事の配膳・下膳などのほか、経理や労務、広報なども含めた介護業務以外の業務の提供）等による役割分担の明確化</w:t>
            </w:r>
          </w:p>
          <w:p w14:paraId="1012B74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ケアに当たり、居室の定員が２以上である場合、原則としてポータブルトイレを使用しない方針を立てて取組を行っていること。</w:t>
            </w:r>
          </w:p>
          <w:p w14:paraId="390D300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F92ABA"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76E910C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34F7F5"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19195A3B"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p>
        </w:tc>
      </w:tr>
      <w:tr w:rsidR="004F6577" w:rsidRPr="004F6577" w14:paraId="6E2CF8F5" w14:textId="77777777" w:rsidTr="008407AD">
        <w:trPr>
          <w:trHeight w:val="6069"/>
        </w:trPr>
        <w:tc>
          <w:tcPr>
            <w:tcW w:w="1418" w:type="dxa"/>
            <w:vMerge w:val="restart"/>
          </w:tcPr>
          <w:p w14:paraId="3AA6FC7A" w14:textId="77777777" w:rsidR="003D5F82" w:rsidRPr="004F6577" w:rsidRDefault="003D5F82" w:rsidP="003D5F82">
            <w:pPr>
              <w:autoSpaceDE w:val="0"/>
              <w:autoSpaceDN w:val="0"/>
              <w:adjustRightInd w:val="0"/>
              <w:snapToGrid w:val="0"/>
              <w:jc w:val="left"/>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8-24</w:t>
            </w:r>
          </w:p>
          <w:p w14:paraId="33309DD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介護職員等処遇改善加算</w:t>
            </w:r>
          </w:p>
          <w:p w14:paraId="6B2388C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（介護予防も同様）</w:t>
            </w:r>
          </w:p>
          <w:p w14:paraId="4D4263E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06FF5E47" w14:textId="77777777" w:rsidR="003D5F82" w:rsidRPr="004F6577" w:rsidRDefault="003D5F82" w:rsidP="003D5F82">
            <w:pPr>
              <w:autoSpaceDE w:val="0"/>
              <w:autoSpaceDN w:val="0"/>
              <w:adjustRightInd w:val="0"/>
              <w:snapToGrid w:val="0"/>
              <w:ind w:left="123" w:hangingChars="100" w:hanging="123"/>
              <w:rPr>
                <w:rFonts w:ascii="ＭＳ 明朝" w:hAnsi="ＭＳ 明朝"/>
                <w:color w:val="000000" w:themeColor="text1"/>
                <w:spacing w:val="-10"/>
                <w:w w:val="80"/>
                <w:sz w:val="18"/>
                <w:szCs w:val="18"/>
              </w:rPr>
            </w:pPr>
            <w:r w:rsidRPr="004F6577">
              <w:rPr>
                <w:rFonts w:ascii="ＭＳ 明朝" w:hAnsi="ＭＳ 明朝" w:hint="eastAsia"/>
                <w:color w:val="000000" w:themeColor="text1"/>
                <w:spacing w:val="-10"/>
                <w:w w:val="80"/>
                <w:sz w:val="18"/>
                <w:szCs w:val="18"/>
              </w:rPr>
              <w:t>【</w:t>
            </w:r>
            <w:r w:rsidRPr="004F6577">
              <w:rPr>
                <w:rFonts w:ascii="ＭＳ 明朝" w:hAnsi="ＭＳ 明朝" w:hint="eastAsia"/>
                <w:color w:val="000000" w:themeColor="text1"/>
                <w:spacing w:val="-10"/>
                <w:sz w:val="18"/>
                <w:szCs w:val="18"/>
              </w:rPr>
              <w:t>令和6年6月1日施行</w:t>
            </w:r>
            <w:r w:rsidRPr="004F6577">
              <w:rPr>
                <w:rFonts w:ascii="ＭＳ 明朝" w:hAnsi="ＭＳ 明朝" w:hint="eastAsia"/>
                <w:color w:val="000000" w:themeColor="text1"/>
                <w:spacing w:val="-10"/>
                <w:w w:val="80"/>
                <w:sz w:val="18"/>
                <w:szCs w:val="18"/>
              </w:rPr>
              <w:t>】</w:t>
            </w:r>
          </w:p>
          <w:p w14:paraId="0DD0769A" w14:textId="77777777" w:rsidR="003D5F82" w:rsidRPr="004F6577" w:rsidRDefault="003D5F82" w:rsidP="003D5F82">
            <w:pPr>
              <w:autoSpaceDE w:val="0"/>
              <w:autoSpaceDN w:val="0"/>
              <w:adjustRightInd w:val="0"/>
              <w:snapToGrid w:val="0"/>
              <w:ind w:left="160" w:hangingChars="100" w:hanging="160"/>
              <w:rPr>
                <w:rFonts w:ascii="ＭＳ 明朝" w:hAnsi="ＭＳ 明朝"/>
                <w:color w:val="000000" w:themeColor="text1"/>
                <w:spacing w:val="-10"/>
                <w:sz w:val="18"/>
                <w:szCs w:val="18"/>
              </w:rPr>
            </w:pPr>
          </w:p>
          <w:p w14:paraId="1162BD40"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（介護職員処遇改善加算、介護職員等特定処遇改善加算及び介護職員等ベースアップ等支援加算を一本化した加算）</w:t>
            </w:r>
          </w:p>
          <w:p w14:paraId="140308C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5374B3E7" w14:textId="77777777" w:rsidR="003D5F82" w:rsidRPr="004F6577" w:rsidRDefault="003D5F82" w:rsidP="003D5F82">
            <w:pPr>
              <w:autoSpaceDE w:val="0"/>
              <w:autoSpaceDN w:val="0"/>
              <w:adjustRightInd w:val="0"/>
              <w:snapToGrid w:val="0"/>
              <w:ind w:left="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別に厚生労働大臣が定める基準に適合する介護職員等の賃金の改善等を実施しているものとして、市長に届出を行った介護老人福祉施設が、入所者に対し、介護福祉施設サービスを行った場合は、当該基準に掲げる区分に従い、次に掲げる単位数を所定単位数に加算していますか。</w:t>
            </w:r>
          </w:p>
          <w:p w14:paraId="3F267731"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41B75736"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(1) 介護職員等処遇改善加算(Ⅰ)　</w:t>
            </w:r>
          </w:p>
          <w:p w14:paraId="3199863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算定した総単位数（※）の1000分の128に相当する単位数</w:t>
            </w:r>
          </w:p>
          <w:p w14:paraId="69BFA0E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z w:val="18"/>
                <w:szCs w:val="18"/>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z w:val="18"/>
                <w:szCs w:val="18"/>
              </w:rPr>
              <w:t>以下の①～⑩の基準（⑪の基準は該当する場合）のいずれにも適合すること。</w:t>
            </w:r>
          </w:p>
          <w:p w14:paraId="778CE0C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介護職員等処遇改善加算(Ⅱ)</w:t>
            </w:r>
          </w:p>
          <w:p w14:paraId="7299610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算定した総単位数（※）の1000分の122に相当する単位数</w:t>
            </w:r>
          </w:p>
          <w:p w14:paraId="012D39AB"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r w:rsidRPr="004F6577">
              <w:rPr>
                <w:rFonts w:ascii="ＭＳ 明朝" w:hAnsi="ＭＳ 明朝" w:hint="eastAsia"/>
                <w:color w:val="000000" w:themeColor="text1"/>
                <w:spacing w:val="0"/>
                <w:sz w:val="18"/>
                <w:szCs w:val="18"/>
              </w:rPr>
              <w:t xml:space="preserve">　　</w:t>
            </w:r>
            <w:r w:rsidRPr="004F6577">
              <w:rPr>
                <w:rFonts w:ascii="ＭＳ 明朝" w:hAnsi="ＭＳ 明朝" w:hint="eastAsia"/>
                <w:color w:val="000000" w:themeColor="text1"/>
                <w:sz w:val="18"/>
                <w:szCs w:val="18"/>
              </w:rPr>
              <w:t>※以下の①～⑨の基準（⑪の基準は該当する場合）のいずれにも適合すること。</w:t>
            </w:r>
          </w:p>
          <w:p w14:paraId="3F0A180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介護職員等処遇改善加算(Ⅲ)</w:t>
            </w:r>
          </w:p>
          <w:p w14:paraId="0148CC9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算定した総単位数（※）の1000分の110に相当する単位数</w:t>
            </w:r>
          </w:p>
          <w:p w14:paraId="60DE82F1" w14:textId="77777777" w:rsidR="003D5F82" w:rsidRPr="004F6577" w:rsidRDefault="003D5F82" w:rsidP="003D5F82">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※以下の①(一)及び②～⑧の基準（⑪の基準は該当する場合）のいずれにも適合すること。</w:t>
            </w:r>
          </w:p>
          <w:p w14:paraId="5352449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(4) 介護職員等処遇改善加算(Ⅳ)</w:t>
            </w:r>
          </w:p>
          <w:p w14:paraId="161D855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算定した総単位数（※）の1000分の88に相当する単位数</w:t>
            </w:r>
          </w:p>
          <w:p w14:paraId="0591D89E" w14:textId="77777777" w:rsidR="003D5F82" w:rsidRPr="004F6577" w:rsidRDefault="003D5F82" w:rsidP="003D5F82">
            <w:pPr>
              <w:autoSpaceDE w:val="0"/>
              <w:autoSpaceDN w:val="0"/>
              <w:adjustRightInd w:val="0"/>
              <w:snapToGrid w:val="0"/>
              <w:ind w:left="540" w:hangingChars="300" w:hanging="54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※以下の①(一)、②～⑥、⑦(一)～(四)及び⑧の基準（⑪の基準は該当する場合）のいずれにも適合すること。</w:t>
            </w:r>
          </w:p>
          <w:p w14:paraId="472FCF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p w14:paraId="10412AD4"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上記の「算定した総単位数」</w:t>
            </w:r>
          </w:p>
          <w:p w14:paraId="2F14BE17" w14:textId="77777777" w:rsidR="003D5F82" w:rsidRPr="004F6577" w:rsidRDefault="003D5F82" w:rsidP="003D5F82">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単位数表の「１０　特定施設入居者生活介護費」のイからルまでにより算定した単位数（基本となる単位数に各種加算・減算の計算を行った後の総単位数）</w:t>
            </w:r>
          </w:p>
          <w:p w14:paraId="49CD3F3D"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p>
          <w:p w14:paraId="61FFDA8E"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ただし、いずれかの加算を算定している場合においては、その他の加算は算定しない。</w:t>
            </w:r>
          </w:p>
        </w:tc>
        <w:tc>
          <w:tcPr>
            <w:tcW w:w="992" w:type="dxa"/>
          </w:tcPr>
          <w:p w14:paraId="2F7059C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はい</w:t>
            </w:r>
          </w:p>
          <w:p w14:paraId="0431A348"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color w:val="000000" w:themeColor="text1"/>
                <w:spacing w:val="0"/>
                <w:sz w:val="18"/>
                <w:szCs w:val="18"/>
              </w:rPr>
              <w:t>☐</w:t>
            </w:r>
            <w:r w:rsidRPr="004F6577">
              <w:rPr>
                <w:rFonts w:ascii="ＭＳ 明朝" w:hAnsi="ＭＳ 明朝" w:hint="eastAsia"/>
                <w:color w:val="000000" w:themeColor="text1"/>
                <w:spacing w:val="0"/>
                <w:sz w:val="18"/>
                <w:szCs w:val="18"/>
              </w:rPr>
              <w:t>いいえ</w:t>
            </w:r>
          </w:p>
          <w:p w14:paraId="7F51AF29"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7BB9A5F6"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1C20C821" w14:textId="77777777" w:rsidR="003D5F82" w:rsidRPr="004F6577" w:rsidRDefault="003D5F82" w:rsidP="003D5F82">
            <w:pPr>
              <w:autoSpaceDE w:val="0"/>
              <w:autoSpaceDN w:val="0"/>
              <w:adjustRightInd w:val="0"/>
              <w:snapToGrid w:val="0"/>
              <w:rPr>
                <w:rFonts w:ascii="ＭＳ 明朝" w:hAnsi="ＭＳ 明朝"/>
                <w:color w:val="000000" w:themeColor="text1"/>
                <w:sz w:val="18"/>
                <w:szCs w:val="18"/>
              </w:rPr>
            </w:pPr>
          </w:p>
          <w:p w14:paraId="30AA53E9" w14:textId="77777777" w:rsidR="003D5F82" w:rsidRPr="004F6577" w:rsidRDefault="003D5F82" w:rsidP="003D5F82">
            <w:pPr>
              <w:widowControl/>
              <w:autoSpaceDN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算定区分</w:t>
            </w:r>
            <w:sdt>
              <w:sdtPr>
                <w:rPr>
                  <w:rFonts w:ascii="BIZ UD明朝 Medium" w:eastAsia="BIZ UD明朝 Medium" w:hAnsi="BIZ UD明朝 Medium" w:hint="eastAsia"/>
                  <w:color w:val="000000" w:themeColor="text1"/>
                  <w:spacing w:val="2"/>
                  <w:sz w:val="20"/>
                  <w:szCs w:val="20"/>
                </w:rPr>
                <w:id w:val="-374535919"/>
                <w14:checkbox>
                  <w14:checked w14:val="0"/>
                  <w14:checkedState w14:val="2611" w14:font="ＭＳ 明朝"/>
                  <w14:uncheckedState w14:val="2610" w14:font="ＭＳ ゴシック"/>
                </w14:checkbox>
              </w:sdtPr>
              <w:sdtEndPr/>
              <w:sdtContent>
                <w:r w:rsidRPr="004F6577">
                  <w:rPr>
                    <w:rFonts w:ascii="Segoe UI Symbol" w:eastAsia="BIZ UD明朝 Medium" w:hAnsi="Segoe UI Symbol" w:cs="Segoe UI Symbol"/>
                    <w:color w:val="000000" w:themeColor="text1"/>
                    <w:spacing w:val="2"/>
                    <w:sz w:val="20"/>
                    <w:szCs w:val="20"/>
                  </w:rPr>
                  <w:t>☐</w:t>
                </w:r>
              </w:sdtContent>
            </w:sdt>
            <w:r w:rsidRPr="004F6577">
              <w:rPr>
                <w:rFonts w:ascii="ＭＳ 明朝" w:hAnsi="ＭＳ 明朝" w:hint="eastAsia"/>
                <w:color w:val="000000" w:themeColor="text1"/>
                <w:spacing w:val="0"/>
                <w:sz w:val="18"/>
                <w:szCs w:val="18"/>
              </w:rPr>
              <w:t>(Ⅰ)</w:t>
            </w:r>
          </w:p>
          <w:p w14:paraId="1161D4C9" w14:textId="77777777" w:rsidR="003D5F82" w:rsidRPr="004F6577" w:rsidRDefault="004F6577" w:rsidP="003D5F8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8690869"/>
                <w14:checkbox>
                  <w14:checked w14:val="0"/>
                  <w14:checkedState w14:val="2611" w14:font="ＭＳ 明朝"/>
                  <w14:uncheckedState w14:val="2610" w14:font="ＭＳ ゴシック"/>
                </w14:checkbox>
              </w:sdtPr>
              <w:sdtEndPr/>
              <w:sdtContent>
                <w:r w:rsidR="003D5F82" w:rsidRPr="004F6577">
                  <w:rPr>
                    <w:rFonts w:ascii="Segoe UI Symbol" w:eastAsia="BIZ UD明朝 Medium" w:hAnsi="Segoe UI Symbol" w:cs="Segoe UI Symbol"/>
                    <w:color w:val="000000" w:themeColor="text1"/>
                    <w:spacing w:val="2"/>
                    <w:sz w:val="20"/>
                    <w:szCs w:val="20"/>
                  </w:rPr>
                  <w:t>☐</w:t>
                </w:r>
              </w:sdtContent>
            </w:sdt>
            <w:r w:rsidR="003D5F82" w:rsidRPr="004F6577">
              <w:rPr>
                <w:rFonts w:ascii="ＭＳ 明朝" w:hAnsi="ＭＳ 明朝" w:hint="eastAsia"/>
                <w:color w:val="000000" w:themeColor="text1"/>
                <w:spacing w:val="0"/>
                <w:sz w:val="18"/>
                <w:szCs w:val="18"/>
              </w:rPr>
              <w:t>(Ⅱ)</w:t>
            </w:r>
          </w:p>
          <w:p w14:paraId="712CCCE7" w14:textId="77777777" w:rsidR="003D5F82" w:rsidRPr="004F6577" w:rsidRDefault="004F6577" w:rsidP="003D5F8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02309666"/>
                <w14:checkbox>
                  <w14:checked w14:val="0"/>
                  <w14:checkedState w14:val="2611" w14:font="ＭＳ 明朝"/>
                  <w14:uncheckedState w14:val="2610" w14:font="ＭＳ ゴシック"/>
                </w14:checkbox>
              </w:sdtPr>
              <w:sdtEndPr/>
              <w:sdtContent>
                <w:r w:rsidR="003D5F82" w:rsidRPr="004F6577">
                  <w:rPr>
                    <w:rFonts w:ascii="Segoe UI Symbol" w:eastAsia="BIZ UD明朝 Medium" w:hAnsi="Segoe UI Symbol" w:cs="Segoe UI Symbol"/>
                    <w:color w:val="000000" w:themeColor="text1"/>
                    <w:spacing w:val="2"/>
                    <w:sz w:val="20"/>
                    <w:szCs w:val="20"/>
                  </w:rPr>
                  <w:t>☐</w:t>
                </w:r>
              </w:sdtContent>
            </w:sdt>
            <w:r w:rsidR="003D5F82" w:rsidRPr="004F6577">
              <w:rPr>
                <w:rFonts w:ascii="ＭＳ 明朝" w:hAnsi="ＭＳ 明朝" w:hint="eastAsia"/>
                <w:color w:val="000000" w:themeColor="text1"/>
                <w:spacing w:val="0"/>
                <w:sz w:val="18"/>
                <w:szCs w:val="18"/>
              </w:rPr>
              <w:t>(Ⅲ)</w:t>
            </w:r>
          </w:p>
          <w:p w14:paraId="5EBDA85C" w14:textId="77777777" w:rsidR="003D5F82" w:rsidRPr="004F6577" w:rsidRDefault="004F6577" w:rsidP="003D5F8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76872407"/>
                <w14:checkbox>
                  <w14:checked w14:val="0"/>
                  <w14:checkedState w14:val="2611" w14:font="ＭＳ 明朝"/>
                  <w14:uncheckedState w14:val="2610" w14:font="ＭＳ ゴシック"/>
                </w14:checkbox>
              </w:sdtPr>
              <w:sdtEndPr/>
              <w:sdtContent>
                <w:r w:rsidR="003D5F82" w:rsidRPr="004F6577">
                  <w:rPr>
                    <w:rFonts w:ascii="Segoe UI Symbol" w:eastAsia="BIZ UD明朝 Medium" w:hAnsi="Segoe UI Symbol" w:cs="Segoe UI Symbol"/>
                    <w:color w:val="000000" w:themeColor="text1"/>
                    <w:spacing w:val="2"/>
                    <w:sz w:val="20"/>
                    <w:szCs w:val="20"/>
                  </w:rPr>
                  <w:t>☐</w:t>
                </w:r>
              </w:sdtContent>
            </w:sdt>
            <w:r w:rsidR="003D5F82" w:rsidRPr="004F6577">
              <w:rPr>
                <w:rFonts w:ascii="ＭＳ 明朝" w:hAnsi="ＭＳ 明朝" w:hint="eastAsia"/>
                <w:color w:val="000000" w:themeColor="text1"/>
                <w:spacing w:val="0"/>
                <w:sz w:val="18"/>
                <w:szCs w:val="18"/>
              </w:rPr>
              <w:t>(Ⅳ)</w:t>
            </w:r>
          </w:p>
        </w:tc>
        <w:tc>
          <w:tcPr>
            <w:tcW w:w="1247" w:type="dxa"/>
          </w:tcPr>
          <w:p w14:paraId="2CF0C7BC"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平12厚告19</w:t>
            </w:r>
          </w:p>
          <w:p w14:paraId="2C2B49D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別表の10</w:t>
            </w:r>
          </w:p>
          <w:p w14:paraId="13BDA9E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ヲ注1</w:t>
            </w:r>
          </w:p>
        </w:tc>
      </w:tr>
      <w:tr w:rsidR="004F6577" w:rsidRPr="004F6577" w14:paraId="6D6D4D8B" w14:textId="77777777" w:rsidTr="008407AD">
        <w:tc>
          <w:tcPr>
            <w:tcW w:w="1418" w:type="dxa"/>
            <w:vMerge/>
          </w:tcPr>
          <w:p w14:paraId="4E57C59D"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p>
        </w:tc>
        <w:tc>
          <w:tcPr>
            <w:tcW w:w="6804" w:type="dxa"/>
          </w:tcPr>
          <w:p w14:paraId="1845068F"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【厚生労働大臣が定める基準（平27厚労告95）第四十四号（第四号準用）】</w:t>
            </w:r>
          </w:p>
          <w:p w14:paraId="2B194C5B" w14:textId="77777777" w:rsidR="003D5F82" w:rsidRPr="004F6577" w:rsidRDefault="003D5F82" w:rsidP="003D5F82">
            <w:pPr>
              <w:autoSpaceDE w:val="0"/>
              <w:autoSpaceDN w:val="0"/>
              <w:adjustRightInd w:val="0"/>
              <w:snapToGrid w:val="0"/>
              <w:ind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以下の基準①～⑩</w:t>
            </w:r>
          </w:p>
          <w:p w14:paraId="0492FF93"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【令和６年厚生労働省告示第８６号　附則第３条第２項】以下の基準⑪</w:t>
            </w:r>
          </w:p>
          <w:p w14:paraId="16636CF1"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以下の基準①～⑪については、</w:t>
            </w:r>
            <w:r w:rsidRPr="004F6577">
              <w:rPr>
                <w:rFonts w:ascii="ＭＳ 明朝" w:hAnsi="ＭＳ 明朝" w:hint="eastAsia"/>
                <w:color w:val="000000" w:themeColor="text1"/>
                <w:spacing w:val="0"/>
                <w:sz w:val="18"/>
                <w:szCs w:val="18"/>
                <w:u w:val="single"/>
              </w:rPr>
              <w:t>「介護職員等処遇改善加算等に関する基本的考え方並びに事務処理手順及び様式例の提示について（令和７年度分）」（令和7年2月7日付け厚生労働省老健局長通知）</w:t>
            </w:r>
            <w:r w:rsidRPr="004F6577">
              <w:rPr>
                <w:rFonts w:ascii="ＭＳ 明朝" w:hAnsi="ＭＳ 明朝" w:hint="eastAsia"/>
                <w:color w:val="000000" w:themeColor="text1"/>
                <w:spacing w:val="0"/>
                <w:sz w:val="18"/>
                <w:szCs w:val="18"/>
              </w:rPr>
              <w:t>で示す主な要件をまとめて記載している。</w:t>
            </w:r>
          </w:p>
          <w:p w14:paraId="7F571869"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B50838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〔賃金改善の実施に係る基本的な考え方〕</w:t>
            </w:r>
          </w:p>
          <w:p w14:paraId="6AD3D1E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5B28534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3510766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539C426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2CAC97E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744D3A82"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CA7E2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〔令和６年度の加算額の一部を令和７年度に繰り越した介護サービス事業者等における取扱い〕</w:t>
            </w:r>
          </w:p>
          <w:p w14:paraId="6056211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63404C6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34C06F4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579B86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39A5324C"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875B63"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(一)【月額賃金改善要件Ⅰ（月給による賃金改善）】</w:t>
            </w:r>
          </w:p>
          <w:p w14:paraId="10C9AD46"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240914C6" w14:textId="77777777" w:rsidR="003D5F82" w:rsidRPr="004F6577" w:rsidRDefault="003D5F82" w:rsidP="003D5F82">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4F6577">
              <w:rPr>
                <w:rFonts w:ascii="ＭＳ 明朝" w:hAnsi="ＭＳ 明朝" w:hint="eastAsia"/>
                <w:color w:val="000000" w:themeColor="text1"/>
                <w:spacing w:val="0"/>
                <w:sz w:val="18"/>
                <w:szCs w:val="18"/>
              </w:rPr>
              <w:t>〔令和7年3月31日までの経過措置］</w:t>
            </w:r>
            <w:r w:rsidRPr="004F6577">
              <w:rPr>
                <w:rFonts w:ascii="ＭＳ 明朝" w:hAnsi="ＭＳ 明朝" w:hint="eastAsia"/>
                <w:color w:val="000000" w:themeColor="text1"/>
                <w:spacing w:val="0"/>
                <w:w w:val="80"/>
                <w:sz w:val="18"/>
                <w:szCs w:val="18"/>
              </w:rPr>
              <w:t>（令和6年厚生労働省告示第86号　附則第3条第1項）</w:t>
            </w:r>
          </w:p>
          <w:p w14:paraId="0B6EA834" w14:textId="77777777" w:rsidR="003D5F82" w:rsidRPr="004F6577" w:rsidRDefault="003D5F82" w:rsidP="003D5F82">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適用しない。</w:t>
            </w:r>
          </w:p>
          <w:p w14:paraId="2F37962D" w14:textId="77777777" w:rsidR="003D5F82" w:rsidRPr="004F6577" w:rsidRDefault="003D5F82" w:rsidP="003D5F82">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02891A89"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60CBB99B"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029C663A"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既に本要件を満たしている事業所等においては、新規の取組を行う必要はない。</w:t>
            </w:r>
          </w:p>
          <w:p w14:paraId="450A6D4D"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3C0FFF96"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(二)【キャリアパス要件Ⅳ（改善後の年額賃金改善）】</w:t>
            </w:r>
          </w:p>
          <w:p w14:paraId="4CCCFB74"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6ED7626F" w14:textId="77777777" w:rsidR="003D5F82" w:rsidRPr="004F6577" w:rsidRDefault="003D5F82" w:rsidP="003D5F82">
            <w:pPr>
              <w:autoSpaceDE w:val="0"/>
              <w:autoSpaceDN w:val="0"/>
              <w:adjustRightInd w:val="0"/>
              <w:snapToGrid w:val="0"/>
              <w:ind w:leftChars="200" w:left="593" w:hangingChars="100" w:hanging="181"/>
              <w:rPr>
                <w:rFonts w:ascii="ＭＳ 明朝" w:hAnsi="ＭＳ 明朝"/>
                <w:b/>
                <w:bCs/>
                <w:color w:val="000000" w:themeColor="text1"/>
                <w:spacing w:val="0"/>
                <w:sz w:val="18"/>
                <w:szCs w:val="18"/>
              </w:rPr>
            </w:pPr>
          </w:p>
          <w:p w14:paraId="57E83F99"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03DCB36B"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小規模事業所等で職種間の賃金バランスに配慮が必要な場合</w:t>
            </w:r>
          </w:p>
          <w:p w14:paraId="44DBB363"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職員全体の賃金水準が低い、地域の賃金水準が低い等の理由により、直ちに年額４４０万円まで賃金を引き上げることが困難な場合</w:t>
            </w:r>
          </w:p>
          <w:p w14:paraId="3B7DBA8D"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年額４４０万円の賃金改善を行うに当たり、規程の整備や研修・実務経験の蓄積などに一定期間を要する場合</w:t>
            </w:r>
          </w:p>
          <w:p w14:paraId="616A880A"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4EF1D92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2F2467C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AD7F54"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74FA8B09"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AB4CA16"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14B9848A"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1E4DB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219940E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F5C81D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⑥　当該事業所において、労働保険料の納付が適正に行われていること。</w:t>
            </w:r>
          </w:p>
          <w:p w14:paraId="6AEDE25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11A150"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⑦　次に掲げる基準(一)～(六)のいずれにも適合すること。</w:t>
            </w:r>
          </w:p>
          <w:p w14:paraId="1666556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EE71400" w14:textId="77777777" w:rsidR="003D5F82" w:rsidRPr="004F6577" w:rsidRDefault="003D5F82" w:rsidP="003D5F82">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【キャリアパス要件Ⅰ（任用要件・賃金体系の整備等）】</w:t>
            </w:r>
          </w:p>
          <w:p w14:paraId="31F73E0F"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75149B3D"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(二)　(一)の要件について書面をもって作成し、全ての介護職員に周知していること。</w:t>
            </w:r>
          </w:p>
          <w:p w14:paraId="3294728A"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03FAE9E2" w14:textId="77777777" w:rsidR="003D5F82" w:rsidRPr="004F6577" w:rsidRDefault="003D5F82" w:rsidP="003D5F82">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次の1)から3)までを全て満たすこと。 </w:t>
            </w:r>
          </w:p>
          <w:p w14:paraId="4BEB3D18"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1A93B230"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2F27A791"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1F542E22"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7B7A9AA0"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298AE8E2" w14:textId="77777777" w:rsidR="003D5F82" w:rsidRPr="004F6577" w:rsidRDefault="003D5F82" w:rsidP="003D5F82">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114EA36" w14:textId="77777777" w:rsidR="003D5F82" w:rsidRPr="004F6577" w:rsidRDefault="003D5F82" w:rsidP="003D5F82">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【キャリアパス要件Ⅱ（研修の実施等）】</w:t>
            </w:r>
          </w:p>
          <w:p w14:paraId="2A69F7BB"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3E5179CE"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(四)　(三)について、全ての介護職員に周知していること。</w:t>
            </w:r>
          </w:p>
          <w:p w14:paraId="56BAA881"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51DF4071"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次の1)及び2)を満たすこと。</w:t>
            </w:r>
          </w:p>
          <w:p w14:paraId="7CB8183F"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3D8729FD" w14:textId="77777777" w:rsidR="003D5F82" w:rsidRPr="004F6577" w:rsidRDefault="003D5F82" w:rsidP="003D5F82">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0562A78E" w14:textId="77777777" w:rsidR="003D5F82" w:rsidRPr="004F6577" w:rsidRDefault="003D5F82" w:rsidP="003D5F82">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34C2A17E"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1)について、全ての介護職員に周知していること。</w:t>
            </w:r>
          </w:p>
          <w:p w14:paraId="29BA2D60"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いてその旨を報告すること。</w:t>
            </w:r>
          </w:p>
          <w:p w14:paraId="666B841B"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45B7DD8B" w14:textId="77777777" w:rsidR="003D5F82" w:rsidRPr="004F6577" w:rsidRDefault="003D5F82" w:rsidP="003D5F82">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【キャリアパス要件Ⅲ（昇給の仕組みの整備等）】</w:t>
            </w:r>
          </w:p>
          <w:p w14:paraId="39BB0041"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56058086" w14:textId="77777777" w:rsidR="003D5F82" w:rsidRPr="004F6577" w:rsidRDefault="003D5F82" w:rsidP="003D5F8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(六)　(五)について書面をもって作成し、全ての介護職員に周知していること。</w:t>
            </w:r>
          </w:p>
          <w:p w14:paraId="2C207663"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46A8868"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次の1)及び2)を満たすこと。</w:t>
            </w:r>
          </w:p>
          <w:p w14:paraId="35FFF2D2"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371331A4" w14:textId="77777777" w:rsidR="003D5F82" w:rsidRPr="004F6577" w:rsidRDefault="003D5F82" w:rsidP="003D5F82">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ａ　経験に応じて昇給する仕組み </w:t>
            </w:r>
          </w:p>
          <w:p w14:paraId="766421C3" w14:textId="77777777" w:rsidR="003D5F82" w:rsidRPr="004F6577" w:rsidRDefault="003D5F82" w:rsidP="003D5F82">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4F6577">
              <w:rPr>
                <w:rFonts w:ascii="ＭＳ 明朝" w:hAnsi="ＭＳ 明朝" w:hint="eastAsia"/>
                <w:color w:val="000000" w:themeColor="text1"/>
                <w:spacing w:val="-4"/>
                <w:sz w:val="18"/>
                <w:szCs w:val="18"/>
              </w:rPr>
              <w:t>「勤続年数」や「経験年数」などに応じて昇給する仕組みであること。</w:t>
            </w:r>
          </w:p>
          <w:p w14:paraId="7A703717" w14:textId="77777777" w:rsidR="003D5F82" w:rsidRPr="004F6577" w:rsidRDefault="003D5F82" w:rsidP="003D5F82">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ｂ　資格等に応じて昇給する仕組み </w:t>
            </w:r>
          </w:p>
          <w:p w14:paraId="3DFE53EF" w14:textId="77777777" w:rsidR="003D5F82" w:rsidRPr="004F6577" w:rsidRDefault="003D5F82" w:rsidP="003D5F82">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60E6C4EC" w14:textId="77777777" w:rsidR="003D5F82" w:rsidRPr="004F6577" w:rsidRDefault="003D5F82" w:rsidP="003D5F82">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ｃ　一定の基準に基づき定期に昇給を判定する仕組み </w:t>
            </w:r>
          </w:p>
          <w:p w14:paraId="101D8E6B" w14:textId="77777777" w:rsidR="003D5F82" w:rsidRPr="004F6577" w:rsidRDefault="003D5F82" w:rsidP="003D5F82">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58ED5BF0" w14:textId="77777777" w:rsidR="003D5F82" w:rsidRPr="004F6577" w:rsidRDefault="003D5F82" w:rsidP="003D5F82">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24ECE174"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2E91DBC2"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2CA8794B"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420797"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【職場環境等要件】</w:t>
            </w:r>
          </w:p>
          <w:p w14:paraId="3E2A016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6C8576B5"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5727DBDD"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F2A8C85"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処遇改善加算ⅠからⅣまでのいずれかを算定する場合は、別紙１表に掲げる処遇改善の取組を実施し、その内容を全ての職員に周知すること。</w:t>
            </w:r>
          </w:p>
          <w:p w14:paraId="0E5D9EFD"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38A90D21"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48696DD3"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0FA71265"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17795EE5"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263A457E"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88C57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⑩【キャリアパス要件Ⅴ（介護福祉士等の配置要件）】</w:t>
            </w:r>
          </w:p>
          <w:p w14:paraId="2E0D60FF"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特定施設入居者生活介護費における入居継続支援加算(Ⅰ)若しくは(Ⅱ)又はサービス提供体制強化加算(Ⅰ)若しくは(Ⅱ)のいずれかを届け出ていること。</w:t>
            </w:r>
          </w:p>
          <w:p w14:paraId="524ED18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C91F68" w14:textId="77777777" w:rsidR="003D5F82" w:rsidRPr="004F6577" w:rsidRDefault="003D5F82" w:rsidP="003D5F82">
            <w:pPr>
              <w:autoSpaceDE w:val="0"/>
              <w:autoSpaceDN w:val="0"/>
              <w:adjustRightInd w:val="0"/>
              <w:snapToGrid w:val="0"/>
              <w:ind w:left="180"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⑪【月額賃金改善要件Ⅱ（旧ベースアップ等加算相当の賃金改善）】</w:t>
            </w:r>
          </w:p>
          <w:p w14:paraId="22C699D2"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（令和６年厚生労働省告示第８６号の附則第３条第２項に規定する基準）</w:t>
            </w:r>
          </w:p>
          <w:p w14:paraId="3807DA3E"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204C44E8"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28FC3D97" w14:textId="77777777" w:rsidR="003D5F82" w:rsidRPr="004F6577" w:rsidRDefault="003D5F82" w:rsidP="003D5F8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6FD3A45E"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555942D" w14:textId="77777777" w:rsidR="003D5F82" w:rsidRPr="004F6577" w:rsidRDefault="003D5F82" w:rsidP="003D5F82">
            <w:pPr>
              <w:autoSpaceDE w:val="0"/>
              <w:autoSpaceDN w:val="0"/>
              <w:adjustRightInd w:val="0"/>
              <w:snapToGrid w:val="0"/>
              <w:ind w:left="360" w:hangingChars="200" w:hanging="36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〔処遇改善加算の停止〕</w:t>
            </w:r>
          </w:p>
          <w:p w14:paraId="5F2236B9"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3E9A2FC6" w14:textId="77777777" w:rsidR="003D5F82" w:rsidRPr="004F6577" w:rsidRDefault="003D5F82" w:rsidP="003D5F8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3C278D3B"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r w:rsidRPr="004F6577">
              <w:rPr>
                <w:rFonts w:ascii="ＭＳ 明朝" w:hAnsi="ＭＳ 明朝" w:hint="eastAsia"/>
                <w:color w:val="000000" w:themeColor="text1"/>
                <w:spacing w:val="0"/>
                <w:sz w:val="18"/>
                <w:szCs w:val="18"/>
              </w:rPr>
              <w:t>②　虚偽又は不正の手段により加算を受けた場合</w:t>
            </w:r>
          </w:p>
          <w:p w14:paraId="5461E327" w14:textId="77777777" w:rsidR="003D5F82" w:rsidRPr="004F6577" w:rsidRDefault="003D5F82" w:rsidP="003D5F82">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4A543D63" w14:textId="77777777" w:rsidR="003D5F82" w:rsidRPr="004F6577" w:rsidRDefault="003D5F82" w:rsidP="003D5F82">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CC3E039" w14:textId="77777777" w:rsidR="003D5F82" w:rsidRPr="004F6577" w:rsidRDefault="003D5F82" w:rsidP="003D5F82">
            <w:pPr>
              <w:autoSpaceDN w:val="0"/>
              <w:snapToGrid w:val="0"/>
              <w:jc w:val="left"/>
              <w:rPr>
                <w:rFonts w:ascii="ＭＳ 明朝" w:hAnsi="ＭＳ 明朝"/>
                <w:color w:val="000000" w:themeColor="text1"/>
                <w:spacing w:val="0"/>
                <w:sz w:val="16"/>
                <w:szCs w:val="16"/>
              </w:rPr>
            </w:pPr>
          </w:p>
          <w:p w14:paraId="217DBBB5" w14:textId="77777777" w:rsidR="003D5F82" w:rsidRPr="004F6577" w:rsidRDefault="003D5F82" w:rsidP="003D5F82">
            <w:pPr>
              <w:autoSpaceDN w:val="0"/>
              <w:snapToGrid w:val="0"/>
              <w:jc w:val="left"/>
              <w:rPr>
                <w:rFonts w:ascii="ＭＳ 明朝" w:hAnsi="ＭＳ 明朝"/>
                <w:color w:val="000000" w:themeColor="text1"/>
                <w:spacing w:val="0"/>
                <w:sz w:val="16"/>
                <w:szCs w:val="16"/>
              </w:rPr>
            </w:pPr>
          </w:p>
          <w:p w14:paraId="6F96CFCA" w14:textId="77777777" w:rsidR="003D5F82" w:rsidRPr="004F6577" w:rsidRDefault="003D5F82" w:rsidP="003D5F82">
            <w:pPr>
              <w:autoSpaceDN w:val="0"/>
              <w:snapToGrid w:val="0"/>
              <w:jc w:val="left"/>
              <w:rPr>
                <w:rFonts w:ascii="ＭＳ 明朝" w:hAnsi="ＭＳ 明朝"/>
                <w:color w:val="000000" w:themeColor="text1"/>
                <w:spacing w:val="0"/>
                <w:sz w:val="16"/>
                <w:szCs w:val="16"/>
              </w:rPr>
            </w:pPr>
          </w:p>
          <w:p w14:paraId="07AE6BB4" w14:textId="77777777" w:rsidR="003D5F82" w:rsidRPr="004F6577" w:rsidRDefault="003D5F82" w:rsidP="003D5F82">
            <w:pPr>
              <w:autoSpaceDN w:val="0"/>
              <w:snapToGrid w:val="0"/>
              <w:jc w:val="left"/>
              <w:rPr>
                <w:rFonts w:ascii="ＭＳ 明朝" w:hAnsi="ＭＳ 明朝"/>
                <w:color w:val="000000" w:themeColor="text1"/>
                <w:spacing w:val="0"/>
                <w:sz w:val="16"/>
                <w:szCs w:val="16"/>
              </w:rPr>
            </w:pPr>
          </w:p>
          <w:p w14:paraId="49667A7C" w14:textId="77777777" w:rsidR="003D5F82" w:rsidRPr="004F6577" w:rsidRDefault="003D5F82" w:rsidP="003D5F82">
            <w:pPr>
              <w:autoSpaceDN w:val="0"/>
              <w:snapToGrid w:val="0"/>
              <w:jc w:val="left"/>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平12老企40</w:t>
            </w:r>
          </w:p>
          <w:p w14:paraId="7B75B352" w14:textId="77777777" w:rsidR="003D5F82" w:rsidRPr="004F6577" w:rsidRDefault="003D5F82" w:rsidP="003D5F82">
            <w:pPr>
              <w:autoSpaceDE w:val="0"/>
              <w:autoSpaceDN w:val="0"/>
              <w:adjustRightInd w:val="0"/>
              <w:snapToGrid w:val="0"/>
              <w:rPr>
                <w:rFonts w:ascii="ＭＳ 明朝" w:hAnsi="ＭＳ 明朝"/>
                <w:color w:val="000000" w:themeColor="text1"/>
                <w:spacing w:val="0"/>
                <w:sz w:val="16"/>
                <w:szCs w:val="16"/>
              </w:rPr>
            </w:pPr>
            <w:r w:rsidRPr="004F6577">
              <w:rPr>
                <w:rFonts w:ascii="ＭＳ 明朝" w:hAnsi="ＭＳ 明朝" w:hint="eastAsia"/>
                <w:color w:val="000000" w:themeColor="text1"/>
                <w:spacing w:val="0"/>
                <w:sz w:val="16"/>
                <w:szCs w:val="16"/>
              </w:rPr>
              <w:t>第2の4(25)</w:t>
            </w:r>
          </w:p>
        </w:tc>
      </w:tr>
    </w:tbl>
    <w:p w14:paraId="1544B7F9"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08528348"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bookmarkStart w:id="2" w:name="_GoBack"/>
      <w:bookmarkEnd w:id="2"/>
    </w:p>
    <w:p w14:paraId="608320FE" w14:textId="77777777" w:rsidR="0056411E" w:rsidRPr="004F6577" w:rsidRDefault="0056411E" w:rsidP="0056411E">
      <w:pPr>
        <w:autoSpaceDE w:val="0"/>
        <w:autoSpaceDN w:val="0"/>
        <w:adjustRightInd w:val="0"/>
        <w:snapToGrid w:val="0"/>
        <w:rPr>
          <w:rFonts w:ascii="ＭＳ 明朝" w:hAnsi="ＭＳ 明朝"/>
          <w:color w:val="000000" w:themeColor="text1"/>
          <w:spacing w:val="0"/>
          <w:sz w:val="18"/>
          <w:szCs w:val="18"/>
        </w:rPr>
      </w:pPr>
    </w:p>
    <w:p w14:paraId="400DCAA5" w14:textId="77777777" w:rsidR="0056411E" w:rsidRPr="004F6577" w:rsidRDefault="0056411E" w:rsidP="0056411E">
      <w:pPr>
        <w:widowControl/>
        <w:snapToGrid w:val="0"/>
        <w:rPr>
          <w:rFonts w:ascii="ＭＳ Ｐゴシック" w:eastAsia="ＭＳ Ｐゴシック" w:hAnsi="ＭＳ Ｐゴシック" w:cs="ＭＳ Ｐゴシック"/>
          <w:b/>
          <w:snapToGrid/>
          <w:color w:val="000000" w:themeColor="text1"/>
          <w:spacing w:val="0"/>
          <w:sz w:val="24"/>
          <w:szCs w:val="24"/>
        </w:rPr>
      </w:pPr>
    </w:p>
    <w:sectPr w:rsidR="0056411E" w:rsidRPr="004F6577" w:rsidSect="00DF6E52">
      <w:footerReference w:type="default" r:id="rId10"/>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4E1A" w14:textId="77777777" w:rsidR="007A0BA5" w:rsidRDefault="007A0BA5" w:rsidP="003B4DFD">
      <w:r>
        <w:separator/>
      </w:r>
    </w:p>
  </w:endnote>
  <w:endnote w:type="continuationSeparator" w:id="0">
    <w:p w14:paraId="275A9A54" w14:textId="77777777" w:rsidR="007A0BA5" w:rsidRDefault="007A0BA5"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明朝">
    <w:altName w:val="MS"/>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1111"/>
      <w:docPartObj>
        <w:docPartGallery w:val="Page Numbers (Bottom of Page)"/>
        <w:docPartUnique/>
      </w:docPartObj>
    </w:sdtPr>
    <w:sdtEndPr/>
    <w:sdtContent>
      <w:p w14:paraId="04676A69" w14:textId="3CB77E64" w:rsidR="00227DF3" w:rsidRDefault="00227DF3">
        <w:pPr>
          <w:pStyle w:val="a8"/>
          <w:jc w:val="center"/>
        </w:pPr>
        <w:r>
          <w:fldChar w:fldCharType="begin"/>
        </w:r>
        <w:r>
          <w:instrText>PAGE   \* MERGEFORMAT</w:instrText>
        </w:r>
        <w:r>
          <w:fldChar w:fldCharType="separate"/>
        </w:r>
        <w:r w:rsidR="004F6577" w:rsidRPr="004F6577">
          <w:rPr>
            <w:noProof/>
            <w:lang w:val="ja-JP"/>
          </w:rPr>
          <w:t>2</w:t>
        </w:r>
        <w:r>
          <w:fldChar w:fldCharType="end"/>
        </w:r>
      </w:p>
    </w:sdtContent>
  </w:sdt>
  <w:p w14:paraId="5D2F6EDE" w14:textId="77777777" w:rsidR="00227DF3" w:rsidRDefault="00227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D0AB" w14:textId="77777777" w:rsidR="007A0BA5" w:rsidRDefault="007A0BA5" w:rsidP="003B4DFD">
      <w:r>
        <w:separator/>
      </w:r>
    </w:p>
  </w:footnote>
  <w:footnote w:type="continuationSeparator" w:id="0">
    <w:p w14:paraId="4D420091" w14:textId="77777777" w:rsidR="007A0BA5" w:rsidRDefault="007A0BA5"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AC2"/>
    <w:multiLevelType w:val="hybridMultilevel"/>
    <w:tmpl w:val="846EE76E"/>
    <w:lvl w:ilvl="0" w:tplc="46CA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867DD"/>
    <w:multiLevelType w:val="hybridMultilevel"/>
    <w:tmpl w:val="60005CC8"/>
    <w:lvl w:ilvl="0" w:tplc="CB24A29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43917"/>
    <w:multiLevelType w:val="hybridMultilevel"/>
    <w:tmpl w:val="43603516"/>
    <w:lvl w:ilvl="0" w:tplc="C486C2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F77F0"/>
    <w:multiLevelType w:val="hybridMultilevel"/>
    <w:tmpl w:val="4BE068C4"/>
    <w:lvl w:ilvl="0" w:tplc="7F381B36">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1930136"/>
    <w:multiLevelType w:val="hybridMultilevel"/>
    <w:tmpl w:val="288A840A"/>
    <w:lvl w:ilvl="0" w:tplc="772C63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1C5B"/>
    <w:rsid w:val="0000203F"/>
    <w:rsid w:val="000022A3"/>
    <w:rsid w:val="000029DC"/>
    <w:rsid w:val="00003CCD"/>
    <w:rsid w:val="00003E02"/>
    <w:rsid w:val="0000613F"/>
    <w:rsid w:val="000069C7"/>
    <w:rsid w:val="00006A3A"/>
    <w:rsid w:val="00010095"/>
    <w:rsid w:val="00011874"/>
    <w:rsid w:val="00011B21"/>
    <w:rsid w:val="00011C71"/>
    <w:rsid w:val="0001265F"/>
    <w:rsid w:val="00012ACB"/>
    <w:rsid w:val="0001379A"/>
    <w:rsid w:val="00013A8E"/>
    <w:rsid w:val="000145B0"/>
    <w:rsid w:val="00016AF8"/>
    <w:rsid w:val="00017AA4"/>
    <w:rsid w:val="000200BE"/>
    <w:rsid w:val="00020479"/>
    <w:rsid w:val="0002063F"/>
    <w:rsid w:val="000224DA"/>
    <w:rsid w:val="00022899"/>
    <w:rsid w:val="00022C19"/>
    <w:rsid w:val="0002466C"/>
    <w:rsid w:val="00025C0D"/>
    <w:rsid w:val="00026647"/>
    <w:rsid w:val="00026E06"/>
    <w:rsid w:val="0003200E"/>
    <w:rsid w:val="00033833"/>
    <w:rsid w:val="000355D8"/>
    <w:rsid w:val="00040D0E"/>
    <w:rsid w:val="00040DF1"/>
    <w:rsid w:val="00041960"/>
    <w:rsid w:val="00042390"/>
    <w:rsid w:val="00042BF7"/>
    <w:rsid w:val="00044499"/>
    <w:rsid w:val="000450A1"/>
    <w:rsid w:val="0004599E"/>
    <w:rsid w:val="00046C7F"/>
    <w:rsid w:val="00046E45"/>
    <w:rsid w:val="00047839"/>
    <w:rsid w:val="00047AC7"/>
    <w:rsid w:val="00050C50"/>
    <w:rsid w:val="00050D21"/>
    <w:rsid w:val="00050DA9"/>
    <w:rsid w:val="00051116"/>
    <w:rsid w:val="00051C85"/>
    <w:rsid w:val="000537CE"/>
    <w:rsid w:val="00053A0A"/>
    <w:rsid w:val="000545B1"/>
    <w:rsid w:val="000610E4"/>
    <w:rsid w:val="00061686"/>
    <w:rsid w:val="0006169E"/>
    <w:rsid w:val="0006576A"/>
    <w:rsid w:val="00066665"/>
    <w:rsid w:val="00067075"/>
    <w:rsid w:val="00067269"/>
    <w:rsid w:val="000672C5"/>
    <w:rsid w:val="000677E1"/>
    <w:rsid w:val="00067EBE"/>
    <w:rsid w:val="00072314"/>
    <w:rsid w:val="00072455"/>
    <w:rsid w:val="00072BB0"/>
    <w:rsid w:val="00074000"/>
    <w:rsid w:val="000763AA"/>
    <w:rsid w:val="00076F1E"/>
    <w:rsid w:val="00077D5E"/>
    <w:rsid w:val="00080974"/>
    <w:rsid w:val="00083027"/>
    <w:rsid w:val="00085193"/>
    <w:rsid w:val="00086044"/>
    <w:rsid w:val="0008607E"/>
    <w:rsid w:val="000906C6"/>
    <w:rsid w:val="00091442"/>
    <w:rsid w:val="00091F06"/>
    <w:rsid w:val="00092974"/>
    <w:rsid w:val="0009332A"/>
    <w:rsid w:val="000938CA"/>
    <w:rsid w:val="00093F6F"/>
    <w:rsid w:val="00094D79"/>
    <w:rsid w:val="000954B6"/>
    <w:rsid w:val="00095ADD"/>
    <w:rsid w:val="00095CB8"/>
    <w:rsid w:val="0009732B"/>
    <w:rsid w:val="000A0B8A"/>
    <w:rsid w:val="000A1451"/>
    <w:rsid w:val="000A3923"/>
    <w:rsid w:val="000A45AF"/>
    <w:rsid w:val="000A5D6F"/>
    <w:rsid w:val="000A5F3D"/>
    <w:rsid w:val="000A7B6A"/>
    <w:rsid w:val="000B1DF2"/>
    <w:rsid w:val="000B1DF7"/>
    <w:rsid w:val="000B2D02"/>
    <w:rsid w:val="000B50AB"/>
    <w:rsid w:val="000B55F9"/>
    <w:rsid w:val="000B5CEB"/>
    <w:rsid w:val="000B60FA"/>
    <w:rsid w:val="000C018B"/>
    <w:rsid w:val="000C2415"/>
    <w:rsid w:val="000C2E83"/>
    <w:rsid w:val="000C3950"/>
    <w:rsid w:val="000C50B3"/>
    <w:rsid w:val="000C51E1"/>
    <w:rsid w:val="000C5619"/>
    <w:rsid w:val="000C600A"/>
    <w:rsid w:val="000C7F22"/>
    <w:rsid w:val="000D0EDE"/>
    <w:rsid w:val="000D1645"/>
    <w:rsid w:val="000D17BC"/>
    <w:rsid w:val="000D1D79"/>
    <w:rsid w:val="000D2C5A"/>
    <w:rsid w:val="000D2FB4"/>
    <w:rsid w:val="000D3FA0"/>
    <w:rsid w:val="000D44CA"/>
    <w:rsid w:val="000D6446"/>
    <w:rsid w:val="000D69D0"/>
    <w:rsid w:val="000D761E"/>
    <w:rsid w:val="000E1437"/>
    <w:rsid w:val="000E227D"/>
    <w:rsid w:val="000E3765"/>
    <w:rsid w:val="000E4255"/>
    <w:rsid w:val="000E49C3"/>
    <w:rsid w:val="000E5B43"/>
    <w:rsid w:val="000F164D"/>
    <w:rsid w:val="000F19CA"/>
    <w:rsid w:val="000F205F"/>
    <w:rsid w:val="000F3587"/>
    <w:rsid w:val="000F4602"/>
    <w:rsid w:val="000F6251"/>
    <w:rsid w:val="000F6333"/>
    <w:rsid w:val="000F6567"/>
    <w:rsid w:val="000F710C"/>
    <w:rsid w:val="000F71B8"/>
    <w:rsid w:val="000F7533"/>
    <w:rsid w:val="00100840"/>
    <w:rsid w:val="001014C0"/>
    <w:rsid w:val="00101DB1"/>
    <w:rsid w:val="00101EF9"/>
    <w:rsid w:val="0010311A"/>
    <w:rsid w:val="001051E7"/>
    <w:rsid w:val="00105D56"/>
    <w:rsid w:val="00105DDB"/>
    <w:rsid w:val="001060FB"/>
    <w:rsid w:val="00107BAE"/>
    <w:rsid w:val="00113642"/>
    <w:rsid w:val="001209CE"/>
    <w:rsid w:val="00120A61"/>
    <w:rsid w:val="00122105"/>
    <w:rsid w:val="00122517"/>
    <w:rsid w:val="00124330"/>
    <w:rsid w:val="0012455D"/>
    <w:rsid w:val="001252BC"/>
    <w:rsid w:val="001260F0"/>
    <w:rsid w:val="00127CEE"/>
    <w:rsid w:val="00130078"/>
    <w:rsid w:val="00131D8F"/>
    <w:rsid w:val="0013209B"/>
    <w:rsid w:val="001345CE"/>
    <w:rsid w:val="00135A21"/>
    <w:rsid w:val="00135E7A"/>
    <w:rsid w:val="00141127"/>
    <w:rsid w:val="001419FF"/>
    <w:rsid w:val="00143036"/>
    <w:rsid w:val="00143DD9"/>
    <w:rsid w:val="001446E8"/>
    <w:rsid w:val="00144CD2"/>
    <w:rsid w:val="00144E9D"/>
    <w:rsid w:val="0014688E"/>
    <w:rsid w:val="00146F65"/>
    <w:rsid w:val="00147C91"/>
    <w:rsid w:val="0015012B"/>
    <w:rsid w:val="001512E5"/>
    <w:rsid w:val="00151DB9"/>
    <w:rsid w:val="001529AB"/>
    <w:rsid w:val="001534D0"/>
    <w:rsid w:val="00154056"/>
    <w:rsid w:val="00154374"/>
    <w:rsid w:val="00154379"/>
    <w:rsid w:val="0015636A"/>
    <w:rsid w:val="00156425"/>
    <w:rsid w:val="00156862"/>
    <w:rsid w:val="00156A81"/>
    <w:rsid w:val="00156CC2"/>
    <w:rsid w:val="00157034"/>
    <w:rsid w:val="00157FA1"/>
    <w:rsid w:val="00160D00"/>
    <w:rsid w:val="00160EEB"/>
    <w:rsid w:val="00161F50"/>
    <w:rsid w:val="00162F9A"/>
    <w:rsid w:val="00166119"/>
    <w:rsid w:val="00171517"/>
    <w:rsid w:val="00172266"/>
    <w:rsid w:val="00173187"/>
    <w:rsid w:val="00173BCE"/>
    <w:rsid w:val="001744E9"/>
    <w:rsid w:val="00175688"/>
    <w:rsid w:val="00176785"/>
    <w:rsid w:val="0017738F"/>
    <w:rsid w:val="0018057C"/>
    <w:rsid w:val="001814AA"/>
    <w:rsid w:val="001814E4"/>
    <w:rsid w:val="00181571"/>
    <w:rsid w:val="00181AC6"/>
    <w:rsid w:val="00182B20"/>
    <w:rsid w:val="001832F9"/>
    <w:rsid w:val="001838EE"/>
    <w:rsid w:val="00184089"/>
    <w:rsid w:val="001860A7"/>
    <w:rsid w:val="00186564"/>
    <w:rsid w:val="00186A37"/>
    <w:rsid w:val="00186D3B"/>
    <w:rsid w:val="0018787E"/>
    <w:rsid w:val="0019146B"/>
    <w:rsid w:val="001936F3"/>
    <w:rsid w:val="0019395D"/>
    <w:rsid w:val="00193C45"/>
    <w:rsid w:val="001941A9"/>
    <w:rsid w:val="001944C1"/>
    <w:rsid w:val="00194CD3"/>
    <w:rsid w:val="001963FA"/>
    <w:rsid w:val="0019714C"/>
    <w:rsid w:val="00197E23"/>
    <w:rsid w:val="001A08FC"/>
    <w:rsid w:val="001A22A5"/>
    <w:rsid w:val="001A2EB4"/>
    <w:rsid w:val="001A3203"/>
    <w:rsid w:val="001A42CF"/>
    <w:rsid w:val="001A4860"/>
    <w:rsid w:val="001A4F5B"/>
    <w:rsid w:val="001A699D"/>
    <w:rsid w:val="001A707C"/>
    <w:rsid w:val="001A7375"/>
    <w:rsid w:val="001A75AA"/>
    <w:rsid w:val="001A781D"/>
    <w:rsid w:val="001B3CF7"/>
    <w:rsid w:val="001B5039"/>
    <w:rsid w:val="001C01BA"/>
    <w:rsid w:val="001C1590"/>
    <w:rsid w:val="001C3B55"/>
    <w:rsid w:val="001C4932"/>
    <w:rsid w:val="001C52E7"/>
    <w:rsid w:val="001C55C2"/>
    <w:rsid w:val="001C646A"/>
    <w:rsid w:val="001C7D66"/>
    <w:rsid w:val="001C7DFD"/>
    <w:rsid w:val="001D0364"/>
    <w:rsid w:val="001D0459"/>
    <w:rsid w:val="001D0535"/>
    <w:rsid w:val="001D0A5D"/>
    <w:rsid w:val="001D245C"/>
    <w:rsid w:val="001D363F"/>
    <w:rsid w:val="001D473F"/>
    <w:rsid w:val="001D5003"/>
    <w:rsid w:val="001D5B82"/>
    <w:rsid w:val="001E03EF"/>
    <w:rsid w:val="001E048D"/>
    <w:rsid w:val="001E1229"/>
    <w:rsid w:val="001E1565"/>
    <w:rsid w:val="001E1B2F"/>
    <w:rsid w:val="001E1D14"/>
    <w:rsid w:val="001E1ED7"/>
    <w:rsid w:val="001E21DA"/>
    <w:rsid w:val="001E3398"/>
    <w:rsid w:val="001E49B3"/>
    <w:rsid w:val="001E5C77"/>
    <w:rsid w:val="001E767E"/>
    <w:rsid w:val="001F1394"/>
    <w:rsid w:val="001F14D6"/>
    <w:rsid w:val="001F1FD1"/>
    <w:rsid w:val="001F21CE"/>
    <w:rsid w:val="001F38DC"/>
    <w:rsid w:val="001F3BE5"/>
    <w:rsid w:val="001F42B2"/>
    <w:rsid w:val="001F4480"/>
    <w:rsid w:val="001F58D5"/>
    <w:rsid w:val="001F72ED"/>
    <w:rsid w:val="001F732C"/>
    <w:rsid w:val="001F77B3"/>
    <w:rsid w:val="001F7BB3"/>
    <w:rsid w:val="00202E68"/>
    <w:rsid w:val="00206BEF"/>
    <w:rsid w:val="00207B1B"/>
    <w:rsid w:val="00207F80"/>
    <w:rsid w:val="002119AC"/>
    <w:rsid w:val="00212280"/>
    <w:rsid w:val="002124D9"/>
    <w:rsid w:val="00213C61"/>
    <w:rsid w:val="0021476B"/>
    <w:rsid w:val="00215C5E"/>
    <w:rsid w:val="00222BE8"/>
    <w:rsid w:val="00223636"/>
    <w:rsid w:val="00223FB4"/>
    <w:rsid w:val="002248F2"/>
    <w:rsid w:val="00225277"/>
    <w:rsid w:val="00225457"/>
    <w:rsid w:val="00225633"/>
    <w:rsid w:val="00225E30"/>
    <w:rsid w:val="00227028"/>
    <w:rsid w:val="002274D3"/>
    <w:rsid w:val="00227DF3"/>
    <w:rsid w:val="00230007"/>
    <w:rsid w:val="00231AF3"/>
    <w:rsid w:val="002320A9"/>
    <w:rsid w:val="00232EDC"/>
    <w:rsid w:val="002341EA"/>
    <w:rsid w:val="00234D19"/>
    <w:rsid w:val="0023573F"/>
    <w:rsid w:val="00236F91"/>
    <w:rsid w:val="0023749D"/>
    <w:rsid w:val="002400EF"/>
    <w:rsid w:val="00240C1A"/>
    <w:rsid w:val="00240D9F"/>
    <w:rsid w:val="0024366E"/>
    <w:rsid w:val="00244748"/>
    <w:rsid w:val="00244DFE"/>
    <w:rsid w:val="00245296"/>
    <w:rsid w:val="00245466"/>
    <w:rsid w:val="0024553D"/>
    <w:rsid w:val="0024587C"/>
    <w:rsid w:val="002500C1"/>
    <w:rsid w:val="0025017F"/>
    <w:rsid w:val="002529E7"/>
    <w:rsid w:val="00253793"/>
    <w:rsid w:val="00256F9D"/>
    <w:rsid w:val="00257558"/>
    <w:rsid w:val="0025793E"/>
    <w:rsid w:val="002629E5"/>
    <w:rsid w:val="00262B1A"/>
    <w:rsid w:val="00262C5B"/>
    <w:rsid w:val="00263A62"/>
    <w:rsid w:val="00263AEC"/>
    <w:rsid w:val="00264AFE"/>
    <w:rsid w:val="002651E6"/>
    <w:rsid w:val="002667D0"/>
    <w:rsid w:val="0026792F"/>
    <w:rsid w:val="00267DA7"/>
    <w:rsid w:val="00272235"/>
    <w:rsid w:val="00273F82"/>
    <w:rsid w:val="0027476D"/>
    <w:rsid w:val="00275D34"/>
    <w:rsid w:val="00275F29"/>
    <w:rsid w:val="002765F3"/>
    <w:rsid w:val="00277510"/>
    <w:rsid w:val="00277D59"/>
    <w:rsid w:val="002823D8"/>
    <w:rsid w:val="0028397D"/>
    <w:rsid w:val="002841E5"/>
    <w:rsid w:val="00284E74"/>
    <w:rsid w:val="00284FAD"/>
    <w:rsid w:val="00286D5F"/>
    <w:rsid w:val="0028714C"/>
    <w:rsid w:val="00287E0A"/>
    <w:rsid w:val="002925B5"/>
    <w:rsid w:val="00292CC3"/>
    <w:rsid w:val="00293306"/>
    <w:rsid w:val="00293969"/>
    <w:rsid w:val="00294216"/>
    <w:rsid w:val="0029426E"/>
    <w:rsid w:val="00296B21"/>
    <w:rsid w:val="002A0099"/>
    <w:rsid w:val="002A086A"/>
    <w:rsid w:val="002A1707"/>
    <w:rsid w:val="002A28D6"/>
    <w:rsid w:val="002A2C11"/>
    <w:rsid w:val="002A35B1"/>
    <w:rsid w:val="002A63BC"/>
    <w:rsid w:val="002A63D0"/>
    <w:rsid w:val="002A74FA"/>
    <w:rsid w:val="002A7650"/>
    <w:rsid w:val="002A7F86"/>
    <w:rsid w:val="002B0F0D"/>
    <w:rsid w:val="002B1B6F"/>
    <w:rsid w:val="002B1DB4"/>
    <w:rsid w:val="002B571E"/>
    <w:rsid w:val="002B5FAB"/>
    <w:rsid w:val="002B60E8"/>
    <w:rsid w:val="002B6525"/>
    <w:rsid w:val="002B7412"/>
    <w:rsid w:val="002C02AC"/>
    <w:rsid w:val="002C426B"/>
    <w:rsid w:val="002C4B61"/>
    <w:rsid w:val="002C5EC0"/>
    <w:rsid w:val="002C7A09"/>
    <w:rsid w:val="002D0925"/>
    <w:rsid w:val="002D2285"/>
    <w:rsid w:val="002D24FF"/>
    <w:rsid w:val="002D2C22"/>
    <w:rsid w:val="002D35D5"/>
    <w:rsid w:val="002D418E"/>
    <w:rsid w:val="002D43CE"/>
    <w:rsid w:val="002D46C1"/>
    <w:rsid w:val="002D483E"/>
    <w:rsid w:val="002D54A5"/>
    <w:rsid w:val="002D7F3D"/>
    <w:rsid w:val="002E0DDB"/>
    <w:rsid w:val="002E2B24"/>
    <w:rsid w:val="002E2EA5"/>
    <w:rsid w:val="002E47E9"/>
    <w:rsid w:val="002E553C"/>
    <w:rsid w:val="002E68C0"/>
    <w:rsid w:val="002E7145"/>
    <w:rsid w:val="002E74C6"/>
    <w:rsid w:val="002F08A1"/>
    <w:rsid w:val="002F323D"/>
    <w:rsid w:val="002F44A5"/>
    <w:rsid w:val="002F4AB9"/>
    <w:rsid w:val="002F5691"/>
    <w:rsid w:val="00300297"/>
    <w:rsid w:val="0030050C"/>
    <w:rsid w:val="00301044"/>
    <w:rsid w:val="003024B0"/>
    <w:rsid w:val="003044A8"/>
    <w:rsid w:val="00304733"/>
    <w:rsid w:val="00305BE5"/>
    <w:rsid w:val="00306C73"/>
    <w:rsid w:val="00313460"/>
    <w:rsid w:val="0031389C"/>
    <w:rsid w:val="00314424"/>
    <w:rsid w:val="00316EA6"/>
    <w:rsid w:val="003170B0"/>
    <w:rsid w:val="00317CDC"/>
    <w:rsid w:val="00321766"/>
    <w:rsid w:val="00322047"/>
    <w:rsid w:val="003258B9"/>
    <w:rsid w:val="00325DE3"/>
    <w:rsid w:val="00325F0A"/>
    <w:rsid w:val="00326509"/>
    <w:rsid w:val="003266AF"/>
    <w:rsid w:val="003266D9"/>
    <w:rsid w:val="00330D53"/>
    <w:rsid w:val="00332B6A"/>
    <w:rsid w:val="00333711"/>
    <w:rsid w:val="003337BC"/>
    <w:rsid w:val="00333D10"/>
    <w:rsid w:val="00334355"/>
    <w:rsid w:val="00336905"/>
    <w:rsid w:val="00336D1B"/>
    <w:rsid w:val="00336D76"/>
    <w:rsid w:val="0033730E"/>
    <w:rsid w:val="00337EF3"/>
    <w:rsid w:val="0034106C"/>
    <w:rsid w:val="00341142"/>
    <w:rsid w:val="003412E9"/>
    <w:rsid w:val="003413AC"/>
    <w:rsid w:val="003425C1"/>
    <w:rsid w:val="0034508E"/>
    <w:rsid w:val="003465DA"/>
    <w:rsid w:val="00350855"/>
    <w:rsid w:val="00350D70"/>
    <w:rsid w:val="00350ED1"/>
    <w:rsid w:val="00351891"/>
    <w:rsid w:val="003527D0"/>
    <w:rsid w:val="00352DD7"/>
    <w:rsid w:val="00353110"/>
    <w:rsid w:val="0035403A"/>
    <w:rsid w:val="00356D7B"/>
    <w:rsid w:val="003602B2"/>
    <w:rsid w:val="003606D6"/>
    <w:rsid w:val="00360B98"/>
    <w:rsid w:val="00361105"/>
    <w:rsid w:val="00366818"/>
    <w:rsid w:val="00367BA8"/>
    <w:rsid w:val="003708C3"/>
    <w:rsid w:val="00370C18"/>
    <w:rsid w:val="0037137E"/>
    <w:rsid w:val="00371A89"/>
    <w:rsid w:val="00371EF2"/>
    <w:rsid w:val="003722DF"/>
    <w:rsid w:val="003723A5"/>
    <w:rsid w:val="003723FF"/>
    <w:rsid w:val="00373173"/>
    <w:rsid w:val="00373759"/>
    <w:rsid w:val="0037391A"/>
    <w:rsid w:val="003757FB"/>
    <w:rsid w:val="00375C53"/>
    <w:rsid w:val="00375E5B"/>
    <w:rsid w:val="00375EA5"/>
    <w:rsid w:val="00382DCC"/>
    <w:rsid w:val="0038398A"/>
    <w:rsid w:val="0038455B"/>
    <w:rsid w:val="003845BA"/>
    <w:rsid w:val="00384C94"/>
    <w:rsid w:val="003851B9"/>
    <w:rsid w:val="003852FF"/>
    <w:rsid w:val="003854A6"/>
    <w:rsid w:val="00385EDB"/>
    <w:rsid w:val="00386560"/>
    <w:rsid w:val="0039126E"/>
    <w:rsid w:val="0039222A"/>
    <w:rsid w:val="00392AFD"/>
    <w:rsid w:val="00393440"/>
    <w:rsid w:val="00393469"/>
    <w:rsid w:val="0039527C"/>
    <w:rsid w:val="00395D0F"/>
    <w:rsid w:val="00396043"/>
    <w:rsid w:val="00396B5E"/>
    <w:rsid w:val="00397B7A"/>
    <w:rsid w:val="003A0786"/>
    <w:rsid w:val="003A0A04"/>
    <w:rsid w:val="003A10E4"/>
    <w:rsid w:val="003A1B24"/>
    <w:rsid w:val="003A32C7"/>
    <w:rsid w:val="003A3BC7"/>
    <w:rsid w:val="003A5A49"/>
    <w:rsid w:val="003A5CEF"/>
    <w:rsid w:val="003A6981"/>
    <w:rsid w:val="003A7541"/>
    <w:rsid w:val="003A7C2F"/>
    <w:rsid w:val="003B3E3C"/>
    <w:rsid w:val="003B4DFD"/>
    <w:rsid w:val="003B5C29"/>
    <w:rsid w:val="003B5E42"/>
    <w:rsid w:val="003B67F2"/>
    <w:rsid w:val="003B7A97"/>
    <w:rsid w:val="003C094C"/>
    <w:rsid w:val="003C1DF3"/>
    <w:rsid w:val="003C2065"/>
    <w:rsid w:val="003C25F0"/>
    <w:rsid w:val="003C40FA"/>
    <w:rsid w:val="003C4977"/>
    <w:rsid w:val="003C54A3"/>
    <w:rsid w:val="003C61F5"/>
    <w:rsid w:val="003C67CA"/>
    <w:rsid w:val="003C6B8D"/>
    <w:rsid w:val="003C72DD"/>
    <w:rsid w:val="003C762C"/>
    <w:rsid w:val="003D2E2D"/>
    <w:rsid w:val="003D4728"/>
    <w:rsid w:val="003D51D4"/>
    <w:rsid w:val="003D5F82"/>
    <w:rsid w:val="003D64D4"/>
    <w:rsid w:val="003D6660"/>
    <w:rsid w:val="003D6EAE"/>
    <w:rsid w:val="003D7531"/>
    <w:rsid w:val="003E03BA"/>
    <w:rsid w:val="003E137C"/>
    <w:rsid w:val="003E16E9"/>
    <w:rsid w:val="003E1F7C"/>
    <w:rsid w:val="003E2354"/>
    <w:rsid w:val="003E3DF5"/>
    <w:rsid w:val="003E3EBD"/>
    <w:rsid w:val="003E402D"/>
    <w:rsid w:val="003E4557"/>
    <w:rsid w:val="003E4B2C"/>
    <w:rsid w:val="003E51EE"/>
    <w:rsid w:val="003E667B"/>
    <w:rsid w:val="003E7108"/>
    <w:rsid w:val="003E7AB5"/>
    <w:rsid w:val="003E7CE9"/>
    <w:rsid w:val="003F0844"/>
    <w:rsid w:val="003F08F7"/>
    <w:rsid w:val="003F141B"/>
    <w:rsid w:val="003F228E"/>
    <w:rsid w:val="003F2373"/>
    <w:rsid w:val="003F4166"/>
    <w:rsid w:val="003F5385"/>
    <w:rsid w:val="003F6AF0"/>
    <w:rsid w:val="003F7B18"/>
    <w:rsid w:val="0040055D"/>
    <w:rsid w:val="00400B3F"/>
    <w:rsid w:val="004015DC"/>
    <w:rsid w:val="00404C9B"/>
    <w:rsid w:val="00405764"/>
    <w:rsid w:val="0040626E"/>
    <w:rsid w:val="0040656A"/>
    <w:rsid w:val="004065EC"/>
    <w:rsid w:val="004066ED"/>
    <w:rsid w:val="004067EF"/>
    <w:rsid w:val="004104FA"/>
    <w:rsid w:val="00410A37"/>
    <w:rsid w:val="00413791"/>
    <w:rsid w:val="00413944"/>
    <w:rsid w:val="004144AD"/>
    <w:rsid w:val="004146E3"/>
    <w:rsid w:val="00415F4B"/>
    <w:rsid w:val="00417691"/>
    <w:rsid w:val="00421804"/>
    <w:rsid w:val="00421E73"/>
    <w:rsid w:val="00422F38"/>
    <w:rsid w:val="00424AEA"/>
    <w:rsid w:val="00425ABA"/>
    <w:rsid w:val="0042615C"/>
    <w:rsid w:val="00426240"/>
    <w:rsid w:val="004266AE"/>
    <w:rsid w:val="00426CE7"/>
    <w:rsid w:val="00426EC5"/>
    <w:rsid w:val="0042745B"/>
    <w:rsid w:val="00430C68"/>
    <w:rsid w:val="00430EF1"/>
    <w:rsid w:val="00432A68"/>
    <w:rsid w:val="00434500"/>
    <w:rsid w:val="00434A66"/>
    <w:rsid w:val="004353E6"/>
    <w:rsid w:val="00436C68"/>
    <w:rsid w:val="00437073"/>
    <w:rsid w:val="00437286"/>
    <w:rsid w:val="0044051E"/>
    <w:rsid w:val="00440FAD"/>
    <w:rsid w:val="00442650"/>
    <w:rsid w:val="00444031"/>
    <w:rsid w:val="004451EC"/>
    <w:rsid w:val="00446752"/>
    <w:rsid w:val="00453F95"/>
    <w:rsid w:val="00454B37"/>
    <w:rsid w:val="00454E4B"/>
    <w:rsid w:val="004615AD"/>
    <w:rsid w:val="004643ED"/>
    <w:rsid w:val="00466214"/>
    <w:rsid w:val="00467CE4"/>
    <w:rsid w:val="004709EB"/>
    <w:rsid w:val="0047172C"/>
    <w:rsid w:val="00471C5F"/>
    <w:rsid w:val="00471E1B"/>
    <w:rsid w:val="00472F29"/>
    <w:rsid w:val="00473D5E"/>
    <w:rsid w:val="00475CAA"/>
    <w:rsid w:val="004802D9"/>
    <w:rsid w:val="00480FAA"/>
    <w:rsid w:val="004818BA"/>
    <w:rsid w:val="004822AF"/>
    <w:rsid w:val="00482563"/>
    <w:rsid w:val="00483855"/>
    <w:rsid w:val="00483986"/>
    <w:rsid w:val="00483D47"/>
    <w:rsid w:val="00484CDA"/>
    <w:rsid w:val="00485476"/>
    <w:rsid w:val="004861AF"/>
    <w:rsid w:val="00486810"/>
    <w:rsid w:val="00486FF1"/>
    <w:rsid w:val="00491717"/>
    <w:rsid w:val="00492C45"/>
    <w:rsid w:val="00493FF6"/>
    <w:rsid w:val="004950F6"/>
    <w:rsid w:val="0049586C"/>
    <w:rsid w:val="0049660D"/>
    <w:rsid w:val="00496938"/>
    <w:rsid w:val="00497FE4"/>
    <w:rsid w:val="004A094A"/>
    <w:rsid w:val="004A291C"/>
    <w:rsid w:val="004A3E92"/>
    <w:rsid w:val="004A41CF"/>
    <w:rsid w:val="004A4DA1"/>
    <w:rsid w:val="004A5870"/>
    <w:rsid w:val="004A603F"/>
    <w:rsid w:val="004B0224"/>
    <w:rsid w:val="004B0BFF"/>
    <w:rsid w:val="004B1906"/>
    <w:rsid w:val="004B1CB1"/>
    <w:rsid w:val="004B395D"/>
    <w:rsid w:val="004B4E05"/>
    <w:rsid w:val="004B4FC8"/>
    <w:rsid w:val="004B5F34"/>
    <w:rsid w:val="004B6193"/>
    <w:rsid w:val="004C0043"/>
    <w:rsid w:val="004C0968"/>
    <w:rsid w:val="004C0DBF"/>
    <w:rsid w:val="004C0EAC"/>
    <w:rsid w:val="004C1913"/>
    <w:rsid w:val="004C3B9F"/>
    <w:rsid w:val="004C41E3"/>
    <w:rsid w:val="004C48E6"/>
    <w:rsid w:val="004C49E8"/>
    <w:rsid w:val="004C6713"/>
    <w:rsid w:val="004C697B"/>
    <w:rsid w:val="004D03BA"/>
    <w:rsid w:val="004D3148"/>
    <w:rsid w:val="004D3A2C"/>
    <w:rsid w:val="004D3FD0"/>
    <w:rsid w:val="004D46B0"/>
    <w:rsid w:val="004D48DB"/>
    <w:rsid w:val="004D4E45"/>
    <w:rsid w:val="004D500C"/>
    <w:rsid w:val="004D5967"/>
    <w:rsid w:val="004D5EFF"/>
    <w:rsid w:val="004D7056"/>
    <w:rsid w:val="004D7726"/>
    <w:rsid w:val="004D7EAA"/>
    <w:rsid w:val="004E0516"/>
    <w:rsid w:val="004E078B"/>
    <w:rsid w:val="004E07F8"/>
    <w:rsid w:val="004E339A"/>
    <w:rsid w:val="004E3EE6"/>
    <w:rsid w:val="004E488E"/>
    <w:rsid w:val="004E49BC"/>
    <w:rsid w:val="004E5554"/>
    <w:rsid w:val="004E6327"/>
    <w:rsid w:val="004E6A8F"/>
    <w:rsid w:val="004F0021"/>
    <w:rsid w:val="004F0CC8"/>
    <w:rsid w:val="004F1C40"/>
    <w:rsid w:val="004F1EF1"/>
    <w:rsid w:val="004F239E"/>
    <w:rsid w:val="004F3966"/>
    <w:rsid w:val="004F4B6C"/>
    <w:rsid w:val="004F5E8D"/>
    <w:rsid w:val="004F6577"/>
    <w:rsid w:val="004F749D"/>
    <w:rsid w:val="00500414"/>
    <w:rsid w:val="005007B8"/>
    <w:rsid w:val="0050122D"/>
    <w:rsid w:val="00503055"/>
    <w:rsid w:val="00503252"/>
    <w:rsid w:val="0050349D"/>
    <w:rsid w:val="0050392F"/>
    <w:rsid w:val="00503B9D"/>
    <w:rsid w:val="005044D8"/>
    <w:rsid w:val="005110F6"/>
    <w:rsid w:val="0051198A"/>
    <w:rsid w:val="00511DE9"/>
    <w:rsid w:val="00513696"/>
    <w:rsid w:val="00513ABF"/>
    <w:rsid w:val="00514D46"/>
    <w:rsid w:val="00514F5A"/>
    <w:rsid w:val="00516072"/>
    <w:rsid w:val="00516D16"/>
    <w:rsid w:val="005177D4"/>
    <w:rsid w:val="005200FB"/>
    <w:rsid w:val="0052388A"/>
    <w:rsid w:val="00523BE1"/>
    <w:rsid w:val="0052490B"/>
    <w:rsid w:val="00526C38"/>
    <w:rsid w:val="00530095"/>
    <w:rsid w:val="005309BD"/>
    <w:rsid w:val="005311A9"/>
    <w:rsid w:val="005311F8"/>
    <w:rsid w:val="00531464"/>
    <w:rsid w:val="00532CF4"/>
    <w:rsid w:val="005338AC"/>
    <w:rsid w:val="00533A66"/>
    <w:rsid w:val="00536321"/>
    <w:rsid w:val="00537931"/>
    <w:rsid w:val="005404E4"/>
    <w:rsid w:val="00544C36"/>
    <w:rsid w:val="0054584F"/>
    <w:rsid w:val="00545E18"/>
    <w:rsid w:val="00547554"/>
    <w:rsid w:val="0055076D"/>
    <w:rsid w:val="00552310"/>
    <w:rsid w:val="00552D1C"/>
    <w:rsid w:val="00556297"/>
    <w:rsid w:val="00557C1E"/>
    <w:rsid w:val="00560144"/>
    <w:rsid w:val="00561A39"/>
    <w:rsid w:val="005625FC"/>
    <w:rsid w:val="005636AA"/>
    <w:rsid w:val="0056411E"/>
    <w:rsid w:val="005662C8"/>
    <w:rsid w:val="00566433"/>
    <w:rsid w:val="0056660A"/>
    <w:rsid w:val="00567109"/>
    <w:rsid w:val="005719B2"/>
    <w:rsid w:val="00572C10"/>
    <w:rsid w:val="005743F2"/>
    <w:rsid w:val="00574C5C"/>
    <w:rsid w:val="005751ED"/>
    <w:rsid w:val="00575C14"/>
    <w:rsid w:val="0057609C"/>
    <w:rsid w:val="0057615B"/>
    <w:rsid w:val="00576DC6"/>
    <w:rsid w:val="00580DC1"/>
    <w:rsid w:val="00581098"/>
    <w:rsid w:val="00581A7E"/>
    <w:rsid w:val="00581CEB"/>
    <w:rsid w:val="005826CB"/>
    <w:rsid w:val="00583715"/>
    <w:rsid w:val="005842DE"/>
    <w:rsid w:val="00587372"/>
    <w:rsid w:val="005876F4"/>
    <w:rsid w:val="00590563"/>
    <w:rsid w:val="005921A3"/>
    <w:rsid w:val="0059550E"/>
    <w:rsid w:val="00595C81"/>
    <w:rsid w:val="00595E59"/>
    <w:rsid w:val="00595F1C"/>
    <w:rsid w:val="00597B91"/>
    <w:rsid w:val="00597E0E"/>
    <w:rsid w:val="005A0109"/>
    <w:rsid w:val="005A202F"/>
    <w:rsid w:val="005A28D6"/>
    <w:rsid w:val="005A31B4"/>
    <w:rsid w:val="005A328F"/>
    <w:rsid w:val="005A348A"/>
    <w:rsid w:val="005A3680"/>
    <w:rsid w:val="005A378B"/>
    <w:rsid w:val="005A3A03"/>
    <w:rsid w:val="005A4178"/>
    <w:rsid w:val="005A4BDF"/>
    <w:rsid w:val="005A727E"/>
    <w:rsid w:val="005B00BF"/>
    <w:rsid w:val="005B27A0"/>
    <w:rsid w:val="005B28F2"/>
    <w:rsid w:val="005B43EA"/>
    <w:rsid w:val="005B5A2E"/>
    <w:rsid w:val="005B5BED"/>
    <w:rsid w:val="005B674C"/>
    <w:rsid w:val="005C101A"/>
    <w:rsid w:val="005C1316"/>
    <w:rsid w:val="005C1603"/>
    <w:rsid w:val="005C1F4F"/>
    <w:rsid w:val="005C33A9"/>
    <w:rsid w:val="005C35B6"/>
    <w:rsid w:val="005C506B"/>
    <w:rsid w:val="005C5198"/>
    <w:rsid w:val="005C568E"/>
    <w:rsid w:val="005C7419"/>
    <w:rsid w:val="005D0B40"/>
    <w:rsid w:val="005D1307"/>
    <w:rsid w:val="005D2262"/>
    <w:rsid w:val="005D3039"/>
    <w:rsid w:val="005D698F"/>
    <w:rsid w:val="005D6A04"/>
    <w:rsid w:val="005D7A89"/>
    <w:rsid w:val="005D7FEA"/>
    <w:rsid w:val="005E167A"/>
    <w:rsid w:val="005E1690"/>
    <w:rsid w:val="005E2550"/>
    <w:rsid w:val="005E2D6C"/>
    <w:rsid w:val="005E3E66"/>
    <w:rsid w:val="005E4E99"/>
    <w:rsid w:val="005E573D"/>
    <w:rsid w:val="005F065A"/>
    <w:rsid w:val="005F2701"/>
    <w:rsid w:val="005F2DDE"/>
    <w:rsid w:val="005F3B93"/>
    <w:rsid w:val="005F7260"/>
    <w:rsid w:val="00601709"/>
    <w:rsid w:val="00602D83"/>
    <w:rsid w:val="00606B55"/>
    <w:rsid w:val="00607B53"/>
    <w:rsid w:val="00610840"/>
    <w:rsid w:val="006115C3"/>
    <w:rsid w:val="0061513A"/>
    <w:rsid w:val="006164AB"/>
    <w:rsid w:val="00616E4C"/>
    <w:rsid w:val="0062005A"/>
    <w:rsid w:val="0062203C"/>
    <w:rsid w:val="00622FB9"/>
    <w:rsid w:val="00623D23"/>
    <w:rsid w:val="006243ED"/>
    <w:rsid w:val="00624CAD"/>
    <w:rsid w:val="00626555"/>
    <w:rsid w:val="006268B1"/>
    <w:rsid w:val="006269CC"/>
    <w:rsid w:val="006278ED"/>
    <w:rsid w:val="00631275"/>
    <w:rsid w:val="0063138D"/>
    <w:rsid w:val="0063176F"/>
    <w:rsid w:val="006338FF"/>
    <w:rsid w:val="0063437F"/>
    <w:rsid w:val="006344EA"/>
    <w:rsid w:val="006370BE"/>
    <w:rsid w:val="00637A65"/>
    <w:rsid w:val="006401B7"/>
    <w:rsid w:val="00640E17"/>
    <w:rsid w:val="0064108C"/>
    <w:rsid w:val="006421D3"/>
    <w:rsid w:val="006444BC"/>
    <w:rsid w:val="006451D9"/>
    <w:rsid w:val="00647D8E"/>
    <w:rsid w:val="006502AD"/>
    <w:rsid w:val="006506FD"/>
    <w:rsid w:val="00652293"/>
    <w:rsid w:val="006526A0"/>
    <w:rsid w:val="006547D9"/>
    <w:rsid w:val="00654C37"/>
    <w:rsid w:val="00654F35"/>
    <w:rsid w:val="00655728"/>
    <w:rsid w:val="0066064C"/>
    <w:rsid w:val="00663510"/>
    <w:rsid w:val="0066363F"/>
    <w:rsid w:val="00664511"/>
    <w:rsid w:val="00665236"/>
    <w:rsid w:val="0066654B"/>
    <w:rsid w:val="00667A89"/>
    <w:rsid w:val="00667BCD"/>
    <w:rsid w:val="00667FB1"/>
    <w:rsid w:val="006712B2"/>
    <w:rsid w:val="006720B7"/>
    <w:rsid w:val="00672E88"/>
    <w:rsid w:val="00673193"/>
    <w:rsid w:val="006740F7"/>
    <w:rsid w:val="006746CC"/>
    <w:rsid w:val="00674BFF"/>
    <w:rsid w:val="00676F4C"/>
    <w:rsid w:val="006803CC"/>
    <w:rsid w:val="00680A2F"/>
    <w:rsid w:val="00680E31"/>
    <w:rsid w:val="00681D29"/>
    <w:rsid w:val="00682461"/>
    <w:rsid w:val="00683E53"/>
    <w:rsid w:val="006841EF"/>
    <w:rsid w:val="00684BFC"/>
    <w:rsid w:val="00684D4A"/>
    <w:rsid w:val="00684E6D"/>
    <w:rsid w:val="00690772"/>
    <w:rsid w:val="00691AD0"/>
    <w:rsid w:val="00691E33"/>
    <w:rsid w:val="006924AF"/>
    <w:rsid w:val="00692F69"/>
    <w:rsid w:val="0069323A"/>
    <w:rsid w:val="00695CEB"/>
    <w:rsid w:val="00696087"/>
    <w:rsid w:val="0069615C"/>
    <w:rsid w:val="0069669C"/>
    <w:rsid w:val="006972C7"/>
    <w:rsid w:val="006A0554"/>
    <w:rsid w:val="006A107D"/>
    <w:rsid w:val="006A1A90"/>
    <w:rsid w:val="006A3161"/>
    <w:rsid w:val="006A3BFC"/>
    <w:rsid w:val="006A40CE"/>
    <w:rsid w:val="006A5FAB"/>
    <w:rsid w:val="006A72F9"/>
    <w:rsid w:val="006A765F"/>
    <w:rsid w:val="006B0AD1"/>
    <w:rsid w:val="006B29EE"/>
    <w:rsid w:val="006B32C0"/>
    <w:rsid w:val="006B4E5C"/>
    <w:rsid w:val="006B52BF"/>
    <w:rsid w:val="006B73B9"/>
    <w:rsid w:val="006B77A7"/>
    <w:rsid w:val="006C14EE"/>
    <w:rsid w:val="006C15FD"/>
    <w:rsid w:val="006C2D2F"/>
    <w:rsid w:val="006C3FC2"/>
    <w:rsid w:val="006C4FFA"/>
    <w:rsid w:val="006C514B"/>
    <w:rsid w:val="006C5668"/>
    <w:rsid w:val="006C58FB"/>
    <w:rsid w:val="006C62E3"/>
    <w:rsid w:val="006C6884"/>
    <w:rsid w:val="006D036E"/>
    <w:rsid w:val="006D1D92"/>
    <w:rsid w:val="006D2031"/>
    <w:rsid w:val="006D3EF5"/>
    <w:rsid w:val="006D413D"/>
    <w:rsid w:val="006D45EC"/>
    <w:rsid w:val="006D586B"/>
    <w:rsid w:val="006D6EA6"/>
    <w:rsid w:val="006D7C7B"/>
    <w:rsid w:val="006E058C"/>
    <w:rsid w:val="006E3868"/>
    <w:rsid w:val="006E4682"/>
    <w:rsid w:val="006E700E"/>
    <w:rsid w:val="006E7053"/>
    <w:rsid w:val="006E78AF"/>
    <w:rsid w:val="006E7943"/>
    <w:rsid w:val="006F0EC0"/>
    <w:rsid w:val="006F25A1"/>
    <w:rsid w:val="006F266D"/>
    <w:rsid w:val="006F6A02"/>
    <w:rsid w:val="006F6FA2"/>
    <w:rsid w:val="006F72CA"/>
    <w:rsid w:val="0070036A"/>
    <w:rsid w:val="00701E0E"/>
    <w:rsid w:val="00702E01"/>
    <w:rsid w:val="007031F0"/>
    <w:rsid w:val="00703706"/>
    <w:rsid w:val="007037CB"/>
    <w:rsid w:val="00703A65"/>
    <w:rsid w:val="00704614"/>
    <w:rsid w:val="00705495"/>
    <w:rsid w:val="00706071"/>
    <w:rsid w:val="007100F6"/>
    <w:rsid w:val="00710C79"/>
    <w:rsid w:val="00711409"/>
    <w:rsid w:val="00712313"/>
    <w:rsid w:val="007146E6"/>
    <w:rsid w:val="0071599C"/>
    <w:rsid w:val="00717589"/>
    <w:rsid w:val="007225C1"/>
    <w:rsid w:val="0072275D"/>
    <w:rsid w:val="00722EA0"/>
    <w:rsid w:val="00723B9E"/>
    <w:rsid w:val="00723C89"/>
    <w:rsid w:val="0072458B"/>
    <w:rsid w:val="00726FAA"/>
    <w:rsid w:val="00727048"/>
    <w:rsid w:val="00727516"/>
    <w:rsid w:val="00727C29"/>
    <w:rsid w:val="00731055"/>
    <w:rsid w:val="00731DD2"/>
    <w:rsid w:val="00732EA7"/>
    <w:rsid w:val="00732EEA"/>
    <w:rsid w:val="00733E4A"/>
    <w:rsid w:val="00734279"/>
    <w:rsid w:val="00734406"/>
    <w:rsid w:val="00735041"/>
    <w:rsid w:val="00737062"/>
    <w:rsid w:val="0074037D"/>
    <w:rsid w:val="0074140F"/>
    <w:rsid w:val="00741AE0"/>
    <w:rsid w:val="00742197"/>
    <w:rsid w:val="00743066"/>
    <w:rsid w:val="0074316E"/>
    <w:rsid w:val="00745B63"/>
    <w:rsid w:val="00747781"/>
    <w:rsid w:val="00747F94"/>
    <w:rsid w:val="007504D3"/>
    <w:rsid w:val="00750AC0"/>
    <w:rsid w:val="00753B47"/>
    <w:rsid w:val="0075431A"/>
    <w:rsid w:val="0075450A"/>
    <w:rsid w:val="007549E6"/>
    <w:rsid w:val="00755274"/>
    <w:rsid w:val="00755B34"/>
    <w:rsid w:val="0075647C"/>
    <w:rsid w:val="00756BF9"/>
    <w:rsid w:val="00757077"/>
    <w:rsid w:val="0075799E"/>
    <w:rsid w:val="0076101D"/>
    <w:rsid w:val="00761D7E"/>
    <w:rsid w:val="007621DC"/>
    <w:rsid w:val="007637F3"/>
    <w:rsid w:val="0076799B"/>
    <w:rsid w:val="00770321"/>
    <w:rsid w:val="00770D65"/>
    <w:rsid w:val="0077178F"/>
    <w:rsid w:val="0077203B"/>
    <w:rsid w:val="00772C5B"/>
    <w:rsid w:val="00775A7D"/>
    <w:rsid w:val="00775F1E"/>
    <w:rsid w:val="00776101"/>
    <w:rsid w:val="00776EC7"/>
    <w:rsid w:val="00776F40"/>
    <w:rsid w:val="007771F2"/>
    <w:rsid w:val="0078021A"/>
    <w:rsid w:val="00780EBE"/>
    <w:rsid w:val="00781129"/>
    <w:rsid w:val="0078128B"/>
    <w:rsid w:val="00781CDD"/>
    <w:rsid w:val="00783882"/>
    <w:rsid w:val="0078593B"/>
    <w:rsid w:val="0078648F"/>
    <w:rsid w:val="00786FD8"/>
    <w:rsid w:val="007872C9"/>
    <w:rsid w:val="007877E1"/>
    <w:rsid w:val="00790391"/>
    <w:rsid w:val="00790CCD"/>
    <w:rsid w:val="007919A1"/>
    <w:rsid w:val="00792792"/>
    <w:rsid w:val="00792C11"/>
    <w:rsid w:val="00792C84"/>
    <w:rsid w:val="00793E60"/>
    <w:rsid w:val="00794577"/>
    <w:rsid w:val="00794A5D"/>
    <w:rsid w:val="007974CB"/>
    <w:rsid w:val="00797952"/>
    <w:rsid w:val="007A0964"/>
    <w:rsid w:val="007A0BA5"/>
    <w:rsid w:val="007A30DC"/>
    <w:rsid w:val="007A32AE"/>
    <w:rsid w:val="007A791F"/>
    <w:rsid w:val="007B074E"/>
    <w:rsid w:val="007B152D"/>
    <w:rsid w:val="007B1652"/>
    <w:rsid w:val="007B25B0"/>
    <w:rsid w:val="007B2ABC"/>
    <w:rsid w:val="007B61FC"/>
    <w:rsid w:val="007B640A"/>
    <w:rsid w:val="007B6543"/>
    <w:rsid w:val="007B6F09"/>
    <w:rsid w:val="007C06BB"/>
    <w:rsid w:val="007C1D84"/>
    <w:rsid w:val="007C2474"/>
    <w:rsid w:val="007C2C3F"/>
    <w:rsid w:val="007C422B"/>
    <w:rsid w:val="007C445F"/>
    <w:rsid w:val="007C5A52"/>
    <w:rsid w:val="007C5D5E"/>
    <w:rsid w:val="007C7CEE"/>
    <w:rsid w:val="007D07BC"/>
    <w:rsid w:val="007D1157"/>
    <w:rsid w:val="007D23F1"/>
    <w:rsid w:val="007D364A"/>
    <w:rsid w:val="007D4708"/>
    <w:rsid w:val="007D4DDF"/>
    <w:rsid w:val="007D6BA3"/>
    <w:rsid w:val="007D7130"/>
    <w:rsid w:val="007E2A00"/>
    <w:rsid w:val="007E3142"/>
    <w:rsid w:val="007E436E"/>
    <w:rsid w:val="007E4685"/>
    <w:rsid w:val="007E6591"/>
    <w:rsid w:val="007F1EC3"/>
    <w:rsid w:val="007F5092"/>
    <w:rsid w:val="007F59B1"/>
    <w:rsid w:val="008005A8"/>
    <w:rsid w:val="0080086D"/>
    <w:rsid w:val="00800C1B"/>
    <w:rsid w:val="00800F63"/>
    <w:rsid w:val="00800FEA"/>
    <w:rsid w:val="0080145C"/>
    <w:rsid w:val="00804E29"/>
    <w:rsid w:val="008077CF"/>
    <w:rsid w:val="00810402"/>
    <w:rsid w:val="008110D2"/>
    <w:rsid w:val="00811586"/>
    <w:rsid w:val="00812EE0"/>
    <w:rsid w:val="00814130"/>
    <w:rsid w:val="0081518F"/>
    <w:rsid w:val="00816A14"/>
    <w:rsid w:val="00816FB2"/>
    <w:rsid w:val="00817549"/>
    <w:rsid w:val="008218EA"/>
    <w:rsid w:val="00821CE9"/>
    <w:rsid w:val="00821D97"/>
    <w:rsid w:val="00822B66"/>
    <w:rsid w:val="00822BDF"/>
    <w:rsid w:val="00830E3E"/>
    <w:rsid w:val="008342B2"/>
    <w:rsid w:val="00835D2D"/>
    <w:rsid w:val="00835E77"/>
    <w:rsid w:val="0084218A"/>
    <w:rsid w:val="008444AF"/>
    <w:rsid w:val="008465AF"/>
    <w:rsid w:val="00846F63"/>
    <w:rsid w:val="00847603"/>
    <w:rsid w:val="008504DA"/>
    <w:rsid w:val="0085111F"/>
    <w:rsid w:val="0085153F"/>
    <w:rsid w:val="00851E31"/>
    <w:rsid w:val="0085262B"/>
    <w:rsid w:val="00853B48"/>
    <w:rsid w:val="0085507C"/>
    <w:rsid w:val="00855212"/>
    <w:rsid w:val="00855754"/>
    <w:rsid w:val="0085630C"/>
    <w:rsid w:val="00860169"/>
    <w:rsid w:val="008608C1"/>
    <w:rsid w:val="008608FC"/>
    <w:rsid w:val="00861B8C"/>
    <w:rsid w:val="00863F5A"/>
    <w:rsid w:val="008642D7"/>
    <w:rsid w:val="00865672"/>
    <w:rsid w:val="00865BC3"/>
    <w:rsid w:val="008671D3"/>
    <w:rsid w:val="0087002A"/>
    <w:rsid w:val="008719A8"/>
    <w:rsid w:val="0087209C"/>
    <w:rsid w:val="00872A97"/>
    <w:rsid w:val="008730D5"/>
    <w:rsid w:val="00874DA1"/>
    <w:rsid w:val="00875024"/>
    <w:rsid w:val="00876CB8"/>
    <w:rsid w:val="00876FFA"/>
    <w:rsid w:val="00877F4B"/>
    <w:rsid w:val="00880418"/>
    <w:rsid w:val="00881968"/>
    <w:rsid w:val="00881D31"/>
    <w:rsid w:val="00882074"/>
    <w:rsid w:val="00882405"/>
    <w:rsid w:val="00882483"/>
    <w:rsid w:val="008844E9"/>
    <w:rsid w:val="00885131"/>
    <w:rsid w:val="00885973"/>
    <w:rsid w:val="00886400"/>
    <w:rsid w:val="00886AC9"/>
    <w:rsid w:val="00890B3A"/>
    <w:rsid w:val="008929AF"/>
    <w:rsid w:val="0089305D"/>
    <w:rsid w:val="008930F4"/>
    <w:rsid w:val="00894E66"/>
    <w:rsid w:val="0089555E"/>
    <w:rsid w:val="0089754C"/>
    <w:rsid w:val="008A0622"/>
    <w:rsid w:val="008A2DCF"/>
    <w:rsid w:val="008A33F9"/>
    <w:rsid w:val="008A41F0"/>
    <w:rsid w:val="008A4AC9"/>
    <w:rsid w:val="008A4FA8"/>
    <w:rsid w:val="008A5A2F"/>
    <w:rsid w:val="008A6C90"/>
    <w:rsid w:val="008A6E79"/>
    <w:rsid w:val="008B04D4"/>
    <w:rsid w:val="008B0BAC"/>
    <w:rsid w:val="008B1F4B"/>
    <w:rsid w:val="008B2C47"/>
    <w:rsid w:val="008B3381"/>
    <w:rsid w:val="008B35A1"/>
    <w:rsid w:val="008B3604"/>
    <w:rsid w:val="008B53AF"/>
    <w:rsid w:val="008B596A"/>
    <w:rsid w:val="008B5C99"/>
    <w:rsid w:val="008B7475"/>
    <w:rsid w:val="008C022A"/>
    <w:rsid w:val="008C05CE"/>
    <w:rsid w:val="008C2C93"/>
    <w:rsid w:val="008C3849"/>
    <w:rsid w:val="008C3F5C"/>
    <w:rsid w:val="008C473E"/>
    <w:rsid w:val="008C4885"/>
    <w:rsid w:val="008C53DA"/>
    <w:rsid w:val="008C6442"/>
    <w:rsid w:val="008D2660"/>
    <w:rsid w:val="008D5614"/>
    <w:rsid w:val="008D6A10"/>
    <w:rsid w:val="008D6EDC"/>
    <w:rsid w:val="008E06F8"/>
    <w:rsid w:val="008E0A21"/>
    <w:rsid w:val="008E1433"/>
    <w:rsid w:val="008E1A25"/>
    <w:rsid w:val="008E1FE0"/>
    <w:rsid w:val="008E3204"/>
    <w:rsid w:val="008E6AB6"/>
    <w:rsid w:val="008F04B4"/>
    <w:rsid w:val="008F0BA0"/>
    <w:rsid w:val="008F1397"/>
    <w:rsid w:val="008F1B04"/>
    <w:rsid w:val="008F1D5C"/>
    <w:rsid w:val="008F2124"/>
    <w:rsid w:val="008F3A3D"/>
    <w:rsid w:val="008F3D2E"/>
    <w:rsid w:val="008F3EC9"/>
    <w:rsid w:val="008F3EF9"/>
    <w:rsid w:val="008F42C7"/>
    <w:rsid w:val="008F73CE"/>
    <w:rsid w:val="00900107"/>
    <w:rsid w:val="00900152"/>
    <w:rsid w:val="009004A1"/>
    <w:rsid w:val="009017A7"/>
    <w:rsid w:val="00902695"/>
    <w:rsid w:val="0090313C"/>
    <w:rsid w:val="00904295"/>
    <w:rsid w:val="00904C4C"/>
    <w:rsid w:val="009053F0"/>
    <w:rsid w:val="00906797"/>
    <w:rsid w:val="00906D8E"/>
    <w:rsid w:val="009076F5"/>
    <w:rsid w:val="00910B82"/>
    <w:rsid w:val="00911970"/>
    <w:rsid w:val="00911DEC"/>
    <w:rsid w:val="009121AC"/>
    <w:rsid w:val="0091379A"/>
    <w:rsid w:val="00914E42"/>
    <w:rsid w:val="0091532B"/>
    <w:rsid w:val="00915705"/>
    <w:rsid w:val="009220E6"/>
    <w:rsid w:val="009229B3"/>
    <w:rsid w:val="00925DD3"/>
    <w:rsid w:val="009304A4"/>
    <w:rsid w:val="00930810"/>
    <w:rsid w:val="009311C9"/>
    <w:rsid w:val="00931F44"/>
    <w:rsid w:val="00932543"/>
    <w:rsid w:val="00932BF6"/>
    <w:rsid w:val="00933479"/>
    <w:rsid w:val="0093455D"/>
    <w:rsid w:val="00934B05"/>
    <w:rsid w:val="00937EBB"/>
    <w:rsid w:val="00940135"/>
    <w:rsid w:val="00940D93"/>
    <w:rsid w:val="00940DC2"/>
    <w:rsid w:val="0094219E"/>
    <w:rsid w:val="0094268A"/>
    <w:rsid w:val="00944D50"/>
    <w:rsid w:val="00947625"/>
    <w:rsid w:val="0095059C"/>
    <w:rsid w:val="00950657"/>
    <w:rsid w:val="009510F7"/>
    <w:rsid w:val="00951C54"/>
    <w:rsid w:val="00952583"/>
    <w:rsid w:val="00952D10"/>
    <w:rsid w:val="00953198"/>
    <w:rsid w:val="00955133"/>
    <w:rsid w:val="009562F4"/>
    <w:rsid w:val="00956357"/>
    <w:rsid w:val="00956C9C"/>
    <w:rsid w:val="00960AA2"/>
    <w:rsid w:val="00960C4B"/>
    <w:rsid w:val="009621FE"/>
    <w:rsid w:val="0096233A"/>
    <w:rsid w:val="0096283D"/>
    <w:rsid w:val="009628CD"/>
    <w:rsid w:val="00964B20"/>
    <w:rsid w:val="0096506B"/>
    <w:rsid w:val="00965AC4"/>
    <w:rsid w:val="00965CDE"/>
    <w:rsid w:val="00965D12"/>
    <w:rsid w:val="00966B43"/>
    <w:rsid w:val="00966BF0"/>
    <w:rsid w:val="009673AF"/>
    <w:rsid w:val="00967B3E"/>
    <w:rsid w:val="00971C67"/>
    <w:rsid w:val="00972701"/>
    <w:rsid w:val="00972BFB"/>
    <w:rsid w:val="00973D70"/>
    <w:rsid w:val="00974FF7"/>
    <w:rsid w:val="009754A9"/>
    <w:rsid w:val="00975B34"/>
    <w:rsid w:val="00975F53"/>
    <w:rsid w:val="009801B3"/>
    <w:rsid w:val="00980E18"/>
    <w:rsid w:val="00982D33"/>
    <w:rsid w:val="00983812"/>
    <w:rsid w:val="00983FAB"/>
    <w:rsid w:val="0098471A"/>
    <w:rsid w:val="00984D28"/>
    <w:rsid w:val="00984F7A"/>
    <w:rsid w:val="00986080"/>
    <w:rsid w:val="009906C3"/>
    <w:rsid w:val="00990ACB"/>
    <w:rsid w:val="009912EF"/>
    <w:rsid w:val="00991B5E"/>
    <w:rsid w:val="0099287D"/>
    <w:rsid w:val="00992999"/>
    <w:rsid w:val="009931A7"/>
    <w:rsid w:val="00994484"/>
    <w:rsid w:val="00995341"/>
    <w:rsid w:val="0099616B"/>
    <w:rsid w:val="0099651B"/>
    <w:rsid w:val="0099683B"/>
    <w:rsid w:val="00996CDE"/>
    <w:rsid w:val="00997186"/>
    <w:rsid w:val="00997A4E"/>
    <w:rsid w:val="009A0A1E"/>
    <w:rsid w:val="009A1E56"/>
    <w:rsid w:val="009A2405"/>
    <w:rsid w:val="009A253C"/>
    <w:rsid w:val="009A2F5A"/>
    <w:rsid w:val="009A37B6"/>
    <w:rsid w:val="009A4CE2"/>
    <w:rsid w:val="009A4FB5"/>
    <w:rsid w:val="009A55C6"/>
    <w:rsid w:val="009A60FB"/>
    <w:rsid w:val="009A753B"/>
    <w:rsid w:val="009B2DF6"/>
    <w:rsid w:val="009B4B29"/>
    <w:rsid w:val="009B6621"/>
    <w:rsid w:val="009C1300"/>
    <w:rsid w:val="009C3CD2"/>
    <w:rsid w:val="009C4109"/>
    <w:rsid w:val="009C4940"/>
    <w:rsid w:val="009D0D54"/>
    <w:rsid w:val="009D1571"/>
    <w:rsid w:val="009D166C"/>
    <w:rsid w:val="009D1BD6"/>
    <w:rsid w:val="009D3D60"/>
    <w:rsid w:val="009D4069"/>
    <w:rsid w:val="009D43A3"/>
    <w:rsid w:val="009D4A14"/>
    <w:rsid w:val="009D56F9"/>
    <w:rsid w:val="009D57E6"/>
    <w:rsid w:val="009D6C9B"/>
    <w:rsid w:val="009D770C"/>
    <w:rsid w:val="009D79C8"/>
    <w:rsid w:val="009E0534"/>
    <w:rsid w:val="009E1903"/>
    <w:rsid w:val="009E2679"/>
    <w:rsid w:val="009E2A45"/>
    <w:rsid w:val="009E3B59"/>
    <w:rsid w:val="009E4F32"/>
    <w:rsid w:val="009E5B0A"/>
    <w:rsid w:val="009E6F95"/>
    <w:rsid w:val="009F03E8"/>
    <w:rsid w:val="009F0781"/>
    <w:rsid w:val="009F3CEC"/>
    <w:rsid w:val="009F4A6D"/>
    <w:rsid w:val="009F4CE4"/>
    <w:rsid w:val="009F56B4"/>
    <w:rsid w:val="009F5A4F"/>
    <w:rsid w:val="009F7E5D"/>
    <w:rsid w:val="00A0023F"/>
    <w:rsid w:val="00A00503"/>
    <w:rsid w:val="00A0052B"/>
    <w:rsid w:val="00A00651"/>
    <w:rsid w:val="00A01955"/>
    <w:rsid w:val="00A01DC0"/>
    <w:rsid w:val="00A0558E"/>
    <w:rsid w:val="00A0646A"/>
    <w:rsid w:val="00A10199"/>
    <w:rsid w:val="00A14E3F"/>
    <w:rsid w:val="00A154B5"/>
    <w:rsid w:val="00A15FD1"/>
    <w:rsid w:val="00A167B1"/>
    <w:rsid w:val="00A17D85"/>
    <w:rsid w:val="00A20D5A"/>
    <w:rsid w:val="00A22424"/>
    <w:rsid w:val="00A22FF7"/>
    <w:rsid w:val="00A23B6B"/>
    <w:rsid w:val="00A23BE4"/>
    <w:rsid w:val="00A24B23"/>
    <w:rsid w:val="00A25551"/>
    <w:rsid w:val="00A2727E"/>
    <w:rsid w:val="00A27DFE"/>
    <w:rsid w:val="00A31131"/>
    <w:rsid w:val="00A314D7"/>
    <w:rsid w:val="00A31F2A"/>
    <w:rsid w:val="00A322C2"/>
    <w:rsid w:val="00A3669F"/>
    <w:rsid w:val="00A36F53"/>
    <w:rsid w:val="00A412C6"/>
    <w:rsid w:val="00A43D02"/>
    <w:rsid w:val="00A45D65"/>
    <w:rsid w:val="00A46646"/>
    <w:rsid w:val="00A50CD3"/>
    <w:rsid w:val="00A51BD8"/>
    <w:rsid w:val="00A52499"/>
    <w:rsid w:val="00A53D09"/>
    <w:rsid w:val="00A53E7A"/>
    <w:rsid w:val="00A54392"/>
    <w:rsid w:val="00A54CA9"/>
    <w:rsid w:val="00A554EE"/>
    <w:rsid w:val="00A61761"/>
    <w:rsid w:val="00A61F00"/>
    <w:rsid w:val="00A64592"/>
    <w:rsid w:val="00A65E71"/>
    <w:rsid w:val="00A6619F"/>
    <w:rsid w:val="00A6644D"/>
    <w:rsid w:val="00A7213A"/>
    <w:rsid w:val="00A72C85"/>
    <w:rsid w:val="00A73079"/>
    <w:rsid w:val="00A7330D"/>
    <w:rsid w:val="00A73CDD"/>
    <w:rsid w:val="00A74ED3"/>
    <w:rsid w:val="00A754AD"/>
    <w:rsid w:val="00A75C4A"/>
    <w:rsid w:val="00A76381"/>
    <w:rsid w:val="00A76711"/>
    <w:rsid w:val="00A768C9"/>
    <w:rsid w:val="00A76D39"/>
    <w:rsid w:val="00A77AC5"/>
    <w:rsid w:val="00A77AF4"/>
    <w:rsid w:val="00A814F8"/>
    <w:rsid w:val="00A82970"/>
    <w:rsid w:val="00A83395"/>
    <w:rsid w:val="00A83B44"/>
    <w:rsid w:val="00A83CB6"/>
    <w:rsid w:val="00A83D1A"/>
    <w:rsid w:val="00A84253"/>
    <w:rsid w:val="00A85C89"/>
    <w:rsid w:val="00A86BB1"/>
    <w:rsid w:val="00A9142F"/>
    <w:rsid w:val="00A941B1"/>
    <w:rsid w:val="00A94A3B"/>
    <w:rsid w:val="00A951E2"/>
    <w:rsid w:val="00A95783"/>
    <w:rsid w:val="00A95D8D"/>
    <w:rsid w:val="00A96AAA"/>
    <w:rsid w:val="00A97773"/>
    <w:rsid w:val="00A97D05"/>
    <w:rsid w:val="00AA05FA"/>
    <w:rsid w:val="00AA2B47"/>
    <w:rsid w:val="00AA3B5E"/>
    <w:rsid w:val="00AA42FA"/>
    <w:rsid w:val="00AA4A66"/>
    <w:rsid w:val="00AA4EAD"/>
    <w:rsid w:val="00AA4F06"/>
    <w:rsid w:val="00AA56F7"/>
    <w:rsid w:val="00AB0B86"/>
    <w:rsid w:val="00AB2E04"/>
    <w:rsid w:val="00AB2E24"/>
    <w:rsid w:val="00AB3433"/>
    <w:rsid w:val="00AB6171"/>
    <w:rsid w:val="00AB6837"/>
    <w:rsid w:val="00AC2CB5"/>
    <w:rsid w:val="00AC3255"/>
    <w:rsid w:val="00AC3ACB"/>
    <w:rsid w:val="00AC4963"/>
    <w:rsid w:val="00AC5270"/>
    <w:rsid w:val="00AC60B1"/>
    <w:rsid w:val="00AC68C2"/>
    <w:rsid w:val="00AD0462"/>
    <w:rsid w:val="00AD0501"/>
    <w:rsid w:val="00AD091E"/>
    <w:rsid w:val="00AD0925"/>
    <w:rsid w:val="00AD2193"/>
    <w:rsid w:val="00AD33C5"/>
    <w:rsid w:val="00AD5B27"/>
    <w:rsid w:val="00AD6321"/>
    <w:rsid w:val="00AD6BA6"/>
    <w:rsid w:val="00AE08A6"/>
    <w:rsid w:val="00AE10F7"/>
    <w:rsid w:val="00AE17DA"/>
    <w:rsid w:val="00AE2BB3"/>
    <w:rsid w:val="00AE3756"/>
    <w:rsid w:val="00AE44AC"/>
    <w:rsid w:val="00AE596C"/>
    <w:rsid w:val="00AE60F6"/>
    <w:rsid w:val="00AE71CA"/>
    <w:rsid w:val="00AF04B7"/>
    <w:rsid w:val="00AF097A"/>
    <w:rsid w:val="00AF1E01"/>
    <w:rsid w:val="00AF2F2A"/>
    <w:rsid w:val="00AF4A6F"/>
    <w:rsid w:val="00AF5CFA"/>
    <w:rsid w:val="00B00865"/>
    <w:rsid w:val="00B00B1C"/>
    <w:rsid w:val="00B02AA6"/>
    <w:rsid w:val="00B04BC8"/>
    <w:rsid w:val="00B05439"/>
    <w:rsid w:val="00B05E86"/>
    <w:rsid w:val="00B065BC"/>
    <w:rsid w:val="00B071D8"/>
    <w:rsid w:val="00B0751C"/>
    <w:rsid w:val="00B07645"/>
    <w:rsid w:val="00B076C6"/>
    <w:rsid w:val="00B07BAB"/>
    <w:rsid w:val="00B10095"/>
    <w:rsid w:val="00B1037B"/>
    <w:rsid w:val="00B10E60"/>
    <w:rsid w:val="00B1273D"/>
    <w:rsid w:val="00B12C2F"/>
    <w:rsid w:val="00B12D06"/>
    <w:rsid w:val="00B15A67"/>
    <w:rsid w:val="00B16009"/>
    <w:rsid w:val="00B16E0C"/>
    <w:rsid w:val="00B17049"/>
    <w:rsid w:val="00B213CB"/>
    <w:rsid w:val="00B21BE3"/>
    <w:rsid w:val="00B2375F"/>
    <w:rsid w:val="00B23EA8"/>
    <w:rsid w:val="00B245E8"/>
    <w:rsid w:val="00B25854"/>
    <w:rsid w:val="00B278D5"/>
    <w:rsid w:val="00B307DF"/>
    <w:rsid w:val="00B30F0B"/>
    <w:rsid w:val="00B33D29"/>
    <w:rsid w:val="00B34253"/>
    <w:rsid w:val="00B35F56"/>
    <w:rsid w:val="00B36C52"/>
    <w:rsid w:val="00B402EE"/>
    <w:rsid w:val="00B40755"/>
    <w:rsid w:val="00B409C2"/>
    <w:rsid w:val="00B41DC5"/>
    <w:rsid w:val="00B422FA"/>
    <w:rsid w:val="00B43772"/>
    <w:rsid w:val="00B457CD"/>
    <w:rsid w:val="00B50E31"/>
    <w:rsid w:val="00B51315"/>
    <w:rsid w:val="00B51B22"/>
    <w:rsid w:val="00B52027"/>
    <w:rsid w:val="00B52897"/>
    <w:rsid w:val="00B52D90"/>
    <w:rsid w:val="00B53751"/>
    <w:rsid w:val="00B54603"/>
    <w:rsid w:val="00B54EAE"/>
    <w:rsid w:val="00B566EC"/>
    <w:rsid w:val="00B574BE"/>
    <w:rsid w:val="00B609E9"/>
    <w:rsid w:val="00B615DB"/>
    <w:rsid w:val="00B61DB2"/>
    <w:rsid w:val="00B61FDF"/>
    <w:rsid w:val="00B6263C"/>
    <w:rsid w:val="00B62DF8"/>
    <w:rsid w:val="00B63333"/>
    <w:rsid w:val="00B63711"/>
    <w:rsid w:val="00B63AF8"/>
    <w:rsid w:val="00B64CA9"/>
    <w:rsid w:val="00B65B41"/>
    <w:rsid w:val="00B67544"/>
    <w:rsid w:val="00B67826"/>
    <w:rsid w:val="00B67C41"/>
    <w:rsid w:val="00B71792"/>
    <w:rsid w:val="00B71DA3"/>
    <w:rsid w:val="00B7350F"/>
    <w:rsid w:val="00B7456A"/>
    <w:rsid w:val="00B75FC5"/>
    <w:rsid w:val="00B76C01"/>
    <w:rsid w:val="00B76C51"/>
    <w:rsid w:val="00B76C8E"/>
    <w:rsid w:val="00B76D4D"/>
    <w:rsid w:val="00B7714F"/>
    <w:rsid w:val="00B77C29"/>
    <w:rsid w:val="00B77D03"/>
    <w:rsid w:val="00B80043"/>
    <w:rsid w:val="00B80A5E"/>
    <w:rsid w:val="00B80C3E"/>
    <w:rsid w:val="00B80F9C"/>
    <w:rsid w:val="00B81725"/>
    <w:rsid w:val="00B81975"/>
    <w:rsid w:val="00B820B0"/>
    <w:rsid w:val="00B824CF"/>
    <w:rsid w:val="00B82D40"/>
    <w:rsid w:val="00B845D3"/>
    <w:rsid w:val="00B84A2E"/>
    <w:rsid w:val="00B859FD"/>
    <w:rsid w:val="00B90E3F"/>
    <w:rsid w:val="00B91660"/>
    <w:rsid w:val="00B918C5"/>
    <w:rsid w:val="00B91C72"/>
    <w:rsid w:val="00B94DFA"/>
    <w:rsid w:val="00B94FA9"/>
    <w:rsid w:val="00B95132"/>
    <w:rsid w:val="00B95819"/>
    <w:rsid w:val="00B960A6"/>
    <w:rsid w:val="00B965D2"/>
    <w:rsid w:val="00B979B1"/>
    <w:rsid w:val="00BA0814"/>
    <w:rsid w:val="00BA0B99"/>
    <w:rsid w:val="00BA1430"/>
    <w:rsid w:val="00BA23C0"/>
    <w:rsid w:val="00BA2617"/>
    <w:rsid w:val="00BA2974"/>
    <w:rsid w:val="00BA42F4"/>
    <w:rsid w:val="00BA6664"/>
    <w:rsid w:val="00BA7D51"/>
    <w:rsid w:val="00BB0321"/>
    <w:rsid w:val="00BB12E2"/>
    <w:rsid w:val="00BB3BFA"/>
    <w:rsid w:val="00BB40F4"/>
    <w:rsid w:val="00BB6924"/>
    <w:rsid w:val="00BC1A62"/>
    <w:rsid w:val="00BC2AB6"/>
    <w:rsid w:val="00BC2FB8"/>
    <w:rsid w:val="00BC3180"/>
    <w:rsid w:val="00BC422C"/>
    <w:rsid w:val="00BC4D0A"/>
    <w:rsid w:val="00BC5599"/>
    <w:rsid w:val="00BD0622"/>
    <w:rsid w:val="00BD09E6"/>
    <w:rsid w:val="00BD23C7"/>
    <w:rsid w:val="00BD611F"/>
    <w:rsid w:val="00BD64B4"/>
    <w:rsid w:val="00BE404E"/>
    <w:rsid w:val="00BE6FC4"/>
    <w:rsid w:val="00BF01C9"/>
    <w:rsid w:val="00BF04DD"/>
    <w:rsid w:val="00BF23B5"/>
    <w:rsid w:val="00BF24BE"/>
    <w:rsid w:val="00BF39F9"/>
    <w:rsid w:val="00BF5572"/>
    <w:rsid w:val="00BF5E0E"/>
    <w:rsid w:val="00C00987"/>
    <w:rsid w:val="00C00C36"/>
    <w:rsid w:val="00C01642"/>
    <w:rsid w:val="00C05D3E"/>
    <w:rsid w:val="00C05F54"/>
    <w:rsid w:val="00C126A5"/>
    <w:rsid w:val="00C1291C"/>
    <w:rsid w:val="00C12CEB"/>
    <w:rsid w:val="00C13572"/>
    <w:rsid w:val="00C17D59"/>
    <w:rsid w:val="00C20951"/>
    <w:rsid w:val="00C211FE"/>
    <w:rsid w:val="00C21EDB"/>
    <w:rsid w:val="00C257AE"/>
    <w:rsid w:val="00C25B95"/>
    <w:rsid w:val="00C268BA"/>
    <w:rsid w:val="00C272DB"/>
    <w:rsid w:val="00C27788"/>
    <w:rsid w:val="00C27DD1"/>
    <w:rsid w:val="00C31363"/>
    <w:rsid w:val="00C32C3D"/>
    <w:rsid w:val="00C3565E"/>
    <w:rsid w:val="00C4098B"/>
    <w:rsid w:val="00C40C4F"/>
    <w:rsid w:val="00C40C7C"/>
    <w:rsid w:val="00C41596"/>
    <w:rsid w:val="00C41DAD"/>
    <w:rsid w:val="00C42429"/>
    <w:rsid w:val="00C438D3"/>
    <w:rsid w:val="00C44158"/>
    <w:rsid w:val="00C4432E"/>
    <w:rsid w:val="00C44A3C"/>
    <w:rsid w:val="00C456E0"/>
    <w:rsid w:val="00C45923"/>
    <w:rsid w:val="00C4667E"/>
    <w:rsid w:val="00C46E82"/>
    <w:rsid w:val="00C4725A"/>
    <w:rsid w:val="00C4742E"/>
    <w:rsid w:val="00C47A3D"/>
    <w:rsid w:val="00C51E13"/>
    <w:rsid w:val="00C52E2D"/>
    <w:rsid w:val="00C536AB"/>
    <w:rsid w:val="00C545F3"/>
    <w:rsid w:val="00C5514E"/>
    <w:rsid w:val="00C55DAB"/>
    <w:rsid w:val="00C5609A"/>
    <w:rsid w:val="00C564D3"/>
    <w:rsid w:val="00C567D4"/>
    <w:rsid w:val="00C57200"/>
    <w:rsid w:val="00C572BE"/>
    <w:rsid w:val="00C574A4"/>
    <w:rsid w:val="00C5767B"/>
    <w:rsid w:val="00C578D4"/>
    <w:rsid w:val="00C5798C"/>
    <w:rsid w:val="00C57EC4"/>
    <w:rsid w:val="00C602D7"/>
    <w:rsid w:val="00C60A33"/>
    <w:rsid w:val="00C624A4"/>
    <w:rsid w:val="00C64427"/>
    <w:rsid w:val="00C65C83"/>
    <w:rsid w:val="00C65D41"/>
    <w:rsid w:val="00C67500"/>
    <w:rsid w:val="00C6752D"/>
    <w:rsid w:val="00C678F6"/>
    <w:rsid w:val="00C714E0"/>
    <w:rsid w:val="00C71F62"/>
    <w:rsid w:val="00C720C0"/>
    <w:rsid w:val="00C7452B"/>
    <w:rsid w:val="00C75825"/>
    <w:rsid w:val="00C75FA0"/>
    <w:rsid w:val="00C760A4"/>
    <w:rsid w:val="00C77209"/>
    <w:rsid w:val="00C807D4"/>
    <w:rsid w:val="00C80C26"/>
    <w:rsid w:val="00C81129"/>
    <w:rsid w:val="00C81BCC"/>
    <w:rsid w:val="00C829C1"/>
    <w:rsid w:val="00C84B04"/>
    <w:rsid w:val="00C85332"/>
    <w:rsid w:val="00C86964"/>
    <w:rsid w:val="00C90E7E"/>
    <w:rsid w:val="00C91ED9"/>
    <w:rsid w:val="00C933F7"/>
    <w:rsid w:val="00C949F7"/>
    <w:rsid w:val="00C9532E"/>
    <w:rsid w:val="00C958A2"/>
    <w:rsid w:val="00CA0097"/>
    <w:rsid w:val="00CA1D12"/>
    <w:rsid w:val="00CA255C"/>
    <w:rsid w:val="00CA315D"/>
    <w:rsid w:val="00CA498B"/>
    <w:rsid w:val="00CA55FA"/>
    <w:rsid w:val="00CA68B8"/>
    <w:rsid w:val="00CA7E97"/>
    <w:rsid w:val="00CB0D9B"/>
    <w:rsid w:val="00CB1CC0"/>
    <w:rsid w:val="00CB22E8"/>
    <w:rsid w:val="00CB39B5"/>
    <w:rsid w:val="00CB76E6"/>
    <w:rsid w:val="00CC2C2C"/>
    <w:rsid w:val="00CC38AF"/>
    <w:rsid w:val="00CC3CD4"/>
    <w:rsid w:val="00CC408F"/>
    <w:rsid w:val="00CC51CB"/>
    <w:rsid w:val="00CC618C"/>
    <w:rsid w:val="00CD02F2"/>
    <w:rsid w:val="00CD5773"/>
    <w:rsid w:val="00CD5F39"/>
    <w:rsid w:val="00CD61C0"/>
    <w:rsid w:val="00CD6BBA"/>
    <w:rsid w:val="00CD794D"/>
    <w:rsid w:val="00CE46D9"/>
    <w:rsid w:val="00CE53D6"/>
    <w:rsid w:val="00CE607E"/>
    <w:rsid w:val="00CF0614"/>
    <w:rsid w:val="00CF0B21"/>
    <w:rsid w:val="00CF0B3B"/>
    <w:rsid w:val="00CF304B"/>
    <w:rsid w:val="00CF3316"/>
    <w:rsid w:val="00CF478C"/>
    <w:rsid w:val="00CF5882"/>
    <w:rsid w:val="00CF5C1A"/>
    <w:rsid w:val="00CF6F89"/>
    <w:rsid w:val="00D01952"/>
    <w:rsid w:val="00D02014"/>
    <w:rsid w:val="00D020D6"/>
    <w:rsid w:val="00D02B1A"/>
    <w:rsid w:val="00D05AE2"/>
    <w:rsid w:val="00D06C41"/>
    <w:rsid w:val="00D06F9F"/>
    <w:rsid w:val="00D07E71"/>
    <w:rsid w:val="00D10872"/>
    <w:rsid w:val="00D151F7"/>
    <w:rsid w:val="00D164A2"/>
    <w:rsid w:val="00D168AD"/>
    <w:rsid w:val="00D16ACF"/>
    <w:rsid w:val="00D2038F"/>
    <w:rsid w:val="00D20908"/>
    <w:rsid w:val="00D21ADD"/>
    <w:rsid w:val="00D226D5"/>
    <w:rsid w:val="00D235E9"/>
    <w:rsid w:val="00D239A4"/>
    <w:rsid w:val="00D239D7"/>
    <w:rsid w:val="00D258CF"/>
    <w:rsid w:val="00D27B29"/>
    <w:rsid w:val="00D27C72"/>
    <w:rsid w:val="00D27CFB"/>
    <w:rsid w:val="00D30991"/>
    <w:rsid w:val="00D309A5"/>
    <w:rsid w:val="00D316E2"/>
    <w:rsid w:val="00D32D52"/>
    <w:rsid w:val="00D339A3"/>
    <w:rsid w:val="00D33BFF"/>
    <w:rsid w:val="00D357A5"/>
    <w:rsid w:val="00D36A8E"/>
    <w:rsid w:val="00D375B0"/>
    <w:rsid w:val="00D37B07"/>
    <w:rsid w:val="00D4060C"/>
    <w:rsid w:val="00D40CC8"/>
    <w:rsid w:val="00D42021"/>
    <w:rsid w:val="00D42995"/>
    <w:rsid w:val="00D43C2E"/>
    <w:rsid w:val="00D46E25"/>
    <w:rsid w:val="00D507B0"/>
    <w:rsid w:val="00D50D50"/>
    <w:rsid w:val="00D5110E"/>
    <w:rsid w:val="00D5202A"/>
    <w:rsid w:val="00D531DD"/>
    <w:rsid w:val="00D53578"/>
    <w:rsid w:val="00D54678"/>
    <w:rsid w:val="00D548BA"/>
    <w:rsid w:val="00D55B92"/>
    <w:rsid w:val="00D56BFD"/>
    <w:rsid w:val="00D56F9A"/>
    <w:rsid w:val="00D570A5"/>
    <w:rsid w:val="00D6176C"/>
    <w:rsid w:val="00D61D88"/>
    <w:rsid w:val="00D61E4A"/>
    <w:rsid w:val="00D624F2"/>
    <w:rsid w:val="00D62513"/>
    <w:rsid w:val="00D64206"/>
    <w:rsid w:val="00D647EB"/>
    <w:rsid w:val="00D6530D"/>
    <w:rsid w:val="00D65924"/>
    <w:rsid w:val="00D66EF1"/>
    <w:rsid w:val="00D7087E"/>
    <w:rsid w:val="00D7263A"/>
    <w:rsid w:val="00D74269"/>
    <w:rsid w:val="00D7678B"/>
    <w:rsid w:val="00D76B84"/>
    <w:rsid w:val="00D77631"/>
    <w:rsid w:val="00D802DE"/>
    <w:rsid w:val="00D8157F"/>
    <w:rsid w:val="00D83B9C"/>
    <w:rsid w:val="00D83FBE"/>
    <w:rsid w:val="00D8602B"/>
    <w:rsid w:val="00D86563"/>
    <w:rsid w:val="00D86796"/>
    <w:rsid w:val="00D86D68"/>
    <w:rsid w:val="00D873FC"/>
    <w:rsid w:val="00D87BAD"/>
    <w:rsid w:val="00D9115F"/>
    <w:rsid w:val="00D91D47"/>
    <w:rsid w:val="00D9217A"/>
    <w:rsid w:val="00D92830"/>
    <w:rsid w:val="00D93D35"/>
    <w:rsid w:val="00D940A2"/>
    <w:rsid w:val="00D94852"/>
    <w:rsid w:val="00D97063"/>
    <w:rsid w:val="00D97396"/>
    <w:rsid w:val="00DA0200"/>
    <w:rsid w:val="00DA036B"/>
    <w:rsid w:val="00DA1769"/>
    <w:rsid w:val="00DA1F5A"/>
    <w:rsid w:val="00DA2E9B"/>
    <w:rsid w:val="00DA38EC"/>
    <w:rsid w:val="00DA3B54"/>
    <w:rsid w:val="00DA3D98"/>
    <w:rsid w:val="00DA40E7"/>
    <w:rsid w:val="00DA5003"/>
    <w:rsid w:val="00DA51BF"/>
    <w:rsid w:val="00DA799A"/>
    <w:rsid w:val="00DB00A3"/>
    <w:rsid w:val="00DB0A2F"/>
    <w:rsid w:val="00DB0A89"/>
    <w:rsid w:val="00DB1BC1"/>
    <w:rsid w:val="00DB1E00"/>
    <w:rsid w:val="00DB2138"/>
    <w:rsid w:val="00DB397C"/>
    <w:rsid w:val="00DB3F37"/>
    <w:rsid w:val="00DB4549"/>
    <w:rsid w:val="00DB456D"/>
    <w:rsid w:val="00DB5D5D"/>
    <w:rsid w:val="00DB6055"/>
    <w:rsid w:val="00DB63F8"/>
    <w:rsid w:val="00DB7088"/>
    <w:rsid w:val="00DB7C9D"/>
    <w:rsid w:val="00DC0688"/>
    <w:rsid w:val="00DC0E34"/>
    <w:rsid w:val="00DC116F"/>
    <w:rsid w:val="00DC1733"/>
    <w:rsid w:val="00DC2585"/>
    <w:rsid w:val="00DC3DFE"/>
    <w:rsid w:val="00DC55DD"/>
    <w:rsid w:val="00DC6250"/>
    <w:rsid w:val="00DC63BC"/>
    <w:rsid w:val="00DC7C3F"/>
    <w:rsid w:val="00DD05D2"/>
    <w:rsid w:val="00DD0A34"/>
    <w:rsid w:val="00DD0BE1"/>
    <w:rsid w:val="00DD0CF1"/>
    <w:rsid w:val="00DD1DE1"/>
    <w:rsid w:val="00DD32C4"/>
    <w:rsid w:val="00DD411F"/>
    <w:rsid w:val="00DD6562"/>
    <w:rsid w:val="00DD6A59"/>
    <w:rsid w:val="00DD70AF"/>
    <w:rsid w:val="00DE00BA"/>
    <w:rsid w:val="00DE1C84"/>
    <w:rsid w:val="00DE2F52"/>
    <w:rsid w:val="00DE3EA2"/>
    <w:rsid w:val="00DE4991"/>
    <w:rsid w:val="00DE4AC3"/>
    <w:rsid w:val="00DE5379"/>
    <w:rsid w:val="00DE7FEE"/>
    <w:rsid w:val="00DF36DF"/>
    <w:rsid w:val="00DF37DB"/>
    <w:rsid w:val="00DF59BF"/>
    <w:rsid w:val="00DF65D8"/>
    <w:rsid w:val="00DF6E52"/>
    <w:rsid w:val="00DF740E"/>
    <w:rsid w:val="00E01372"/>
    <w:rsid w:val="00E01BE2"/>
    <w:rsid w:val="00E0400C"/>
    <w:rsid w:val="00E075FF"/>
    <w:rsid w:val="00E0783F"/>
    <w:rsid w:val="00E12ECA"/>
    <w:rsid w:val="00E138A5"/>
    <w:rsid w:val="00E13C0D"/>
    <w:rsid w:val="00E143B1"/>
    <w:rsid w:val="00E14C56"/>
    <w:rsid w:val="00E15C98"/>
    <w:rsid w:val="00E164D0"/>
    <w:rsid w:val="00E17A40"/>
    <w:rsid w:val="00E21CD3"/>
    <w:rsid w:val="00E226FC"/>
    <w:rsid w:val="00E24850"/>
    <w:rsid w:val="00E2780F"/>
    <w:rsid w:val="00E32DF3"/>
    <w:rsid w:val="00E34445"/>
    <w:rsid w:val="00E34AD5"/>
    <w:rsid w:val="00E354D0"/>
    <w:rsid w:val="00E364E0"/>
    <w:rsid w:val="00E366BE"/>
    <w:rsid w:val="00E36956"/>
    <w:rsid w:val="00E41A1C"/>
    <w:rsid w:val="00E4306E"/>
    <w:rsid w:val="00E44DE2"/>
    <w:rsid w:val="00E4535F"/>
    <w:rsid w:val="00E47F69"/>
    <w:rsid w:val="00E50C29"/>
    <w:rsid w:val="00E50FD2"/>
    <w:rsid w:val="00E52414"/>
    <w:rsid w:val="00E54601"/>
    <w:rsid w:val="00E546F0"/>
    <w:rsid w:val="00E54E8F"/>
    <w:rsid w:val="00E57437"/>
    <w:rsid w:val="00E61DD1"/>
    <w:rsid w:val="00E6246E"/>
    <w:rsid w:val="00E62A70"/>
    <w:rsid w:val="00E64733"/>
    <w:rsid w:val="00E64AFE"/>
    <w:rsid w:val="00E7164B"/>
    <w:rsid w:val="00E71CD6"/>
    <w:rsid w:val="00E728D6"/>
    <w:rsid w:val="00E7378F"/>
    <w:rsid w:val="00E75B95"/>
    <w:rsid w:val="00E779A6"/>
    <w:rsid w:val="00E77CDD"/>
    <w:rsid w:val="00E77D86"/>
    <w:rsid w:val="00E80C90"/>
    <w:rsid w:val="00E81075"/>
    <w:rsid w:val="00E82D71"/>
    <w:rsid w:val="00E831DC"/>
    <w:rsid w:val="00E833D1"/>
    <w:rsid w:val="00E835D5"/>
    <w:rsid w:val="00E84EB7"/>
    <w:rsid w:val="00E851C3"/>
    <w:rsid w:val="00E8741D"/>
    <w:rsid w:val="00E90F4F"/>
    <w:rsid w:val="00E934B9"/>
    <w:rsid w:val="00E94AF2"/>
    <w:rsid w:val="00E94EDD"/>
    <w:rsid w:val="00E97CB1"/>
    <w:rsid w:val="00EA0DA8"/>
    <w:rsid w:val="00EA2021"/>
    <w:rsid w:val="00EA2553"/>
    <w:rsid w:val="00EA45AA"/>
    <w:rsid w:val="00EA4741"/>
    <w:rsid w:val="00EA4AFE"/>
    <w:rsid w:val="00EA4C11"/>
    <w:rsid w:val="00EA5F42"/>
    <w:rsid w:val="00EA6DF6"/>
    <w:rsid w:val="00EA6F7F"/>
    <w:rsid w:val="00EB1D85"/>
    <w:rsid w:val="00EB1E65"/>
    <w:rsid w:val="00EB20FD"/>
    <w:rsid w:val="00EB3786"/>
    <w:rsid w:val="00EB3C75"/>
    <w:rsid w:val="00EB3D32"/>
    <w:rsid w:val="00EB5334"/>
    <w:rsid w:val="00EB6DB9"/>
    <w:rsid w:val="00EB71C1"/>
    <w:rsid w:val="00EB7A7B"/>
    <w:rsid w:val="00EC040D"/>
    <w:rsid w:val="00EC11B7"/>
    <w:rsid w:val="00EC1F4B"/>
    <w:rsid w:val="00EC62D0"/>
    <w:rsid w:val="00EC64A8"/>
    <w:rsid w:val="00EC6C62"/>
    <w:rsid w:val="00EC7B6A"/>
    <w:rsid w:val="00ED2F19"/>
    <w:rsid w:val="00ED5145"/>
    <w:rsid w:val="00EE0BC7"/>
    <w:rsid w:val="00EE150E"/>
    <w:rsid w:val="00EE17DE"/>
    <w:rsid w:val="00EE24C7"/>
    <w:rsid w:val="00EE2889"/>
    <w:rsid w:val="00EE5820"/>
    <w:rsid w:val="00EE61A3"/>
    <w:rsid w:val="00EE7E3F"/>
    <w:rsid w:val="00EF0B1A"/>
    <w:rsid w:val="00EF0B8C"/>
    <w:rsid w:val="00EF207B"/>
    <w:rsid w:val="00EF2788"/>
    <w:rsid w:val="00EF3F62"/>
    <w:rsid w:val="00EF427C"/>
    <w:rsid w:val="00EF4995"/>
    <w:rsid w:val="00EF5227"/>
    <w:rsid w:val="00EF5BF0"/>
    <w:rsid w:val="00EF5DCF"/>
    <w:rsid w:val="00EF6649"/>
    <w:rsid w:val="00EF6C34"/>
    <w:rsid w:val="00EF7315"/>
    <w:rsid w:val="00EF76EC"/>
    <w:rsid w:val="00EF7C01"/>
    <w:rsid w:val="00F0098C"/>
    <w:rsid w:val="00F00DC1"/>
    <w:rsid w:val="00F00F50"/>
    <w:rsid w:val="00F01587"/>
    <w:rsid w:val="00F0208D"/>
    <w:rsid w:val="00F02587"/>
    <w:rsid w:val="00F02C8F"/>
    <w:rsid w:val="00F046E3"/>
    <w:rsid w:val="00F07EE8"/>
    <w:rsid w:val="00F10183"/>
    <w:rsid w:val="00F10B30"/>
    <w:rsid w:val="00F10E77"/>
    <w:rsid w:val="00F121B1"/>
    <w:rsid w:val="00F12C64"/>
    <w:rsid w:val="00F13977"/>
    <w:rsid w:val="00F13A18"/>
    <w:rsid w:val="00F14CDB"/>
    <w:rsid w:val="00F16D60"/>
    <w:rsid w:val="00F1728F"/>
    <w:rsid w:val="00F2038A"/>
    <w:rsid w:val="00F2111E"/>
    <w:rsid w:val="00F2203A"/>
    <w:rsid w:val="00F23786"/>
    <w:rsid w:val="00F26AC0"/>
    <w:rsid w:val="00F2711A"/>
    <w:rsid w:val="00F30B92"/>
    <w:rsid w:val="00F325E2"/>
    <w:rsid w:val="00F3772E"/>
    <w:rsid w:val="00F40403"/>
    <w:rsid w:val="00F4062F"/>
    <w:rsid w:val="00F407D4"/>
    <w:rsid w:val="00F40F14"/>
    <w:rsid w:val="00F4125E"/>
    <w:rsid w:val="00F42024"/>
    <w:rsid w:val="00F42424"/>
    <w:rsid w:val="00F4259D"/>
    <w:rsid w:val="00F44218"/>
    <w:rsid w:val="00F45EA4"/>
    <w:rsid w:val="00F466E3"/>
    <w:rsid w:val="00F47AD3"/>
    <w:rsid w:val="00F47EAD"/>
    <w:rsid w:val="00F501C3"/>
    <w:rsid w:val="00F507D6"/>
    <w:rsid w:val="00F52506"/>
    <w:rsid w:val="00F52635"/>
    <w:rsid w:val="00F541A7"/>
    <w:rsid w:val="00F564D1"/>
    <w:rsid w:val="00F5687A"/>
    <w:rsid w:val="00F57A07"/>
    <w:rsid w:val="00F60C52"/>
    <w:rsid w:val="00F61835"/>
    <w:rsid w:val="00F61CFA"/>
    <w:rsid w:val="00F7012A"/>
    <w:rsid w:val="00F7020C"/>
    <w:rsid w:val="00F738BF"/>
    <w:rsid w:val="00F74270"/>
    <w:rsid w:val="00F769D3"/>
    <w:rsid w:val="00F81388"/>
    <w:rsid w:val="00F8202D"/>
    <w:rsid w:val="00F829B0"/>
    <w:rsid w:val="00F838E6"/>
    <w:rsid w:val="00F85A06"/>
    <w:rsid w:val="00F87865"/>
    <w:rsid w:val="00F9024A"/>
    <w:rsid w:val="00F90551"/>
    <w:rsid w:val="00F90AEA"/>
    <w:rsid w:val="00F91EFD"/>
    <w:rsid w:val="00F931D0"/>
    <w:rsid w:val="00F939B4"/>
    <w:rsid w:val="00F93EEE"/>
    <w:rsid w:val="00F9448B"/>
    <w:rsid w:val="00F96730"/>
    <w:rsid w:val="00F96A07"/>
    <w:rsid w:val="00F96CEA"/>
    <w:rsid w:val="00F971A6"/>
    <w:rsid w:val="00FA044D"/>
    <w:rsid w:val="00FA04B6"/>
    <w:rsid w:val="00FA07FD"/>
    <w:rsid w:val="00FA1A84"/>
    <w:rsid w:val="00FA3C7D"/>
    <w:rsid w:val="00FA57F0"/>
    <w:rsid w:val="00FA59A1"/>
    <w:rsid w:val="00FA662A"/>
    <w:rsid w:val="00FA7525"/>
    <w:rsid w:val="00FB28CD"/>
    <w:rsid w:val="00FB2C2D"/>
    <w:rsid w:val="00FB36DB"/>
    <w:rsid w:val="00FB3805"/>
    <w:rsid w:val="00FB3DE8"/>
    <w:rsid w:val="00FB5BA5"/>
    <w:rsid w:val="00FB5D01"/>
    <w:rsid w:val="00FB5FDA"/>
    <w:rsid w:val="00FB62B6"/>
    <w:rsid w:val="00FB6834"/>
    <w:rsid w:val="00FB6F42"/>
    <w:rsid w:val="00FB71A6"/>
    <w:rsid w:val="00FC2446"/>
    <w:rsid w:val="00FC2555"/>
    <w:rsid w:val="00FC3982"/>
    <w:rsid w:val="00FC412F"/>
    <w:rsid w:val="00FC41B4"/>
    <w:rsid w:val="00FC482C"/>
    <w:rsid w:val="00FC4E16"/>
    <w:rsid w:val="00FC61A2"/>
    <w:rsid w:val="00FC677A"/>
    <w:rsid w:val="00FC6B6C"/>
    <w:rsid w:val="00FD03E8"/>
    <w:rsid w:val="00FD2D7A"/>
    <w:rsid w:val="00FD68DD"/>
    <w:rsid w:val="00FD714B"/>
    <w:rsid w:val="00FD7591"/>
    <w:rsid w:val="00FE0452"/>
    <w:rsid w:val="00FE0695"/>
    <w:rsid w:val="00FE0C46"/>
    <w:rsid w:val="00FE49CF"/>
    <w:rsid w:val="00FE4CA5"/>
    <w:rsid w:val="00FE5DC0"/>
    <w:rsid w:val="00FE6085"/>
    <w:rsid w:val="00FE665A"/>
    <w:rsid w:val="00FE6A29"/>
    <w:rsid w:val="00FF0E23"/>
    <w:rsid w:val="00FF1B05"/>
    <w:rsid w:val="00FF27FF"/>
    <w:rsid w:val="00FF29B7"/>
    <w:rsid w:val="00FF4971"/>
    <w:rsid w:val="00FF545F"/>
    <w:rsid w:val="00FF596B"/>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AD"/>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annotation reference"/>
    <w:basedOn w:val="a0"/>
    <w:uiPriority w:val="99"/>
    <w:semiHidden/>
    <w:unhideWhenUsed/>
    <w:rsid w:val="0056411E"/>
    <w:rPr>
      <w:sz w:val="18"/>
      <w:szCs w:val="18"/>
    </w:rPr>
  </w:style>
  <w:style w:type="paragraph" w:styleId="ad">
    <w:name w:val="annotation text"/>
    <w:basedOn w:val="a"/>
    <w:link w:val="ae"/>
    <w:uiPriority w:val="99"/>
    <w:semiHidden/>
    <w:unhideWhenUsed/>
    <w:rsid w:val="0056411E"/>
    <w:pPr>
      <w:jc w:val="left"/>
    </w:pPr>
  </w:style>
  <w:style w:type="character" w:customStyle="1" w:styleId="ae">
    <w:name w:val="コメント文字列 (文字)"/>
    <w:basedOn w:val="a0"/>
    <w:link w:val="ad"/>
    <w:uiPriority w:val="99"/>
    <w:semiHidden/>
    <w:rsid w:val="0056411E"/>
    <w:rPr>
      <w:rFonts w:ascii="Century" w:eastAsia="ＭＳ 明朝" w:hAnsi="Century" w:cs="Times New Roman"/>
      <w:snapToGrid w:val="0"/>
      <w:spacing w:val="-2"/>
      <w:kern w:val="0"/>
      <w:szCs w:val="21"/>
    </w:rPr>
  </w:style>
  <w:style w:type="paragraph" w:styleId="af">
    <w:name w:val="annotation subject"/>
    <w:basedOn w:val="ad"/>
    <w:next w:val="ad"/>
    <w:link w:val="af0"/>
    <w:uiPriority w:val="99"/>
    <w:semiHidden/>
    <w:unhideWhenUsed/>
    <w:rsid w:val="0056411E"/>
    <w:rPr>
      <w:b/>
      <w:bCs/>
    </w:rPr>
  </w:style>
  <w:style w:type="character" w:customStyle="1" w:styleId="af0">
    <w:name w:val="コメント内容 (文字)"/>
    <w:basedOn w:val="ae"/>
    <w:link w:val="af"/>
    <w:uiPriority w:val="99"/>
    <w:semiHidden/>
    <w:rsid w:val="0056411E"/>
    <w:rPr>
      <w:rFonts w:ascii="Century" w:eastAsia="ＭＳ 明朝" w:hAnsi="Century" w:cs="Times New Roman"/>
      <w:b/>
      <w:bCs/>
      <w:snapToGrid w:val="0"/>
      <w:spacing w:val="-2"/>
      <w:kern w:val="0"/>
      <w:szCs w:val="21"/>
    </w:rPr>
  </w:style>
  <w:style w:type="paragraph" w:styleId="2">
    <w:name w:val="Body Text Indent 2"/>
    <w:basedOn w:val="a"/>
    <w:link w:val="20"/>
    <w:rsid w:val="0056411E"/>
    <w:pPr>
      <w:ind w:left="380" w:hanging="380"/>
    </w:pPr>
    <w:rPr>
      <w:rFonts w:ascii="ＭＳ Ｐゴシック" w:eastAsia="ＭＳ Ｐゴシック"/>
      <w:snapToGrid/>
      <w:spacing w:val="0"/>
      <w:kern w:val="2"/>
      <w:szCs w:val="20"/>
    </w:rPr>
  </w:style>
  <w:style w:type="character" w:customStyle="1" w:styleId="20">
    <w:name w:val="本文インデント 2 (文字)"/>
    <w:basedOn w:val="a0"/>
    <w:link w:val="2"/>
    <w:rsid w:val="0056411E"/>
    <w:rPr>
      <w:rFonts w:ascii="ＭＳ Ｐゴシック" w:eastAsia="ＭＳ Ｐゴシック" w:hAnsi="Century" w:cs="Times New Roman"/>
      <w:szCs w:val="20"/>
    </w:rPr>
  </w:style>
  <w:style w:type="paragraph" w:styleId="af1">
    <w:name w:val="Body Text"/>
    <w:basedOn w:val="a"/>
    <w:link w:val="af2"/>
    <w:rsid w:val="0056411E"/>
    <w:pPr>
      <w:jc w:val="distribute"/>
    </w:pPr>
    <w:rPr>
      <w:rFonts w:ascii="ＭＳ Ｐゴシック" w:eastAsia="ＭＳ Ｐゴシック"/>
      <w:snapToGrid/>
      <w:spacing w:val="0"/>
      <w:kern w:val="2"/>
      <w:szCs w:val="20"/>
    </w:rPr>
  </w:style>
  <w:style w:type="character" w:customStyle="1" w:styleId="af2">
    <w:name w:val="本文 (文字)"/>
    <w:basedOn w:val="a0"/>
    <w:link w:val="af1"/>
    <w:rsid w:val="0056411E"/>
    <w:rPr>
      <w:rFonts w:ascii="ＭＳ Ｐゴシック" w:eastAsia="ＭＳ Ｐ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999">
      <w:bodyDiv w:val="1"/>
      <w:marLeft w:val="0"/>
      <w:marRight w:val="0"/>
      <w:marTop w:val="0"/>
      <w:marBottom w:val="0"/>
      <w:divBdr>
        <w:top w:val="none" w:sz="0" w:space="0" w:color="auto"/>
        <w:left w:val="none" w:sz="0" w:space="0" w:color="auto"/>
        <w:bottom w:val="none" w:sz="0" w:space="0" w:color="auto"/>
        <w:right w:val="none" w:sz="0" w:space="0" w:color="auto"/>
      </w:divBdr>
    </w:div>
    <w:div w:id="151602996">
      <w:bodyDiv w:val="1"/>
      <w:marLeft w:val="0"/>
      <w:marRight w:val="0"/>
      <w:marTop w:val="0"/>
      <w:marBottom w:val="0"/>
      <w:divBdr>
        <w:top w:val="none" w:sz="0" w:space="0" w:color="auto"/>
        <w:left w:val="none" w:sz="0" w:space="0" w:color="auto"/>
        <w:bottom w:val="none" w:sz="0" w:space="0" w:color="auto"/>
        <w:right w:val="none" w:sz="0" w:space="0" w:color="auto"/>
      </w:divBdr>
    </w:div>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340744220">
      <w:bodyDiv w:val="1"/>
      <w:marLeft w:val="0"/>
      <w:marRight w:val="0"/>
      <w:marTop w:val="0"/>
      <w:marBottom w:val="0"/>
      <w:divBdr>
        <w:top w:val="none" w:sz="0" w:space="0" w:color="auto"/>
        <w:left w:val="none" w:sz="0" w:space="0" w:color="auto"/>
        <w:bottom w:val="none" w:sz="0" w:space="0" w:color="auto"/>
        <w:right w:val="none" w:sz="0" w:space="0" w:color="auto"/>
      </w:divBdr>
    </w:div>
    <w:div w:id="402684186">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982076849">
      <w:bodyDiv w:val="1"/>
      <w:marLeft w:val="0"/>
      <w:marRight w:val="0"/>
      <w:marTop w:val="0"/>
      <w:marBottom w:val="0"/>
      <w:divBdr>
        <w:top w:val="none" w:sz="0" w:space="0" w:color="auto"/>
        <w:left w:val="none" w:sz="0" w:space="0" w:color="auto"/>
        <w:bottom w:val="none" w:sz="0" w:space="0" w:color="auto"/>
        <w:right w:val="none" w:sz="0" w:space="0" w:color="auto"/>
      </w:divBdr>
    </w:div>
    <w:div w:id="1019308464">
      <w:bodyDiv w:val="1"/>
      <w:marLeft w:val="0"/>
      <w:marRight w:val="0"/>
      <w:marTop w:val="0"/>
      <w:marBottom w:val="0"/>
      <w:divBdr>
        <w:top w:val="none" w:sz="0" w:space="0" w:color="auto"/>
        <w:left w:val="none" w:sz="0" w:space="0" w:color="auto"/>
        <w:bottom w:val="none" w:sz="0" w:space="0" w:color="auto"/>
        <w:right w:val="none" w:sz="0" w:space="0" w:color="auto"/>
      </w:divBdr>
    </w:div>
    <w:div w:id="1019966648">
      <w:bodyDiv w:val="1"/>
      <w:marLeft w:val="0"/>
      <w:marRight w:val="0"/>
      <w:marTop w:val="0"/>
      <w:marBottom w:val="0"/>
      <w:divBdr>
        <w:top w:val="none" w:sz="0" w:space="0" w:color="auto"/>
        <w:left w:val="none" w:sz="0" w:space="0" w:color="auto"/>
        <w:bottom w:val="none" w:sz="0" w:space="0" w:color="auto"/>
        <w:right w:val="none" w:sz="0" w:space="0" w:color="auto"/>
      </w:divBdr>
    </w:div>
    <w:div w:id="1073431608">
      <w:bodyDiv w:val="1"/>
      <w:marLeft w:val="0"/>
      <w:marRight w:val="0"/>
      <w:marTop w:val="0"/>
      <w:marBottom w:val="0"/>
      <w:divBdr>
        <w:top w:val="none" w:sz="0" w:space="0" w:color="auto"/>
        <w:left w:val="none" w:sz="0" w:space="0" w:color="auto"/>
        <w:bottom w:val="none" w:sz="0" w:space="0" w:color="auto"/>
        <w:right w:val="none" w:sz="0" w:space="0" w:color="auto"/>
      </w:divBdr>
    </w:div>
    <w:div w:id="1075518113">
      <w:bodyDiv w:val="1"/>
      <w:marLeft w:val="0"/>
      <w:marRight w:val="0"/>
      <w:marTop w:val="0"/>
      <w:marBottom w:val="0"/>
      <w:divBdr>
        <w:top w:val="none" w:sz="0" w:space="0" w:color="auto"/>
        <w:left w:val="none" w:sz="0" w:space="0" w:color="auto"/>
        <w:bottom w:val="none" w:sz="0" w:space="0" w:color="auto"/>
        <w:right w:val="none" w:sz="0" w:space="0" w:color="auto"/>
      </w:divBdr>
      <w:divsChild>
        <w:div w:id="1241325966">
          <w:marLeft w:val="0"/>
          <w:marRight w:val="0"/>
          <w:marTop w:val="0"/>
          <w:marBottom w:val="0"/>
          <w:divBdr>
            <w:top w:val="none" w:sz="0" w:space="0" w:color="auto"/>
            <w:left w:val="none" w:sz="0" w:space="0" w:color="auto"/>
            <w:bottom w:val="none" w:sz="0" w:space="0" w:color="auto"/>
            <w:right w:val="none" w:sz="0" w:space="0" w:color="auto"/>
          </w:divBdr>
          <w:divsChild>
            <w:div w:id="792334376">
              <w:marLeft w:val="0"/>
              <w:marRight w:val="0"/>
              <w:marTop w:val="0"/>
              <w:marBottom w:val="0"/>
              <w:divBdr>
                <w:top w:val="none" w:sz="0" w:space="0" w:color="auto"/>
                <w:left w:val="none" w:sz="0" w:space="0" w:color="auto"/>
                <w:bottom w:val="none" w:sz="0" w:space="0" w:color="auto"/>
                <w:right w:val="none" w:sz="0" w:space="0" w:color="auto"/>
              </w:divBdr>
            </w:div>
          </w:divsChild>
        </w:div>
        <w:div w:id="1621495152">
          <w:marLeft w:val="0"/>
          <w:marRight w:val="0"/>
          <w:marTop w:val="0"/>
          <w:marBottom w:val="0"/>
          <w:divBdr>
            <w:top w:val="none" w:sz="0" w:space="0" w:color="auto"/>
            <w:left w:val="none" w:sz="0" w:space="0" w:color="auto"/>
            <w:bottom w:val="none" w:sz="0" w:space="0" w:color="auto"/>
            <w:right w:val="none" w:sz="0" w:space="0" w:color="auto"/>
          </w:divBdr>
        </w:div>
        <w:div w:id="290286241">
          <w:marLeft w:val="0"/>
          <w:marRight w:val="0"/>
          <w:marTop w:val="0"/>
          <w:marBottom w:val="0"/>
          <w:divBdr>
            <w:top w:val="none" w:sz="0" w:space="0" w:color="auto"/>
            <w:left w:val="none" w:sz="0" w:space="0" w:color="auto"/>
            <w:bottom w:val="none" w:sz="0" w:space="0" w:color="auto"/>
            <w:right w:val="none" w:sz="0" w:space="0" w:color="auto"/>
          </w:divBdr>
        </w:div>
        <w:div w:id="1254512612">
          <w:marLeft w:val="0"/>
          <w:marRight w:val="0"/>
          <w:marTop w:val="0"/>
          <w:marBottom w:val="0"/>
          <w:divBdr>
            <w:top w:val="none" w:sz="0" w:space="0" w:color="auto"/>
            <w:left w:val="none" w:sz="0" w:space="0" w:color="auto"/>
            <w:bottom w:val="none" w:sz="0" w:space="0" w:color="auto"/>
            <w:right w:val="none" w:sz="0" w:space="0" w:color="auto"/>
          </w:divBdr>
        </w:div>
        <w:div w:id="1435596233">
          <w:marLeft w:val="0"/>
          <w:marRight w:val="0"/>
          <w:marTop w:val="0"/>
          <w:marBottom w:val="0"/>
          <w:divBdr>
            <w:top w:val="none" w:sz="0" w:space="0" w:color="auto"/>
            <w:left w:val="none" w:sz="0" w:space="0" w:color="auto"/>
            <w:bottom w:val="none" w:sz="0" w:space="0" w:color="auto"/>
            <w:right w:val="none" w:sz="0" w:space="0" w:color="auto"/>
          </w:divBdr>
        </w:div>
        <w:div w:id="1559393541">
          <w:marLeft w:val="0"/>
          <w:marRight w:val="0"/>
          <w:marTop w:val="0"/>
          <w:marBottom w:val="0"/>
          <w:divBdr>
            <w:top w:val="none" w:sz="0" w:space="0" w:color="auto"/>
            <w:left w:val="none" w:sz="0" w:space="0" w:color="auto"/>
            <w:bottom w:val="none" w:sz="0" w:space="0" w:color="auto"/>
            <w:right w:val="none" w:sz="0" w:space="0" w:color="auto"/>
          </w:divBdr>
        </w:div>
        <w:div w:id="1711344755">
          <w:marLeft w:val="0"/>
          <w:marRight w:val="0"/>
          <w:marTop w:val="0"/>
          <w:marBottom w:val="0"/>
          <w:divBdr>
            <w:top w:val="none" w:sz="0" w:space="0" w:color="auto"/>
            <w:left w:val="none" w:sz="0" w:space="0" w:color="auto"/>
            <w:bottom w:val="none" w:sz="0" w:space="0" w:color="auto"/>
            <w:right w:val="none" w:sz="0" w:space="0" w:color="auto"/>
          </w:divBdr>
        </w:div>
        <w:div w:id="875002070">
          <w:marLeft w:val="0"/>
          <w:marRight w:val="0"/>
          <w:marTop w:val="0"/>
          <w:marBottom w:val="0"/>
          <w:divBdr>
            <w:top w:val="none" w:sz="0" w:space="0" w:color="auto"/>
            <w:left w:val="none" w:sz="0" w:space="0" w:color="auto"/>
            <w:bottom w:val="none" w:sz="0" w:space="0" w:color="auto"/>
            <w:right w:val="none" w:sz="0" w:space="0" w:color="auto"/>
          </w:divBdr>
        </w:div>
        <w:div w:id="1548568147">
          <w:marLeft w:val="0"/>
          <w:marRight w:val="0"/>
          <w:marTop w:val="0"/>
          <w:marBottom w:val="0"/>
          <w:divBdr>
            <w:top w:val="none" w:sz="0" w:space="0" w:color="auto"/>
            <w:left w:val="none" w:sz="0" w:space="0" w:color="auto"/>
            <w:bottom w:val="none" w:sz="0" w:space="0" w:color="auto"/>
            <w:right w:val="none" w:sz="0" w:space="0" w:color="auto"/>
          </w:divBdr>
        </w:div>
        <w:div w:id="1743797713">
          <w:marLeft w:val="0"/>
          <w:marRight w:val="0"/>
          <w:marTop w:val="0"/>
          <w:marBottom w:val="0"/>
          <w:divBdr>
            <w:top w:val="none" w:sz="0" w:space="0" w:color="auto"/>
            <w:left w:val="none" w:sz="0" w:space="0" w:color="auto"/>
            <w:bottom w:val="none" w:sz="0" w:space="0" w:color="auto"/>
            <w:right w:val="none" w:sz="0" w:space="0" w:color="auto"/>
          </w:divBdr>
        </w:div>
        <w:div w:id="196083855">
          <w:marLeft w:val="0"/>
          <w:marRight w:val="0"/>
          <w:marTop w:val="0"/>
          <w:marBottom w:val="0"/>
          <w:divBdr>
            <w:top w:val="none" w:sz="0" w:space="0" w:color="auto"/>
            <w:left w:val="none" w:sz="0" w:space="0" w:color="auto"/>
            <w:bottom w:val="none" w:sz="0" w:space="0" w:color="auto"/>
            <w:right w:val="none" w:sz="0" w:space="0" w:color="auto"/>
          </w:divBdr>
        </w:div>
        <w:div w:id="1953437597">
          <w:marLeft w:val="0"/>
          <w:marRight w:val="0"/>
          <w:marTop w:val="0"/>
          <w:marBottom w:val="0"/>
          <w:divBdr>
            <w:top w:val="none" w:sz="0" w:space="0" w:color="auto"/>
            <w:left w:val="none" w:sz="0" w:space="0" w:color="auto"/>
            <w:bottom w:val="none" w:sz="0" w:space="0" w:color="auto"/>
            <w:right w:val="none" w:sz="0" w:space="0" w:color="auto"/>
          </w:divBdr>
        </w:div>
        <w:div w:id="55979893">
          <w:marLeft w:val="0"/>
          <w:marRight w:val="0"/>
          <w:marTop w:val="0"/>
          <w:marBottom w:val="0"/>
          <w:divBdr>
            <w:top w:val="none" w:sz="0" w:space="0" w:color="auto"/>
            <w:left w:val="none" w:sz="0" w:space="0" w:color="auto"/>
            <w:bottom w:val="none" w:sz="0" w:space="0" w:color="auto"/>
            <w:right w:val="none" w:sz="0" w:space="0" w:color="auto"/>
          </w:divBdr>
        </w:div>
        <w:div w:id="814372751">
          <w:marLeft w:val="0"/>
          <w:marRight w:val="0"/>
          <w:marTop w:val="0"/>
          <w:marBottom w:val="0"/>
          <w:divBdr>
            <w:top w:val="none" w:sz="0" w:space="0" w:color="auto"/>
            <w:left w:val="none" w:sz="0" w:space="0" w:color="auto"/>
            <w:bottom w:val="none" w:sz="0" w:space="0" w:color="auto"/>
            <w:right w:val="none" w:sz="0" w:space="0" w:color="auto"/>
          </w:divBdr>
        </w:div>
        <w:div w:id="622689160">
          <w:marLeft w:val="0"/>
          <w:marRight w:val="0"/>
          <w:marTop w:val="0"/>
          <w:marBottom w:val="0"/>
          <w:divBdr>
            <w:top w:val="none" w:sz="0" w:space="0" w:color="auto"/>
            <w:left w:val="none" w:sz="0" w:space="0" w:color="auto"/>
            <w:bottom w:val="none" w:sz="0" w:space="0" w:color="auto"/>
            <w:right w:val="none" w:sz="0" w:space="0" w:color="auto"/>
          </w:divBdr>
        </w:div>
        <w:div w:id="839660968">
          <w:marLeft w:val="0"/>
          <w:marRight w:val="0"/>
          <w:marTop w:val="0"/>
          <w:marBottom w:val="0"/>
          <w:divBdr>
            <w:top w:val="none" w:sz="0" w:space="0" w:color="auto"/>
            <w:left w:val="none" w:sz="0" w:space="0" w:color="auto"/>
            <w:bottom w:val="none" w:sz="0" w:space="0" w:color="auto"/>
            <w:right w:val="none" w:sz="0" w:space="0" w:color="auto"/>
          </w:divBdr>
        </w:div>
        <w:div w:id="1964075894">
          <w:marLeft w:val="0"/>
          <w:marRight w:val="0"/>
          <w:marTop w:val="0"/>
          <w:marBottom w:val="0"/>
          <w:divBdr>
            <w:top w:val="none" w:sz="0" w:space="0" w:color="auto"/>
            <w:left w:val="none" w:sz="0" w:space="0" w:color="auto"/>
            <w:bottom w:val="none" w:sz="0" w:space="0" w:color="auto"/>
            <w:right w:val="none" w:sz="0" w:space="0" w:color="auto"/>
          </w:divBdr>
        </w:div>
        <w:div w:id="662657907">
          <w:marLeft w:val="0"/>
          <w:marRight w:val="0"/>
          <w:marTop w:val="0"/>
          <w:marBottom w:val="0"/>
          <w:divBdr>
            <w:top w:val="none" w:sz="0" w:space="0" w:color="auto"/>
            <w:left w:val="none" w:sz="0" w:space="0" w:color="auto"/>
            <w:bottom w:val="none" w:sz="0" w:space="0" w:color="auto"/>
            <w:right w:val="none" w:sz="0" w:space="0" w:color="auto"/>
          </w:divBdr>
        </w:div>
        <w:div w:id="1887722249">
          <w:marLeft w:val="0"/>
          <w:marRight w:val="0"/>
          <w:marTop w:val="0"/>
          <w:marBottom w:val="0"/>
          <w:divBdr>
            <w:top w:val="none" w:sz="0" w:space="0" w:color="auto"/>
            <w:left w:val="none" w:sz="0" w:space="0" w:color="auto"/>
            <w:bottom w:val="none" w:sz="0" w:space="0" w:color="auto"/>
            <w:right w:val="none" w:sz="0" w:space="0" w:color="auto"/>
          </w:divBdr>
        </w:div>
        <w:div w:id="167671899">
          <w:marLeft w:val="0"/>
          <w:marRight w:val="0"/>
          <w:marTop w:val="0"/>
          <w:marBottom w:val="0"/>
          <w:divBdr>
            <w:top w:val="none" w:sz="0" w:space="0" w:color="auto"/>
            <w:left w:val="none" w:sz="0" w:space="0" w:color="auto"/>
            <w:bottom w:val="none" w:sz="0" w:space="0" w:color="auto"/>
            <w:right w:val="none" w:sz="0" w:space="0" w:color="auto"/>
          </w:divBdr>
        </w:div>
        <w:div w:id="1445615531">
          <w:marLeft w:val="0"/>
          <w:marRight w:val="0"/>
          <w:marTop w:val="0"/>
          <w:marBottom w:val="0"/>
          <w:divBdr>
            <w:top w:val="none" w:sz="0" w:space="0" w:color="auto"/>
            <w:left w:val="none" w:sz="0" w:space="0" w:color="auto"/>
            <w:bottom w:val="none" w:sz="0" w:space="0" w:color="auto"/>
            <w:right w:val="none" w:sz="0" w:space="0" w:color="auto"/>
          </w:divBdr>
        </w:div>
        <w:div w:id="1856573334">
          <w:marLeft w:val="0"/>
          <w:marRight w:val="0"/>
          <w:marTop w:val="0"/>
          <w:marBottom w:val="0"/>
          <w:divBdr>
            <w:top w:val="none" w:sz="0" w:space="0" w:color="auto"/>
            <w:left w:val="none" w:sz="0" w:space="0" w:color="auto"/>
            <w:bottom w:val="none" w:sz="0" w:space="0" w:color="auto"/>
            <w:right w:val="none" w:sz="0" w:space="0" w:color="auto"/>
          </w:divBdr>
        </w:div>
        <w:div w:id="164128930">
          <w:marLeft w:val="0"/>
          <w:marRight w:val="0"/>
          <w:marTop w:val="0"/>
          <w:marBottom w:val="0"/>
          <w:divBdr>
            <w:top w:val="none" w:sz="0" w:space="0" w:color="auto"/>
            <w:left w:val="none" w:sz="0" w:space="0" w:color="auto"/>
            <w:bottom w:val="none" w:sz="0" w:space="0" w:color="auto"/>
            <w:right w:val="none" w:sz="0" w:space="0" w:color="auto"/>
          </w:divBdr>
        </w:div>
        <w:div w:id="706756479">
          <w:marLeft w:val="0"/>
          <w:marRight w:val="0"/>
          <w:marTop w:val="0"/>
          <w:marBottom w:val="0"/>
          <w:divBdr>
            <w:top w:val="none" w:sz="0" w:space="0" w:color="auto"/>
            <w:left w:val="none" w:sz="0" w:space="0" w:color="auto"/>
            <w:bottom w:val="none" w:sz="0" w:space="0" w:color="auto"/>
            <w:right w:val="none" w:sz="0" w:space="0" w:color="auto"/>
          </w:divBdr>
        </w:div>
        <w:div w:id="235361637">
          <w:marLeft w:val="0"/>
          <w:marRight w:val="0"/>
          <w:marTop w:val="0"/>
          <w:marBottom w:val="0"/>
          <w:divBdr>
            <w:top w:val="none" w:sz="0" w:space="0" w:color="auto"/>
            <w:left w:val="none" w:sz="0" w:space="0" w:color="auto"/>
            <w:bottom w:val="none" w:sz="0" w:space="0" w:color="auto"/>
            <w:right w:val="none" w:sz="0" w:space="0" w:color="auto"/>
          </w:divBdr>
        </w:div>
        <w:div w:id="656961417">
          <w:marLeft w:val="0"/>
          <w:marRight w:val="0"/>
          <w:marTop w:val="0"/>
          <w:marBottom w:val="0"/>
          <w:divBdr>
            <w:top w:val="none" w:sz="0" w:space="0" w:color="auto"/>
            <w:left w:val="none" w:sz="0" w:space="0" w:color="auto"/>
            <w:bottom w:val="none" w:sz="0" w:space="0" w:color="auto"/>
            <w:right w:val="none" w:sz="0" w:space="0" w:color="auto"/>
          </w:divBdr>
        </w:div>
        <w:div w:id="77875714">
          <w:marLeft w:val="0"/>
          <w:marRight w:val="0"/>
          <w:marTop w:val="0"/>
          <w:marBottom w:val="0"/>
          <w:divBdr>
            <w:top w:val="none" w:sz="0" w:space="0" w:color="auto"/>
            <w:left w:val="none" w:sz="0" w:space="0" w:color="auto"/>
            <w:bottom w:val="none" w:sz="0" w:space="0" w:color="auto"/>
            <w:right w:val="none" w:sz="0" w:space="0" w:color="auto"/>
          </w:divBdr>
        </w:div>
        <w:div w:id="1022321974">
          <w:marLeft w:val="0"/>
          <w:marRight w:val="0"/>
          <w:marTop w:val="0"/>
          <w:marBottom w:val="0"/>
          <w:divBdr>
            <w:top w:val="none" w:sz="0" w:space="0" w:color="auto"/>
            <w:left w:val="none" w:sz="0" w:space="0" w:color="auto"/>
            <w:bottom w:val="none" w:sz="0" w:space="0" w:color="auto"/>
            <w:right w:val="none" w:sz="0" w:space="0" w:color="auto"/>
          </w:divBdr>
        </w:div>
        <w:div w:id="1685474050">
          <w:marLeft w:val="0"/>
          <w:marRight w:val="0"/>
          <w:marTop w:val="0"/>
          <w:marBottom w:val="0"/>
          <w:divBdr>
            <w:top w:val="none" w:sz="0" w:space="0" w:color="auto"/>
            <w:left w:val="none" w:sz="0" w:space="0" w:color="auto"/>
            <w:bottom w:val="none" w:sz="0" w:space="0" w:color="auto"/>
            <w:right w:val="none" w:sz="0" w:space="0" w:color="auto"/>
          </w:divBdr>
        </w:div>
        <w:div w:id="864294192">
          <w:marLeft w:val="0"/>
          <w:marRight w:val="0"/>
          <w:marTop w:val="0"/>
          <w:marBottom w:val="0"/>
          <w:divBdr>
            <w:top w:val="none" w:sz="0" w:space="0" w:color="auto"/>
            <w:left w:val="none" w:sz="0" w:space="0" w:color="auto"/>
            <w:bottom w:val="none" w:sz="0" w:space="0" w:color="auto"/>
            <w:right w:val="none" w:sz="0" w:space="0" w:color="auto"/>
          </w:divBdr>
        </w:div>
        <w:div w:id="1884636559">
          <w:marLeft w:val="0"/>
          <w:marRight w:val="0"/>
          <w:marTop w:val="0"/>
          <w:marBottom w:val="0"/>
          <w:divBdr>
            <w:top w:val="none" w:sz="0" w:space="0" w:color="auto"/>
            <w:left w:val="none" w:sz="0" w:space="0" w:color="auto"/>
            <w:bottom w:val="none" w:sz="0" w:space="0" w:color="auto"/>
            <w:right w:val="none" w:sz="0" w:space="0" w:color="auto"/>
          </w:divBdr>
        </w:div>
        <w:div w:id="397941167">
          <w:marLeft w:val="0"/>
          <w:marRight w:val="0"/>
          <w:marTop w:val="0"/>
          <w:marBottom w:val="0"/>
          <w:divBdr>
            <w:top w:val="none" w:sz="0" w:space="0" w:color="auto"/>
            <w:left w:val="none" w:sz="0" w:space="0" w:color="auto"/>
            <w:bottom w:val="none" w:sz="0" w:space="0" w:color="auto"/>
            <w:right w:val="none" w:sz="0" w:space="0" w:color="auto"/>
          </w:divBdr>
        </w:div>
        <w:div w:id="1829201719">
          <w:marLeft w:val="0"/>
          <w:marRight w:val="0"/>
          <w:marTop w:val="0"/>
          <w:marBottom w:val="0"/>
          <w:divBdr>
            <w:top w:val="none" w:sz="0" w:space="0" w:color="auto"/>
            <w:left w:val="none" w:sz="0" w:space="0" w:color="auto"/>
            <w:bottom w:val="none" w:sz="0" w:space="0" w:color="auto"/>
            <w:right w:val="none" w:sz="0" w:space="0" w:color="auto"/>
          </w:divBdr>
        </w:div>
        <w:div w:id="1484545509">
          <w:marLeft w:val="0"/>
          <w:marRight w:val="0"/>
          <w:marTop w:val="0"/>
          <w:marBottom w:val="0"/>
          <w:divBdr>
            <w:top w:val="none" w:sz="0" w:space="0" w:color="auto"/>
            <w:left w:val="none" w:sz="0" w:space="0" w:color="auto"/>
            <w:bottom w:val="none" w:sz="0" w:space="0" w:color="auto"/>
            <w:right w:val="none" w:sz="0" w:space="0" w:color="auto"/>
          </w:divBdr>
        </w:div>
        <w:div w:id="1138449772">
          <w:marLeft w:val="0"/>
          <w:marRight w:val="0"/>
          <w:marTop w:val="0"/>
          <w:marBottom w:val="0"/>
          <w:divBdr>
            <w:top w:val="none" w:sz="0" w:space="0" w:color="auto"/>
            <w:left w:val="none" w:sz="0" w:space="0" w:color="auto"/>
            <w:bottom w:val="none" w:sz="0" w:space="0" w:color="auto"/>
            <w:right w:val="none" w:sz="0" w:space="0" w:color="auto"/>
          </w:divBdr>
        </w:div>
        <w:div w:id="164634678">
          <w:marLeft w:val="0"/>
          <w:marRight w:val="0"/>
          <w:marTop w:val="0"/>
          <w:marBottom w:val="0"/>
          <w:divBdr>
            <w:top w:val="none" w:sz="0" w:space="0" w:color="auto"/>
            <w:left w:val="none" w:sz="0" w:space="0" w:color="auto"/>
            <w:bottom w:val="none" w:sz="0" w:space="0" w:color="auto"/>
            <w:right w:val="none" w:sz="0" w:space="0" w:color="auto"/>
          </w:divBdr>
        </w:div>
        <w:div w:id="1531534052">
          <w:marLeft w:val="0"/>
          <w:marRight w:val="0"/>
          <w:marTop w:val="0"/>
          <w:marBottom w:val="0"/>
          <w:divBdr>
            <w:top w:val="none" w:sz="0" w:space="0" w:color="auto"/>
            <w:left w:val="none" w:sz="0" w:space="0" w:color="auto"/>
            <w:bottom w:val="none" w:sz="0" w:space="0" w:color="auto"/>
            <w:right w:val="none" w:sz="0" w:space="0" w:color="auto"/>
          </w:divBdr>
        </w:div>
        <w:div w:id="1961842699">
          <w:marLeft w:val="0"/>
          <w:marRight w:val="0"/>
          <w:marTop w:val="0"/>
          <w:marBottom w:val="0"/>
          <w:divBdr>
            <w:top w:val="none" w:sz="0" w:space="0" w:color="auto"/>
            <w:left w:val="none" w:sz="0" w:space="0" w:color="auto"/>
            <w:bottom w:val="none" w:sz="0" w:space="0" w:color="auto"/>
            <w:right w:val="none" w:sz="0" w:space="0" w:color="auto"/>
          </w:divBdr>
        </w:div>
        <w:div w:id="1128478341">
          <w:marLeft w:val="0"/>
          <w:marRight w:val="0"/>
          <w:marTop w:val="0"/>
          <w:marBottom w:val="0"/>
          <w:divBdr>
            <w:top w:val="none" w:sz="0" w:space="0" w:color="auto"/>
            <w:left w:val="none" w:sz="0" w:space="0" w:color="auto"/>
            <w:bottom w:val="none" w:sz="0" w:space="0" w:color="auto"/>
            <w:right w:val="none" w:sz="0" w:space="0" w:color="auto"/>
          </w:divBdr>
        </w:div>
        <w:div w:id="351493546">
          <w:marLeft w:val="0"/>
          <w:marRight w:val="0"/>
          <w:marTop w:val="0"/>
          <w:marBottom w:val="0"/>
          <w:divBdr>
            <w:top w:val="none" w:sz="0" w:space="0" w:color="auto"/>
            <w:left w:val="none" w:sz="0" w:space="0" w:color="auto"/>
            <w:bottom w:val="none" w:sz="0" w:space="0" w:color="auto"/>
            <w:right w:val="none" w:sz="0" w:space="0" w:color="auto"/>
          </w:divBdr>
        </w:div>
        <w:div w:id="1905722620">
          <w:marLeft w:val="0"/>
          <w:marRight w:val="0"/>
          <w:marTop w:val="0"/>
          <w:marBottom w:val="0"/>
          <w:divBdr>
            <w:top w:val="none" w:sz="0" w:space="0" w:color="auto"/>
            <w:left w:val="none" w:sz="0" w:space="0" w:color="auto"/>
            <w:bottom w:val="none" w:sz="0" w:space="0" w:color="auto"/>
            <w:right w:val="none" w:sz="0" w:space="0" w:color="auto"/>
          </w:divBdr>
        </w:div>
        <w:div w:id="1366174136">
          <w:marLeft w:val="0"/>
          <w:marRight w:val="0"/>
          <w:marTop w:val="0"/>
          <w:marBottom w:val="0"/>
          <w:divBdr>
            <w:top w:val="none" w:sz="0" w:space="0" w:color="auto"/>
            <w:left w:val="none" w:sz="0" w:space="0" w:color="auto"/>
            <w:bottom w:val="none" w:sz="0" w:space="0" w:color="auto"/>
            <w:right w:val="none" w:sz="0" w:space="0" w:color="auto"/>
          </w:divBdr>
        </w:div>
        <w:div w:id="309940122">
          <w:marLeft w:val="0"/>
          <w:marRight w:val="0"/>
          <w:marTop w:val="0"/>
          <w:marBottom w:val="0"/>
          <w:divBdr>
            <w:top w:val="none" w:sz="0" w:space="0" w:color="auto"/>
            <w:left w:val="none" w:sz="0" w:space="0" w:color="auto"/>
            <w:bottom w:val="none" w:sz="0" w:space="0" w:color="auto"/>
            <w:right w:val="none" w:sz="0" w:space="0" w:color="auto"/>
          </w:divBdr>
        </w:div>
        <w:div w:id="1890991295">
          <w:marLeft w:val="0"/>
          <w:marRight w:val="0"/>
          <w:marTop w:val="0"/>
          <w:marBottom w:val="0"/>
          <w:divBdr>
            <w:top w:val="none" w:sz="0" w:space="0" w:color="auto"/>
            <w:left w:val="none" w:sz="0" w:space="0" w:color="auto"/>
            <w:bottom w:val="none" w:sz="0" w:space="0" w:color="auto"/>
            <w:right w:val="none" w:sz="0" w:space="0" w:color="auto"/>
          </w:divBdr>
        </w:div>
        <w:div w:id="318970447">
          <w:marLeft w:val="0"/>
          <w:marRight w:val="0"/>
          <w:marTop w:val="0"/>
          <w:marBottom w:val="0"/>
          <w:divBdr>
            <w:top w:val="none" w:sz="0" w:space="0" w:color="auto"/>
            <w:left w:val="none" w:sz="0" w:space="0" w:color="auto"/>
            <w:bottom w:val="none" w:sz="0" w:space="0" w:color="auto"/>
            <w:right w:val="none" w:sz="0" w:space="0" w:color="auto"/>
          </w:divBdr>
        </w:div>
        <w:div w:id="1648824524">
          <w:marLeft w:val="0"/>
          <w:marRight w:val="0"/>
          <w:marTop w:val="0"/>
          <w:marBottom w:val="0"/>
          <w:divBdr>
            <w:top w:val="none" w:sz="0" w:space="0" w:color="auto"/>
            <w:left w:val="none" w:sz="0" w:space="0" w:color="auto"/>
            <w:bottom w:val="none" w:sz="0" w:space="0" w:color="auto"/>
            <w:right w:val="none" w:sz="0" w:space="0" w:color="auto"/>
          </w:divBdr>
        </w:div>
        <w:div w:id="1807433200">
          <w:marLeft w:val="0"/>
          <w:marRight w:val="0"/>
          <w:marTop w:val="0"/>
          <w:marBottom w:val="0"/>
          <w:divBdr>
            <w:top w:val="none" w:sz="0" w:space="0" w:color="auto"/>
            <w:left w:val="none" w:sz="0" w:space="0" w:color="auto"/>
            <w:bottom w:val="none" w:sz="0" w:space="0" w:color="auto"/>
            <w:right w:val="none" w:sz="0" w:space="0" w:color="auto"/>
          </w:divBdr>
        </w:div>
        <w:div w:id="811484499">
          <w:marLeft w:val="0"/>
          <w:marRight w:val="0"/>
          <w:marTop w:val="0"/>
          <w:marBottom w:val="0"/>
          <w:divBdr>
            <w:top w:val="none" w:sz="0" w:space="0" w:color="auto"/>
            <w:left w:val="none" w:sz="0" w:space="0" w:color="auto"/>
            <w:bottom w:val="none" w:sz="0" w:space="0" w:color="auto"/>
            <w:right w:val="none" w:sz="0" w:space="0" w:color="auto"/>
          </w:divBdr>
        </w:div>
        <w:div w:id="751506809">
          <w:marLeft w:val="0"/>
          <w:marRight w:val="0"/>
          <w:marTop w:val="0"/>
          <w:marBottom w:val="0"/>
          <w:divBdr>
            <w:top w:val="none" w:sz="0" w:space="0" w:color="auto"/>
            <w:left w:val="none" w:sz="0" w:space="0" w:color="auto"/>
            <w:bottom w:val="none" w:sz="0" w:space="0" w:color="auto"/>
            <w:right w:val="none" w:sz="0" w:space="0" w:color="auto"/>
          </w:divBdr>
        </w:div>
      </w:divsChild>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399784941">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691487094">
      <w:bodyDiv w:val="1"/>
      <w:marLeft w:val="0"/>
      <w:marRight w:val="0"/>
      <w:marTop w:val="0"/>
      <w:marBottom w:val="0"/>
      <w:divBdr>
        <w:top w:val="none" w:sz="0" w:space="0" w:color="auto"/>
        <w:left w:val="none" w:sz="0" w:space="0" w:color="auto"/>
        <w:bottom w:val="none" w:sz="0" w:space="0" w:color="auto"/>
        <w:right w:val="none" w:sz="0" w:space="0" w:color="auto"/>
      </w:divBdr>
    </w:div>
    <w:div w:id="1745881119">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839005921">
      <w:bodyDiv w:val="1"/>
      <w:marLeft w:val="0"/>
      <w:marRight w:val="0"/>
      <w:marTop w:val="0"/>
      <w:marBottom w:val="0"/>
      <w:divBdr>
        <w:top w:val="none" w:sz="0" w:space="0" w:color="auto"/>
        <w:left w:val="none" w:sz="0" w:space="0" w:color="auto"/>
        <w:bottom w:val="none" w:sz="0" w:space="0" w:color="auto"/>
        <w:right w:val="none" w:sz="0" w:space="0" w:color="auto"/>
      </w:divBdr>
    </w:div>
    <w:div w:id="1853181918">
      <w:bodyDiv w:val="1"/>
      <w:marLeft w:val="0"/>
      <w:marRight w:val="0"/>
      <w:marTop w:val="0"/>
      <w:marBottom w:val="0"/>
      <w:divBdr>
        <w:top w:val="none" w:sz="0" w:space="0" w:color="auto"/>
        <w:left w:val="none" w:sz="0" w:space="0" w:color="auto"/>
        <w:bottom w:val="none" w:sz="0" w:space="0" w:color="auto"/>
        <w:right w:val="none" w:sz="0" w:space="0" w:color="auto"/>
      </w:divBdr>
    </w:div>
    <w:div w:id="1921718359">
      <w:bodyDiv w:val="1"/>
      <w:marLeft w:val="0"/>
      <w:marRight w:val="0"/>
      <w:marTop w:val="0"/>
      <w:marBottom w:val="0"/>
      <w:divBdr>
        <w:top w:val="none" w:sz="0" w:space="0" w:color="auto"/>
        <w:left w:val="none" w:sz="0" w:space="0" w:color="auto"/>
        <w:bottom w:val="none" w:sz="0" w:space="0" w:color="auto"/>
        <w:right w:val="none" w:sz="0" w:space="0" w:color="auto"/>
      </w:divBdr>
    </w:div>
    <w:div w:id="1994916883">
      <w:bodyDiv w:val="1"/>
      <w:marLeft w:val="0"/>
      <w:marRight w:val="0"/>
      <w:marTop w:val="0"/>
      <w:marBottom w:val="0"/>
      <w:divBdr>
        <w:top w:val="none" w:sz="0" w:space="0" w:color="auto"/>
        <w:left w:val="none" w:sz="0" w:space="0" w:color="auto"/>
        <w:bottom w:val="none" w:sz="0" w:space="0" w:color="auto"/>
        <w:right w:val="none" w:sz="0" w:space="0" w:color="auto"/>
      </w:divBdr>
    </w:div>
    <w:div w:id="2087921628">
      <w:bodyDiv w:val="1"/>
      <w:marLeft w:val="0"/>
      <w:marRight w:val="0"/>
      <w:marTop w:val="0"/>
      <w:marBottom w:val="0"/>
      <w:divBdr>
        <w:top w:val="none" w:sz="0" w:space="0" w:color="auto"/>
        <w:left w:val="none" w:sz="0" w:space="0" w:color="auto"/>
        <w:bottom w:val="none" w:sz="0" w:space="0" w:color="auto"/>
        <w:right w:val="none" w:sz="0" w:space="0" w:color="auto"/>
      </w:divBdr>
    </w:div>
    <w:div w:id="21140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F0EA-47F4-4EBC-BCD0-346CBBF4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5412</TotalTime>
  <Pages>65</Pages>
  <Words>16315</Words>
  <Characters>92999</Characters>
  <Application>Microsoft Office Word</Application>
  <DocSecurity>0</DocSecurity>
  <Lines>774</Lines>
  <Paragraphs>218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112</cp:revision>
  <cp:lastPrinted>2025-07-03T06:47:00Z</cp:lastPrinted>
  <dcterms:created xsi:type="dcterms:W3CDTF">2024-02-22T02:43:00Z</dcterms:created>
  <dcterms:modified xsi:type="dcterms:W3CDTF">2025-07-17T07:19:00Z</dcterms:modified>
</cp:coreProperties>
</file>