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1D" w:rsidRDefault="00DA448F" w:rsidP="00A14094">
      <w:pPr>
        <w:jc w:val="center"/>
        <w:rPr>
          <w:sz w:val="24"/>
        </w:rPr>
      </w:pPr>
      <w:r w:rsidRPr="00144065">
        <w:rPr>
          <w:rFonts w:hint="eastAsia"/>
          <w:sz w:val="24"/>
        </w:rPr>
        <w:t>令和</w:t>
      </w:r>
      <w:r w:rsidR="008A30C5">
        <w:rPr>
          <w:rFonts w:hint="eastAsia"/>
          <w:sz w:val="24"/>
        </w:rPr>
        <w:t>８</w:t>
      </w:r>
      <w:r w:rsidR="00556BE9" w:rsidRPr="00144065">
        <w:rPr>
          <w:rFonts w:ascii="ＭＳ 明朝" w:hAnsi="ＭＳ 明朝" w:hint="eastAsia"/>
          <w:sz w:val="24"/>
        </w:rPr>
        <w:t>年</w:t>
      </w:r>
      <w:r w:rsidR="00556BE9" w:rsidRPr="00144065">
        <w:rPr>
          <w:rFonts w:hint="eastAsia"/>
          <w:sz w:val="24"/>
        </w:rPr>
        <w:t>度版「家庭ごみの出し方マニュアル」</w:t>
      </w:r>
      <w:r w:rsidR="00821A51">
        <w:rPr>
          <w:rFonts w:hint="eastAsia"/>
          <w:sz w:val="24"/>
        </w:rPr>
        <w:t>日本語・外国語版</w:t>
      </w:r>
    </w:p>
    <w:p w:rsidR="005601A5" w:rsidRPr="00144065" w:rsidRDefault="006B5276" w:rsidP="00A14094">
      <w:pPr>
        <w:jc w:val="center"/>
        <w:rPr>
          <w:sz w:val="24"/>
        </w:rPr>
      </w:pPr>
      <w:r>
        <w:rPr>
          <w:rFonts w:hint="eastAsia"/>
          <w:sz w:val="24"/>
        </w:rPr>
        <w:t>（英語・中国語・韓国語・ベトナム語・ポルトガル語）</w:t>
      </w:r>
      <w:r w:rsidR="00556BE9" w:rsidRPr="00144065">
        <w:rPr>
          <w:rFonts w:hint="eastAsia"/>
          <w:sz w:val="24"/>
        </w:rPr>
        <w:t>作成業務</w:t>
      </w:r>
      <w:r w:rsidR="005601A5" w:rsidRPr="00144065">
        <w:rPr>
          <w:rFonts w:hint="eastAsia"/>
          <w:sz w:val="24"/>
        </w:rPr>
        <w:t>仕様書</w:t>
      </w:r>
    </w:p>
    <w:p w:rsidR="005601A5" w:rsidRPr="008A30C5" w:rsidRDefault="005601A5"/>
    <w:p w:rsidR="00E4701D" w:rsidRDefault="006F7F2F">
      <w:pPr>
        <w:rPr>
          <w:sz w:val="24"/>
        </w:rPr>
      </w:pPr>
      <w:r w:rsidRPr="00144065">
        <w:rPr>
          <w:rFonts w:hint="eastAsia"/>
          <w:sz w:val="24"/>
        </w:rPr>
        <w:t>１</w:t>
      </w:r>
      <w:r w:rsidR="0066161A" w:rsidRPr="00144065">
        <w:rPr>
          <w:rFonts w:hint="eastAsia"/>
          <w:sz w:val="24"/>
        </w:rPr>
        <w:t xml:space="preserve">　</w:t>
      </w:r>
      <w:r w:rsidR="005601A5" w:rsidRPr="00144065">
        <w:rPr>
          <w:rFonts w:hint="eastAsia"/>
          <w:sz w:val="24"/>
        </w:rPr>
        <w:t xml:space="preserve">業務名　</w:t>
      </w:r>
      <w:r w:rsidR="00556BE9" w:rsidRPr="00144065">
        <w:rPr>
          <w:rFonts w:hint="eastAsia"/>
          <w:sz w:val="24"/>
        </w:rPr>
        <w:t xml:space="preserve">　</w:t>
      </w:r>
      <w:r w:rsidR="00DA448F" w:rsidRPr="00144065">
        <w:rPr>
          <w:rFonts w:hint="eastAsia"/>
          <w:sz w:val="24"/>
        </w:rPr>
        <w:t>令和</w:t>
      </w:r>
      <w:r w:rsidR="008A30C5">
        <w:rPr>
          <w:rFonts w:hint="eastAsia"/>
          <w:sz w:val="24"/>
        </w:rPr>
        <w:t>８</w:t>
      </w:r>
      <w:r w:rsidR="00D45034" w:rsidRPr="00144065">
        <w:rPr>
          <w:rFonts w:ascii="ＭＳ 明朝" w:hAnsi="ＭＳ 明朝" w:hint="eastAsia"/>
          <w:sz w:val="24"/>
        </w:rPr>
        <w:t>年</w:t>
      </w:r>
      <w:r w:rsidR="00D45034" w:rsidRPr="00144065">
        <w:rPr>
          <w:rFonts w:hint="eastAsia"/>
          <w:sz w:val="24"/>
        </w:rPr>
        <w:t>度版</w:t>
      </w:r>
      <w:r w:rsidR="00404891" w:rsidRPr="00144065">
        <w:rPr>
          <w:rFonts w:hint="eastAsia"/>
          <w:sz w:val="24"/>
        </w:rPr>
        <w:t>「</w:t>
      </w:r>
      <w:r w:rsidR="005601A5" w:rsidRPr="00144065">
        <w:rPr>
          <w:rFonts w:hint="eastAsia"/>
          <w:sz w:val="24"/>
        </w:rPr>
        <w:t>家庭ごみの出し方</w:t>
      </w:r>
      <w:r w:rsidR="00BE144B" w:rsidRPr="00144065">
        <w:rPr>
          <w:rFonts w:hint="eastAsia"/>
          <w:sz w:val="24"/>
        </w:rPr>
        <w:t>マニュアル</w:t>
      </w:r>
      <w:r w:rsidR="00AA27FF" w:rsidRPr="00144065">
        <w:rPr>
          <w:rFonts w:hint="eastAsia"/>
          <w:sz w:val="24"/>
        </w:rPr>
        <w:t>」</w:t>
      </w:r>
      <w:r w:rsidR="00821A51">
        <w:rPr>
          <w:rFonts w:hint="eastAsia"/>
          <w:sz w:val="24"/>
        </w:rPr>
        <w:t>日本語・外国語版</w:t>
      </w:r>
    </w:p>
    <w:p w:rsidR="005601A5" w:rsidRPr="00144065" w:rsidRDefault="00E4701D">
      <w:pPr>
        <w:rPr>
          <w:sz w:val="24"/>
        </w:rPr>
      </w:pPr>
      <w:r>
        <w:rPr>
          <w:rFonts w:hint="eastAsia"/>
          <w:sz w:val="24"/>
        </w:rPr>
        <w:t xml:space="preserve">　　　　　　　（英語・中国語・韓国語・ベトナム語・ポルトガル語）</w:t>
      </w:r>
      <w:r w:rsidR="005601A5" w:rsidRPr="00144065">
        <w:rPr>
          <w:rFonts w:hint="eastAsia"/>
          <w:sz w:val="24"/>
        </w:rPr>
        <w:t>作成業務</w:t>
      </w:r>
    </w:p>
    <w:p w:rsidR="0067206F" w:rsidRPr="00CF6289" w:rsidRDefault="0067206F">
      <w:pPr>
        <w:rPr>
          <w:sz w:val="24"/>
        </w:rPr>
      </w:pPr>
    </w:p>
    <w:p w:rsidR="000021DD" w:rsidRPr="00144065" w:rsidRDefault="000021DD" w:rsidP="00950806">
      <w:pPr>
        <w:ind w:left="1680" w:hangingChars="700" w:hanging="1680"/>
        <w:rPr>
          <w:sz w:val="24"/>
        </w:rPr>
      </w:pPr>
      <w:r w:rsidRPr="00144065">
        <w:rPr>
          <w:rFonts w:hint="eastAsia"/>
          <w:sz w:val="24"/>
        </w:rPr>
        <w:t>２　業務目的</w:t>
      </w:r>
      <w:r w:rsidR="00950806" w:rsidRPr="00144065">
        <w:rPr>
          <w:rFonts w:hint="eastAsia"/>
          <w:sz w:val="24"/>
        </w:rPr>
        <w:t xml:space="preserve">　</w:t>
      </w:r>
      <w:r w:rsidR="00A403A3" w:rsidRPr="00144065">
        <w:rPr>
          <w:rFonts w:hint="eastAsia"/>
          <w:sz w:val="24"/>
        </w:rPr>
        <w:t>家庭ごみの分別・排出方法などを市民に分かりやすく</w:t>
      </w:r>
      <w:r w:rsidRPr="00144065">
        <w:rPr>
          <w:rFonts w:hint="eastAsia"/>
          <w:sz w:val="24"/>
        </w:rPr>
        <w:t>周知</w:t>
      </w:r>
      <w:r w:rsidR="00FF662D" w:rsidRPr="00144065">
        <w:rPr>
          <w:rFonts w:hint="eastAsia"/>
          <w:sz w:val="24"/>
        </w:rPr>
        <w:t>する</w:t>
      </w:r>
      <w:r w:rsidR="00E927C0" w:rsidRPr="00144065">
        <w:rPr>
          <w:rFonts w:hint="eastAsia"/>
          <w:sz w:val="24"/>
        </w:rPr>
        <w:t>ために、</w:t>
      </w:r>
      <w:r w:rsidRPr="00144065">
        <w:rPr>
          <w:rFonts w:hint="eastAsia"/>
          <w:sz w:val="24"/>
        </w:rPr>
        <w:t>家庭向けのパンフレット</w:t>
      </w:r>
      <w:r w:rsidR="006B5276">
        <w:rPr>
          <w:rFonts w:hint="eastAsia"/>
          <w:sz w:val="24"/>
        </w:rPr>
        <w:t>の日本語・外国語版（５ヶ国語）</w:t>
      </w:r>
      <w:r w:rsidRPr="00144065">
        <w:rPr>
          <w:rFonts w:hint="eastAsia"/>
          <w:sz w:val="24"/>
        </w:rPr>
        <w:t>を作成するもの</w:t>
      </w:r>
      <w:r w:rsidR="00E927C0" w:rsidRPr="00144065">
        <w:rPr>
          <w:rFonts w:hint="eastAsia"/>
          <w:sz w:val="24"/>
        </w:rPr>
        <w:t>。</w:t>
      </w:r>
    </w:p>
    <w:p w:rsidR="000021DD" w:rsidRPr="00144065" w:rsidRDefault="000021DD" w:rsidP="0066161A">
      <w:pPr>
        <w:ind w:left="1680" w:hangingChars="700" w:hanging="1680"/>
        <w:rPr>
          <w:sz w:val="24"/>
        </w:rPr>
      </w:pPr>
    </w:p>
    <w:p w:rsidR="005601A5" w:rsidRPr="00144065" w:rsidRDefault="000021DD" w:rsidP="000021DD">
      <w:pPr>
        <w:ind w:left="1680" w:hangingChars="700" w:hanging="1680"/>
        <w:rPr>
          <w:sz w:val="24"/>
        </w:rPr>
      </w:pPr>
      <w:r w:rsidRPr="00144065">
        <w:rPr>
          <w:rFonts w:hint="eastAsia"/>
          <w:sz w:val="24"/>
        </w:rPr>
        <w:t>３</w:t>
      </w:r>
      <w:r w:rsidR="0066161A" w:rsidRPr="00144065">
        <w:rPr>
          <w:rFonts w:hint="eastAsia"/>
          <w:sz w:val="24"/>
        </w:rPr>
        <w:t xml:space="preserve">　</w:t>
      </w:r>
      <w:r w:rsidR="00E43618" w:rsidRPr="00144065">
        <w:rPr>
          <w:rFonts w:hint="eastAsia"/>
          <w:sz w:val="24"/>
        </w:rPr>
        <w:t>履行場所　さいたま市浦和区常盤６－４－</w:t>
      </w:r>
      <w:r w:rsidRPr="00144065">
        <w:rPr>
          <w:rFonts w:hint="eastAsia"/>
          <w:sz w:val="24"/>
        </w:rPr>
        <w:t>４</w:t>
      </w:r>
      <w:r w:rsidR="00E43618" w:rsidRPr="00144065">
        <w:rPr>
          <w:rFonts w:hint="eastAsia"/>
          <w:sz w:val="24"/>
        </w:rPr>
        <w:t xml:space="preserve">　</w:t>
      </w:r>
      <w:r w:rsidRPr="00144065">
        <w:rPr>
          <w:rFonts w:hint="eastAsia"/>
          <w:sz w:val="24"/>
        </w:rPr>
        <w:t>外</w:t>
      </w:r>
    </w:p>
    <w:p w:rsidR="00B211BE" w:rsidRPr="00144065" w:rsidRDefault="00B211BE">
      <w:pPr>
        <w:rPr>
          <w:sz w:val="24"/>
        </w:rPr>
      </w:pPr>
    </w:p>
    <w:p w:rsidR="00F03923" w:rsidRPr="00144065" w:rsidRDefault="000021DD">
      <w:pPr>
        <w:rPr>
          <w:sz w:val="24"/>
        </w:rPr>
      </w:pPr>
      <w:r w:rsidRPr="00144065">
        <w:rPr>
          <w:rFonts w:hint="eastAsia"/>
          <w:sz w:val="24"/>
        </w:rPr>
        <w:t>４　履行</w:t>
      </w:r>
      <w:r w:rsidR="009E4CD0" w:rsidRPr="00144065">
        <w:rPr>
          <w:rFonts w:hint="eastAsia"/>
          <w:sz w:val="24"/>
        </w:rPr>
        <w:t>期間　令和</w:t>
      </w:r>
      <w:r w:rsidR="008A30C5">
        <w:rPr>
          <w:rFonts w:hint="eastAsia"/>
          <w:sz w:val="24"/>
        </w:rPr>
        <w:t>７</w:t>
      </w:r>
      <w:r w:rsidR="00F03923" w:rsidRPr="00144065">
        <w:rPr>
          <w:rFonts w:hint="eastAsia"/>
          <w:sz w:val="24"/>
        </w:rPr>
        <w:t>年</w:t>
      </w:r>
      <w:r w:rsidR="008A30C5">
        <w:rPr>
          <w:rFonts w:hint="eastAsia"/>
          <w:sz w:val="24"/>
        </w:rPr>
        <w:t>８</w:t>
      </w:r>
      <w:r w:rsidR="00F03923" w:rsidRPr="00144065">
        <w:rPr>
          <w:rFonts w:hint="eastAsia"/>
          <w:sz w:val="24"/>
        </w:rPr>
        <w:t>月</w:t>
      </w:r>
      <w:r w:rsidR="008A30C5">
        <w:rPr>
          <w:rFonts w:hint="eastAsia"/>
          <w:sz w:val="24"/>
        </w:rPr>
        <w:t>２０</w:t>
      </w:r>
      <w:r w:rsidR="00514166" w:rsidRPr="00144065">
        <w:rPr>
          <w:rFonts w:hint="eastAsia"/>
          <w:sz w:val="24"/>
        </w:rPr>
        <w:t>日</w:t>
      </w:r>
      <w:r w:rsidR="00B60681">
        <w:rPr>
          <w:rFonts w:hint="eastAsia"/>
          <w:sz w:val="24"/>
        </w:rPr>
        <w:t>から令和</w:t>
      </w:r>
      <w:r w:rsidR="008A30C5">
        <w:rPr>
          <w:rFonts w:hint="eastAsia"/>
          <w:sz w:val="24"/>
        </w:rPr>
        <w:t>８</w:t>
      </w:r>
      <w:r w:rsidR="00FB715C">
        <w:rPr>
          <w:rFonts w:hint="eastAsia"/>
          <w:sz w:val="24"/>
        </w:rPr>
        <w:t>年</w:t>
      </w:r>
      <w:r w:rsidR="00384208">
        <w:rPr>
          <w:rFonts w:hint="eastAsia"/>
          <w:sz w:val="24"/>
        </w:rPr>
        <w:t>３月１９</w:t>
      </w:r>
      <w:r w:rsidR="00F03923" w:rsidRPr="00144065">
        <w:rPr>
          <w:rFonts w:hint="eastAsia"/>
          <w:sz w:val="24"/>
        </w:rPr>
        <w:t>日まで</w:t>
      </w:r>
    </w:p>
    <w:p w:rsidR="00F03923" w:rsidRPr="00FF1014" w:rsidRDefault="00F03923">
      <w:pPr>
        <w:rPr>
          <w:sz w:val="24"/>
        </w:rPr>
      </w:pPr>
    </w:p>
    <w:p w:rsidR="000021DD" w:rsidRPr="00144065" w:rsidRDefault="000021DD">
      <w:pPr>
        <w:rPr>
          <w:sz w:val="24"/>
        </w:rPr>
      </w:pPr>
      <w:r w:rsidRPr="00144065">
        <w:rPr>
          <w:rFonts w:hint="eastAsia"/>
          <w:sz w:val="24"/>
        </w:rPr>
        <w:t xml:space="preserve">５　発行回数と時期　</w:t>
      </w:r>
      <w:r w:rsidR="00BD1AD3" w:rsidRPr="00144065">
        <w:rPr>
          <w:rFonts w:hint="eastAsia"/>
          <w:sz w:val="24"/>
        </w:rPr>
        <w:t>１</w:t>
      </w:r>
      <w:r w:rsidRPr="00144065">
        <w:rPr>
          <w:rFonts w:hint="eastAsia"/>
          <w:sz w:val="24"/>
        </w:rPr>
        <w:t>回（</w:t>
      </w:r>
      <w:r w:rsidR="00F83C12">
        <w:rPr>
          <w:rFonts w:hint="eastAsia"/>
          <w:sz w:val="24"/>
        </w:rPr>
        <w:t>３</w:t>
      </w:r>
      <w:r w:rsidRPr="00144065">
        <w:rPr>
          <w:rFonts w:hint="eastAsia"/>
          <w:sz w:val="24"/>
        </w:rPr>
        <w:t>月を予定）</w:t>
      </w:r>
    </w:p>
    <w:p w:rsidR="000021DD" w:rsidRPr="00F83C12" w:rsidRDefault="000021DD">
      <w:pPr>
        <w:rPr>
          <w:sz w:val="24"/>
        </w:rPr>
      </w:pPr>
    </w:p>
    <w:p w:rsidR="00821A51" w:rsidRDefault="00821A51" w:rsidP="00FF1014">
      <w:pPr>
        <w:rPr>
          <w:sz w:val="24"/>
        </w:rPr>
      </w:pPr>
      <w:r>
        <w:rPr>
          <w:rFonts w:hint="eastAsia"/>
          <w:sz w:val="24"/>
        </w:rPr>
        <w:t>６　発行部数</w:t>
      </w:r>
      <w:r>
        <w:rPr>
          <w:rFonts w:hint="eastAsia"/>
          <w:sz w:val="24"/>
        </w:rPr>
        <w:tab/>
      </w:r>
      <w:r w:rsidR="00780204">
        <w:rPr>
          <w:rFonts w:hint="eastAsia"/>
          <w:sz w:val="24"/>
        </w:rPr>
        <w:t xml:space="preserve">　　　７２６</w:t>
      </w:r>
      <w:r w:rsidR="00780204">
        <w:rPr>
          <w:rFonts w:hint="eastAsia"/>
          <w:sz w:val="24"/>
        </w:rPr>
        <w:t>,</w:t>
      </w:r>
      <w:r w:rsidR="00780204">
        <w:rPr>
          <w:rFonts w:hint="eastAsia"/>
          <w:sz w:val="24"/>
        </w:rPr>
        <w:t>１００部</w:t>
      </w:r>
    </w:p>
    <w:p w:rsidR="000021DD" w:rsidRPr="00144065" w:rsidRDefault="00821A51" w:rsidP="00FF1014">
      <w:pPr>
        <w:rPr>
          <w:sz w:val="24"/>
        </w:rPr>
      </w:pPr>
      <w:r>
        <w:rPr>
          <w:rFonts w:hint="eastAsia"/>
          <w:sz w:val="24"/>
        </w:rPr>
        <w:t xml:space="preserve">　　・日本語版　　　</w:t>
      </w:r>
      <w:r w:rsidR="007347E4">
        <w:rPr>
          <w:rFonts w:hint="eastAsia"/>
          <w:sz w:val="24"/>
        </w:rPr>
        <w:t>７２０</w:t>
      </w:r>
      <w:r w:rsidR="00FF1014">
        <w:rPr>
          <w:rFonts w:hint="eastAsia"/>
          <w:sz w:val="24"/>
        </w:rPr>
        <w:t>,</w:t>
      </w:r>
      <w:r w:rsidR="007347E4">
        <w:rPr>
          <w:rFonts w:hint="eastAsia"/>
          <w:sz w:val="24"/>
        </w:rPr>
        <w:t>１</w:t>
      </w:r>
      <w:r w:rsidR="000021DD" w:rsidRPr="00144065">
        <w:rPr>
          <w:rFonts w:hint="eastAsia"/>
          <w:sz w:val="24"/>
        </w:rPr>
        <w:t>００部</w:t>
      </w:r>
    </w:p>
    <w:p w:rsidR="000021DD" w:rsidRDefault="00821A51">
      <w:pPr>
        <w:rPr>
          <w:sz w:val="24"/>
        </w:rPr>
      </w:pPr>
      <w:r>
        <w:rPr>
          <w:rFonts w:hint="eastAsia"/>
          <w:sz w:val="24"/>
        </w:rPr>
        <w:t xml:space="preserve">　　・英語版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２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０００部</w:t>
      </w:r>
    </w:p>
    <w:p w:rsidR="00821A51" w:rsidRDefault="00821A51">
      <w:pPr>
        <w:rPr>
          <w:sz w:val="24"/>
        </w:rPr>
      </w:pPr>
      <w:r>
        <w:rPr>
          <w:rFonts w:hint="eastAsia"/>
          <w:sz w:val="24"/>
        </w:rPr>
        <w:t xml:space="preserve">　　・中国語版　　　　　１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０００部</w:t>
      </w:r>
    </w:p>
    <w:p w:rsidR="00821A51" w:rsidRDefault="00821A51">
      <w:pPr>
        <w:rPr>
          <w:sz w:val="24"/>
        </w:rPr>
      </w:pPr>
      <w:r>
        <w:rPr>
          <w:rFonts w:hint="eastAsia"/>
          <w:sz w:val="24"/>
        </w:rPr>
        <w:t xml:space="preserve">　　・韓国語版　　　　　１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０００部</w:t>
      </w:r>
    </w:p>
    <w:p w:rsidR="00821A51" w:rsidRDefault="00821A51">
      <w:pPr>
        <w:rPr>
          <w:sz w:val="24"/>
        </w:rPr>
      </w:pPr>
      <w:r>
        <w:rPr>
          <w:rFonts w:hint="eastAsia"/>
          <w:sz w:val="24"/>
        </w:rPr>
        <w:t xml:space="preserve">　　・ベトナム語版　　　１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０００部</w:t>
      </w:r>
    </w:p>
    <w:p w:rsidR="00821A51" w:rsidRDefault="00A20D80">
      <w:pPr>
        <w:rPr>
          <w:sz w:val="24"/>
        </w:rPr>
      </w:pPr>
      <w:r>
        <w:rPr>
          <w:rFonts w:hint="eastAsia"/>
          <w:sz w:val="24"/>
        </w:rPr>
        <w:t xml:space="preserve">　　・ポルトガル語版　　１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０００部</w:t>
      </w:r>
    </w:p>
    <w:p w:rsidR="00A20D80" w:rsidRPr="00821A51" w:rsidRDefault="00A20D80">
      <w:pPr>
        <w:rPr>
          <w:sz w:val="24"/>
        </w:rPr>
      </w:pPr>
    </w:p>
    <w:p w:rsidR="0030786F" w:rsidRPr="00442967" w:rsidRDefault="000021DD" w:rsidP="0058105C">
      <w:pPr>
        <w:rPr>
          <w:sz w:val="24"/>
        </w:rPr>
      </w:pPr>
      <w:r w:rsidRPr="00442967">
        <w:rPr>
          <w:rFonts w:hint="eastAsia"/>
          <w:sz w:val="24"/>
        </w:rPr>
        <w:t>７</w:t>
      </w:r>
      <w:r w:rsidR="0066161A" w:rsidRPr="00442967">
        <w:rPr>
          <w:rFonts w:hint="eastAsia"/>
          <w:sz w:val="24"/>
        </w:rPr>
        <w:t xml:space="preserve">　</w:t>
      </w:r>
      <w:r w:rsidRPr="00442967">
        <w:rPr>
          <w:rFonts w:hint="eastAsia"/>
          <w:sz w:val="24"/>
        </w:rPr>
        <w:t>成果品</w:t>
      </w:r>
      <w:r w:rsidR="00FF662D" w:rsidRPr="00442967">
        <w:rPr>
          <w:rFonts w:hint="eastAsia"/>
          <w:sz w:val="24"/>
        </w:rPr>
        <w:t>の作成について</w:t>
      </w:r>
    </w:p>
    <w:p w:rsidR="00B317FB" w:rsidRPr="00442967" w:rsidRDefault="00A32B7B" w:rsidP="00B317FB">
      <w:pPr>
        <w:ind w:left="2160" w:hangingChars="900" w:hanging="2160"/>
        <w:rPr>
          <w:sz w:val="24"/>
        </w:rPr>
      </w:pPr>
      <w:r w:rsidRPr="00442967">
        <w:rPr>
          <w:rFonts w:hint="eastAsia"/>
          <w:sz w:val="24"/>
        </w:rPr>
        <w:t>（１）</w:t>
      </w:r>
      <w:r w:rsidR="0066161A" w:rsidRPr="00442967">
        <w:rPr>
          <w:rFonts w:hint="eastAsia"/>
          <w:sz w:val="24"/>
        </w:rPr>
        <w:t xml:space="preserve">　</w:t>
      </w:r>
      <w:r w:rsidR="00556BE9" w:rsidRPr="00442967">
        <w:rPr>
          <w:rFonts w:hint="eastAsia"/>
          <w:sz w:val="24"/>
        </w:rPr>
        <w:t>印刷物</w:t>
      </w:r>
      <w:r w:rsidR="008C19D3" w:rsidRPr="00442967">
        <w:rPr>
          <w:rFonts w:hint="eastAsia"/>
          <w:sz w:val="24"/>
        </w:rPr>
        <w:t xml:space="preserve">　</w:t>
      </w:r>
    </w:p>
    <w:p w:rsidR="00DA448F" w:rsidRPr="00442967" w:rsidRDefault="00A32B7B" w:rsidP="00DA448F">
      <w:pPr>
        <w:ind w:leftChars="213" w:left="1887" w:hangingChars="600" w:hanging="1440"/>
        <w:rPr>
          <w:sz w:val="24"/>
        </w:rPr>
      </w:pPr>
      <w:r w:rsidRPr="00442967">
        <w:rPr>
          <w:rFonts w:hint="eastAsia"/>
          <w:sz w:val="24"/>
        </w:rPr>
        <w:t>①</w:t>
      </w:r>
      <w:r w:rsidR="00C76C9E" w:rsidRPr="00442967">
        <w:rPr>
          <w:rFonts w:hint="eastAsia"/>
          <w:sz w:val="24"/>
        </w:rPr>
        <w:t xml:space="preserve">　</w:t>
      </w:r>
      <w:r w:rsidR="00B211BE" w:rsidRPr="00442967">
        <w:rPr>
          <w:rFonts w:hint="eastAsia"/>
          <w:sz w:val="24"/>
        </w:rPr>
        <w:t xml:space="preserve">紙質　　</w:t>
      </w:r>
      <w:r w:rsidR="00E91DC5" w:rsidRPr="00442967">
        <w:rPr>
          <w:rFonts w:hint="eastAsia"/>
          <w:sz w:val="24"/>
        </w:rPr>
        <w:t xml:space="preserve">　</w:t>
      </w:r>
      <w:r w:rsidR="00DA448F" w:rsidRPr="00442967">
        <w:rPr>
          <w:rFonts w:hint="eastAsia"/>
          <w:sz w:val="24"/>
        </w:rPr>
        <w:t>再生上質紙　Ａ判　５７．５㎏（古紙パルプ配合率７０％以上）</w:t>
      </w:r>
    </w:p>
    <w:p w:rsidR="00DA448F" w:rsidRPr="00442967" w:rsidRDefault="00DA448F" w:rsidP="00DA448F">
      <w:pPr>
        <w:ind w:leftChars="213" w:left="1887" w:hangingChars="600" w:hanging="1440"/>
        <w:rPr>
          <w:sz w:val="24"/>
        </w:rPr>
      </w:pPr>
      <w:r w:rsidRPr="00442967">
        <w:rPr>
          <w:rFonts w:hint="eastAsia"/>
          <w:sz w:val="24"/>
        </w:rPr>
        <w:t xml:space="preserve">　　　　　　　再生紙で、可能な限り古紙配合率が高いものを使用すること。</w:t>
      </w:r>
    </w:p>
    <w:p w:rsidR="00A403A3" w:rsidRPr="00442967" w:rsidRDefault="00DA448F" w:rsidP="00DA448F">
      <w:pPr>
        <w:ind w:leftChars="213" w:left="1887" w:hangingChars="600" w:hanging="1440"/>
        <w:rPr>
          <w:sz w:val="24"/>
        </w:rPr>
      </w:pPr>
      <w:r w:rsidRPr="00442967">
        <w:rPr>
          <w:rFonts w:hint="eastAsia"/>
          <w:sz w:val="24"/>
        </w:rPr>
        <w:t xml:space="preserve">　　　　　　　若しくは、できる限り環境負荷の低減が図れるように努めること。</w:t>
      </w:r>
    </w:p>
    <w:p w:rsidR="00EC18E3" w:rsidRPr="00442967" w:rsidRDefault="00FD2852">
      <w:pPr>
        <w:rPr>
          <w:sz w:val="24"/>
        </w:rPr>
      </w:pPr>
      <w:r w:rsidRPr="00442967">
        <w:rPr>
          <w:rFonts w:hint="eastAsia"/>
          <w:sz w:val="24"/>
        </w:rPr>
        <w:t xml:space="preserve">　　</w:t>
      </w:r>
      <w:r w:rsidR="00A32B7B" w:rsidRPr="00442967">
        <w:rPr>
          <w:rFonts w:hint="eastAsia"/>
          <w:sz w:val="24"/>
        </w:rPr>
        <w:t>②</w:t>
      </w:r>
      <w:r w:rsidR="00C76C9E" w:rsidRPr="00442967">
        <w:rPr>
          <w:rFonts w:hint="eastAsia"/>
          <w:sz w:val="24"/>
        </w:rPr>
        <w:t xml:space="preserve">　</w:t>
      </w:r>
      <w:r w:rsidR="00B211BE" w:rsidRPr="00442967">
        <w:rPr>
          <w:rFonts w:hint="eastAsia"/>
          <w:sz w:val="24"/>
        </w:rPr>
        <w:t>仕上がり</w:t>
      </w:r>
      <w:r w:rsidR="0030786F" w:rsidRPr="00442967">
        <w:rPr>
          <w:rFonts w:hint="eastAsia"/>
          <w:sz w:val="24"/>
        </w:rPr>
        <w:t xml:space="preserve">　</w:t>
      </w:r>
      <w:r w:rsidR="00D5112D" w:rsidRPr="00442967">
        <w:rPr>
          <w:rFonts w:hint="eastAsia"/>
          <w:sz w:val="24"/>
        </w:rPr>
        <w:t xml:space="preserve">Ａ４版　</w:t>
      </w:r>
      <w:r w:rsidR="005B0702" w:rsidRPr="00442967">
        <w:rPr>
          <w:rFonts w:hint="eastAsia"/>
          <w:sz w:val="24"/>
        </w:rPr>
        <w:t>２０</w:t>
      </w:r>
      <w:r w:rsidR="00AB7961" w:rsidRPr="00442967">
        <w:rPr>
          <w:rFonts w:hint="eastAsia"/>
          <w:sz w:val="24"/>
        </w:rPr>
        <w:t>ページ</w:t>
      </w:r>
    </w:p>
    <w:p w:rsidR="007347E4" w:rsidRPr="00442967" w:rsidRDefault="00EC18E3" w:rsidP="00D61307">
      <w:pPr>
        <w:ind w:firstLineChars="900" w:firstLine="2160"/>
        <w:rPr>
          <w:sz w:val="24"/>
        </w:rPr>
      </w:pPr>
      <w:r w:rsidRPr="00442967">
        <w:rPr>
          <w:rFonts w:hint="eastAsia"/>
          <w:sz w:val="24"/>
        </w:rPr>
        <w:t>２点をホチキスで留め、</w:t>
      </w:r>
      <w:r w:rsidR="00D570AC" w:rsidRPr="00442967">
        <w:rPr>
          <w:rFonts w:hint="eastAsia"/>
          <w:sz w:val="24"/>
        </w:rPr>
        <w:t>一箇所</w:t>
      </w:r>
      <w:r w:rsidR="008B3E87" w:rsidRPr="00442967">
        <w:rPr>
          <w:rFonts w:hint="eastAsia"/>
          <w:sz w:val="24"/>
        </w:rPr>
        <w:t>（左上）</w:t>
      </w:r>
      <w:r w:rsidR="00D5112D" w:rsidRPr="00442967">
        <w:rPr>
          <w:rFonts w:hint="eastAsia"/>
          <w:sz w:val="24"/>
        </w:rPr>
        <w:t>穴をあけ</w:t>
      </w:r>
      <w:r w:rsidR="003E10DD" w:rsidRPr="00442967">
        <w:rPr>
          <w:rFonts w:hint="eastAsia"/>
          <w:sz w:val="24"/>
        </w:rPr>
        <w:t>ること</w:t>
      </w:r>
      <w:r w:rsidR="000A0C96" w:rsidRPr="00442967">
        <w:rPr>
          <w:rFonts w:hint="eastAsia"/>
          <w:sz w:val="24"/>
        </w:rPr>
        <w:t>。</w:t>
      </w:r>
      <w:r w:rsidR="00DC52AF">
        <w:rPr>
          <w:sz w:val="24"/>
        </w:rPr>
        <w:br/>
      </w:r>
      <w:r w:rsidR="00DC52AF">
        <w:rPr>
          <w:rFonts w:hint="eastAsia"/>
          <w:sz w:val="24"/>
        </w:rPr>
        <w:t xml:space="preserve">　　③　梱包単位　５０部を１組として</w:t>
      </w:r>
      <w:r w:rsidR="00630257">
        <w:rPr>
          <w:rFonts w:hint="eastAsia"/>
          <w:sz w:val="24"/>
        </w:rPr>
        <w:t>適切な大きさの段ボールにまとめて</w:t>
      </w:r>
      <w:r w:rsidR="00DC52AF">
        <w:rPr>
          <w:rFonts w:hint="eastAsia"/>
          <w:sz w:val="24"/>
        </w:rPr>
        <w:t>梱包すること。</w:t>
      </w:r>
    </w:p>
    <w:p w:rsidR="00E91DC5" w:rsidRPr="00442967" w:rsidRDefault="00FD2852" w:rsidP="008C19D3">
      <w:pPr>
        <w:rPr>
          <w:sz w:val="24"/>
        </w:rPr>
      </w:pPr>
      <w:r w:rsidRPr="00442967">
        <w:rPr>
          <w:rFonts w:hint="eastAsia"/>
          <w:sz w:val="24"/>
        </w:rPr>
        <w:t xml:space="preserve">　　</w:t>
      </w:r>
      <w:r w:rsidR="00DC52AF">
        <w:rPr>
          <w:rFonts w:hint="eastAsia"/>
          <w:sz w:val="24"/>
        </w:rPr>
        <w:t>④</w:t>
      </w:r>
      <w:r w:rsidR="00C76C9E" w:rsidRPr="00442967">
        <w:rPr>
          <w:rFonts w:hint="eastAsia"/>
          <w:sz w:val="24"/>
        </w:rPr>
        <w:t xml:space="preserve">　</w:t>
      </w:r>
      <w:r w:rsidR="00A403A3" w:rsidRPr="00442967">
        <w:rPr>
          <w:rFonts w:hint="eastAsia"/>
          <w:sz w:val="24"/>
        </w:rPr>
        <w:t>刷り色</w:t>
      </w:r>
      <w:r w:rsidR="00B211BE" w:rsidRPr="00442967">
        <w:rPr>
          <w:rFonts w:hint="eastAsia"/>
          <w:sz w:val="24"/>
        </w:rPr>
        <w:t xml:space="preserve">　</w:t>
      </w:r>
      <w:r w:rsidR="00401798" w:rsidRPr="00442967">
        <w:rPr>
          <w:rFonts w:hint="eastAsia"/>
          <w:sz w:val="24"/>
        </w:rPr>
        <w:t xml:space="preserve">　</w:t>
      </w:r>
      <w:r w:rsidR="00B211BE" w:rsidRPr="00442967">
        <w:rPr>
          <w:rFonts w:hint="eastAsia"/>
          <w:sz w:val="24"/>
        </w:rPr>
        <w:t>全ページカラー</w:t>
      </w:r>
      <w:r w:rsidR="00E91DC5" w:rsidRPr="00442967">
        <w:rPr>
          <w:rFonts w:hint="eastAsia"/>
          <w:sz w:val="24"/>
        </w:rPr>
        <w:t>４色</w:t>
      </w:r>
      <w:r w:rsidR="009F365C" w:rsidRPr="00442967">
        <w:rPr>
          <w:rFonts w:hint="eastAsia"/>
          <w:sz w:val="24"/>
        </w:rPr>
        <w:t>以上</w:t>
      </w:r>
      <w:r w:rsidR="00905C3C" w:rsidRPr="00442967">
        <w:rPr>
          <w:rFonts w:hint="eastAsia"/>
          <w:sz w:val="24"/>
        </w:rPr>
        <w:t>（</w:t>
      </w:r>
      <w:r w:rsidR="00A57511" w:rsidRPr="00442967">
        <w:rPr>
          <w:rFonts w:hint="eastAsia"/>
          <w:sz w:val="24"/>
        </w:rPr>
        <w:t>植物油</w:t>
      </w:r>
      <w:r w:rsidR="00905C3C" w:rsidRPr="00442967">
        <w:rPr>
          <w:rFonts w:hint="eastAsia"/>
          <w:sz w:val="24"/>
        </w:rPr>
        <w:t>イン</w:t>
      </w:r>
      <w:r w:rsidR="00A57511" w:rsidRPr="00442967">
        <w:rPr>
          <w:rFonts w:hint="eastAsia"/>
          <w:sz w:val="24"/>
        </w:rPr>
        <w:t>キ</w:t>
      </w:r>
      <w:r w:rsidR="00905C3C" w:rsidRPr="00442967">
        <w:rPr>
          <w:rFonts w:hint="eastAsia"/>
          <w:sz w:val="24"/>
        </w:rPr>
        <w:t>を使用）</w:t>
      </w:r>
    </w:p>
    <w:p w:rsidR="00471C8B" w:rsidRDefault="00DC52AF" w:rsidP="00FD285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⑤</w:t>
      </w:r>
      <w:r w:rsidR="00C76C9E" w:rsidRPr="00442967">
        <w:rPr>
          <w:rFonts w:hint="eastAsia"/>
          <w:sz w:val="24"/>
        </w:rPr>
        <w:t xml:space="preserve">　</w:t>
      </w:r>
      <w:r w:rsidR="00CD677A" w:rsidRPr="00442967">
        <w:rPr>
          <w:rFonts w:hint="eastAsia"/>
          <w:sz w:val="24"/>
        </w:rPr>
        <w:t>掲載</w:t>
      </w:r>
      <w:r w:rsidR="00B211BE" w:rsidRPr="00442967">
        <w:rPr>
          <w:rFonts w:hint="eastAsia"/>
          <w:sz w:val="24"/>
        </w:rPr>
        <w:t>内容</w:t>
      </w:r>
    </w:p>
    <w:p w:rsidR="009C2042" w:rsidRPr="00442967" w:rsidRDefault="009C2042" w:rsidP="00FD285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日本語版</w:t>
      </w:r>
    </w:p>
    <w:p w:rsidR="00DA448F" w:rsidRPr="00442967" w:rsidRDefault="009C2042" w:rsidP="00DA448F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</w:t>
      </w:r>
      <w:r w:rsidR="00DA448F" w:rsidRPr="00442967">
        <w:rPr>
          <w:rFonts w:hint="eastAsia"/>
          <w:sz w:val="24"/>
          <w:lang w:eastAsia="zh-CN"/>
        </w:rPr>
        <w:t>１：表紙</w:t>
      </w:r>
      <w:r w:rsidR="00DA448F" w:rsidRPr="00442967">
        <w:rPr>
          <w:rFonts w:hint="eastAsia"/>
          <w:sz w:val="24"/>
        </w:rPr>
        <w:t>（Ｐ１）※市民への啓発ページ及びごみ収集曜日記入欄等</w:t>
      </w:r>
    </w:p>
    <w:p w:rsidR="00DA448F" w:rsidRPr="00442967" w:rsidRDefault="009C2042" w:rsidP="00DA448F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</w:t>
      </w:r>
      <w:r w:rsidR="00DA448F" w:rsidRPr="00442967">
        <w:rPr>
          <w:rFonts w:hint="eastAsia"/>
          <w:sz w:val="24"/>
        </w:rPr>
        <w:t>２：廃棄物関係啓発記事（Ｐ２～３）※市民への啓発ページ</w:t>
      </w:r>
    </w:p>
    <w:p w:rsidR="00DA448F" w:rsidRPr="00442967" w:rsidRDefault="009C2042" w:rsidP="00DA448F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</w:t>
      </w:r>
      <w:r w:rsidR="00DA448F" w:rsidRPr="00442967">
        <w:rPr>
          <w:rFonts w:hint="eastAsia"/>
          <w:sz w:val="24"/>
        </w:rPr>
        <w:t>３：資源物のリサイクルについて（Ｐ４～５）</w:t>
      </w:r>
    </w:p>
    <w:p w:rsidR="00DA448F" w:rsidRPr="00442967" w:rsidRDefault="009C2042" w:rsidP="00DA448F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</w:t>
      </w:r>
      <w:r w:rsidR="00DA448F" w:rsidRPr="00442967">
        <w:rPr>
          <w:rFonts w:hint="eastAsia"/>
          <w:sz w:val="24"/>
        </w:rPr>
        <w:t>４：収集所に出せるごみの出し方（Ｐ６～８）</w:t>
      </w:r>
    </w:p>
    <w:p w:rsidR="00DA448F" w:rsidRPr="00442967" w:rsidRDefault="009C2042" w:rsidP="00DA448F">
      <w:pPr>
        <w:ind w:firstLineChars="400" w:firstLine="960"/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  <w:r w:rsidR="00DA448F" w:rsidRPr="00442967">
        <w:rPr>
          <w:rFonts w:hint="eastAsia"/>
          <w:sz w:val="24"/>
        </w:rPr>
        <w:t>５：収集所に出せないごみの出し方、直接搬入（Ｐ９）</w:t>
      </w:r>
    </w:p>
    <w:p w:rsidR="00DA448F" w:rsidRPr="00442967" w:rsidRDefault="009C2042" w:rsidP="00DA448F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</w:t>
      </w:r>
      <w:r w:rsidR="00DA448F" w:rsidRPr="00442967">
        <w:rPr>
          <w:rFonts w:hint="eastAsia"/>
          <w:sz w:val="24"/>
        </w:rPr>
        <w:t>６：市では収集・処理できないもの（Ｐ１０～１１）</w:t>
      </w:r>
    </w:p>
    <w:p w:rsidR="00DA448F" w:rsidRPr="00442967" w:rsidRDefault="009C2042" w:rsidP="00DA448F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</w:t>
      </w:r>
      <w:r w:rsidR="00DA448F" w:rsidRPr="00442967">
        <w:rPr>
          <w:rFonts w:hint="eastAsia"/>
          <w:sz w:val="24"/>
        </w:rPr>
        <w:t>７：小型家電の回収、民間事業者による宅配回収（Ｐ１２）</w:t>
      </w:r>
    </w:p>
    <w:p w:rsidR="00DA448F" w:rsidRPr="00442967" w:rsidRDefault="009C2042" w:rsidP="00DA448F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</w:t>
      </w:r>
      <w:r w:rsidR="00DA448F" w:rsidRPr="00442967">
        <w:rPr>
          <w:rFonts w:hint="eastAsia"/>
          <w:sz w:val="24"/>
        </w:rPr>
        <w:t>８：市の制度等（Ｐ１３）</w:t>
      </w:r>
    </w:p>
    <w:p w:rsidR="00DA448F" w:rsidRPr="00442967" w:rsidRDefault="009C2042" w:rsidP="00DA448F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</w:t>
      </w:r>
      <w:r w:rsidR="00DA448F" w:rsidRPr="00442967">
        <w:rPr>
          <w:rFonts w:hint="eastAsia"/>
          <w:sz w:val="24"/>
        </w:rPr>
        <w:t>９：５０音順：ごみの分別方法（Ｐ１４～１７）</w:t>
      </w:r>
    </w:p>
    <w:p w:rsidR="00DA448F" w:rsidRPr="00442967" w:rsidRDefault="009C2042" w:rsidP="00DA448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  <w:r w:rsidR="00DA448F" w:rsidRPr="00442967">
        <w:rPr>
          <w:rFonts w:hint="eastAsia"/>
          <w:sz w:val="24"/>
        </w:rPr>
        <w:t>１０：地区別ごみ収集曜日一覧表（Ｐ１８～１９）</w:t>
      </w:r>
    </w:p>
    <w:p w:rsidR="00DA448F" w:rsidRDefault="009C2042" w:rsidP="00DA448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  <w:r w:rsidR="00DA448F" w:rsidRPr="00534A5B">
        <w:rPr>
          <w:rFonts w:hint="eastAsia"/>
          <w:sz w:val="24"/>
        </w:rPr>
        <w:t>１１：裏表紙（民間企業等の広告記事を掲載予定）（Ｐ２０）</w:t>
      </w:r>
    </w:p>
    <w:p w:rsidR="009C2042" w:rsidRDefault="009C2042" w:rsidP="00DA448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外国語版</w:t>
      </w:r>
    </w:p>
    <w:p w:rsidR="009C2042" w:rsidRPr="00534A5B" w:rsidRDefault="009C2042" w:rsidP="00DA448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日本語版の内容を翻訳し掲載する。</w:t>
      </w:r>
    </w:p>
    <w:p w:rsidR="00DA448F" w:rsidRPr="00534A5B" w:rsidRDefault="00DC52AF" w:rsidP="00DA448F">
      <w:pPr>
        <w:rPr>
          <w:sz w:val="24"/>
        </w:rPr>
      </w:pPr>
      <w:r>
        <w:rPr>
          <w:rFonts w:hint="eastAsia"/>
          <w:sz w:val="24"/>
        </w:rPr>
        <w:t xml:space="preserve">　　⑥</w:t>
      </w:r>
      <w:r w:rsidR="00DA448F" w:rsidRPr="00534A5B">
        <w:rPr>
          <w:rFonts w:hint="eastAsia"/>
          <w:sz w:val="24"/>
        </w:rPr>
        <w:t xml:space="preserve">　企画構成案の作成</w:t>
      </w:r>
    </w:p>
    <w:p w:rsidR="00442967" w:rsidRPr="00534A5B" w:rsidRDefault="00630257" w:rsidP="00630257">
      <w:pPr>
        <w:ind w:leftChars="400" w:lef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C52AF">
        <w:rPr>
          <w:rFonts w:ascii="ＭＳ 明朝" w:hAnsi="ＭＳ 明朝" w:hint="eastAsia"/>
          <w:sz w:val="24"/>
        </w:rPr>
        <w:t>⑤</w:t>
      </w:r>
      <w:r w:rsidR="00DA448F" w:rsidRPr="00534A5B">
        <w:rPr>
          <w:rFonts w:ascii="ＭＳ 明朝" w:hAnsi="ＭＳ 明朝" w:hint="eastAsia"/>
          <w:sz w:val="24"/>
        </w:rPr>
        <w:t>掲載内容１～２</w:t>
      </w:r>
      <w:r w:rsidR="00DA448F" w:rsidRPr="00534A5B">
        <w:rPr>
          <w:rFonts w:hint="eastAsia"/>
          <w:sz w:val="24"/>
        </w:rPr>
        <w:t>※</w:t>
      </w:r>
      <w:r w:rsidR="00DA448F" w:rsidRPr="00534A5B">
        <w:rPr>
          <w:rFonts w:ascii="ＭＳ 明朝" w:hAnsi="ＭＳ 明朝" w:hint="eastAsia"/>
          <w:sz w:val="24"/>
        </w:rPr>
        <w:t>市民への啓発ページの内容について、</w:t>
      </w:r>
      <w:r w:rsidR="00442967" w:rsidRPr="00534A5B">
        <w:rPr>
          <w:rFonts w:ascii="ＭＳ 明朝" w:hAnsi="ＭＳ 明朝" w:hint="eastAsia"/>
          <w:sz w:val="24"/>
        </w:rPr>
        <w:t>市が提供するテーマにつ</w:t>
      </w:r>
      <w:r w:rsidR="00DA448F" w:rsidRPr="00534A5B">
        <w:rPr>
          <w:rFonts w:ascii="ＭＳ 明朝" w:hAnsi="ＭＳ 明朝" w:hint="eastAsia"/>
          <w:sz w:val="24"/>
        </w:rPr>
        <w:t>いて啓発を行う。テーマについては、５テーマ以内とし、別途提供を行う。</w:t>
      </w:r>
    </w:p>
    <w:p w:rsidR="00442967" w:rsidRPr="00534A5B" w:rsidRDefault="00DA448F" w:rsidP="00442967">
      <w:pPr>
        <w:ind w:leftChars="400" w:left="840"/>
        <w:rPr>
          <w:rFonts w:ascii="ＭＳ 明朝" w:hAnsi="ＭＳ 明朝"/>
          <w:sz w:val="24"/>
        </w:rPr>
      </w:pPr>
      <w:r w:rsidRPr="00534A5B">
        <w:rPr>
          <w:rFonts w:ascii="ＭＳ 明朝" w:hAnsi="ＭＳ 明朝" w:hint="eastAsia"/>
          <w:sz w:val="24"/>
        </w:rPr>
        <w:t>ついては、市民への関心が高まることにつながるよう、内容はできるだけ平易にし、</w:t>
      </w:r>
    </w:p>
    <w:p w:rsidR="00630257" w:rsidRDefault="00630257" w:rsidP="00442967">
      <w:pPr>
        <w:ind w:leftChars="250" w:left="5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A448F" w:rsidRPr="00534A5B">
        <w:rPr>
          <w:rFonts w:ascii="ＭＳ 明朝" w:hAnsi="ＭＳ 明朝" w:hint="eastAsia"/>
          <w:sz w:val="24"/>
        </w:rPr>
        <w:t>イラストや写真を効果的に使用した上で、紙面レイアウト等に工夫を凝らし、見やす</w:t>
      </w:r>
      <w:r>
        <w:rPr>
          <w:rFonts w:ascii="ＭＳ 明朝" w:hAnsi="ＭＳ 明朝" w:hint="eastAsia"/>
          <w:sz w:val="24"/>
        </w:rPr>
        <w:t xml:space="preserve">　</w:t>
      </w:r>
    </w:p>
    <w:p w:rsidR="00630257" w:rsidRDefault="00630257" w:rsidP="00442967">
      <w:pPr>
        <w:ind w:leftChars="250" w:left="5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A448F" w:rsidRPr="00534A5B">
        <w:rPr>
          <w:rFonts w:ascii="ＭＳ 明朝" w:hAnsi="ＭＳ 明朝" w:hint="eastAsia"/>
          <w:sz w:val="24"/>
        </w:rPr>
        <w:t>く、わかりやすく、親しみやすい紙面としながら、原稿を作成すること。なお、内容</w:t>
      </w:r>
      <w:r>
        <w:rPr>
          <w:rFonts w:ascii="ＭＳ 明朝" w:hAnsi="ＭＳ 明朝" w:hint="eastAsia"/>
          <w:sz w:val="24"/>
        </w:rPr>
        <w:t xml:space="preserve">　</w:t>
      </w:r>
    </w:p>
    <w:p w:rsidR="007D6756" w:rsidRPr="00534A5B" w:rsidRDefault="00630257" w:rsidP="00442967">
      <w:pPr>
        <w:ind w:leftChars="250" w:left="5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A448F" w:rsidRPr="00534A5B">
        <w:rPr>
          <w:rFonts w:ascii="ＭＳ 明朝" w:hAnsi="ＭＳ 明朝" w:hint="eastAsia"/>
          <w:sz w:val="24"/>
        </w:rPr>
        <w:t>作成にあたっては、市と打合せをしながらすすめること。</w:t>
      </w:r>
      <w:r w:rsidR="00FF662D" w:rsidRPr="00534A5B">
        <w:rPr>
          <w:rFonts w:hint="eastAsia"/>
          <w:sz w:val="24"/>
        </w:rPr>
        <w:t xml:space="preserve">　　</w:t>
      </w:r>
    </w:p>
    <w:p w:rsidR="005F62F6" w:rsidRPr="00534A5B" w:rsidRDefault="00106E1F" w:rsidP="005F62F6">
      <w:pPr>
        <w:rPr>
          <w:sz w:val="24"/>
        </w:rPr>
      </w:pPr>
      <w:r w:rsidRPr="00534A5B">
        <w:rPr>
          <w:rFonts w:hint="eastAsia"/>
          <w:sz w:val="24"/>
        </w:rPr>
        <w:t xml:space="preserve">   </w:t>
      </w:r>
      <w:r w:rsidR="00FF662D" w:rsidRPr="00534A5B">
        <w:rPr>
          <w:rFonts w:hint="eastAsia"/>
          <w:sz w:val="24"/>
        </w:rPr>
        <w:t xml:space="preserve"> </w:t>
      </w:r>
      <w:r w:rsidR="00DC52AF">
        <w:rPr>
          <w:rFonts w:hint="eastAsia"/>
          <w:sz w:val="24"/>
        </w:rPr>
        <w:t>⑦</w:t>
      </w:r>
      <w:r w:rsidRPr="00534A5B">
        <w:rPr>
          <w:rFonts w:hint="eastAsia"/>
          <w:sz w:val="24"/>
        </w:rPr>
        <w:t xml:space="preserve">　</w:t>
      </w:r>
      <w:r w:rsidR="00FF662D" w:rsidRPr="00534A5B">
        <w:rPr>
          <w:rFonts w:hint="eastAsia"/>
          <w:sz w:val="24"/>
        </w:rPr>
        <w:t>文章原稿の作成</w:t>
      </w:r>
    </w:p>
    <w:p w:rsidR="005F62F6" w:rsidRPr="00534A5B" w:rsidRDefault="00E552A4" w:rsidP="00442967">
      <w:pPr>
        <w:ind w:firstLineChars="400" w:firstLine="960"/>
        <w:rPr>
          <w:sz w:val="24"/>
        </w:rPr>
      </w:pPr>
      <w:r w:rsidRPr="00534A5B">
        <w:rPr>
          <w:rFonts w:hint="eastAsia"/>
          <w:sz w:val="24"/>
        </w:rPr>
        <w:t>企画構成案の他、</w:t>
      </w:r>
      <w:r w:rsidR="009A1CD5">
        <w:rPr>
          <w:rFonts w:hint="eastAsia"/>
          <w:sz w:val="24"/>
        </w:rPr>
        <w:t>⑤</w:t>
      </w:r>
      <w:bookmarkStart w:id="0" w:name="_GoBack"/>
      <w:bookmarkEnd w:id="0"/>
      <w:r w:rsidR="005F62F6" w:rsidRPr="00534A5B">
        <w:rPr>
          <w:rFonts w:hint="eastAsia"/>
          <w:sz w:val="24"/>
        </w:rPr>
        <w:t>掲載内容３～１１</w:t>
      </w:r>
      <w:r w:rsidRPr="00534A5B">
        <w:rPr>
          <w:rFonts w:hint="eastAsia"/>
          <w:sz w:val="24"/>
        </w:rPr>
        <w:t>の内容</w:t>
      </w:r>
      <w:r w:rsidR="00FF662D" w:rsidRPr="00534A5B">
        <w:rPr>
          <w:rFonts w:hint="eastAsia"/>
          <w:sz w:val="24"/>
        </w:rPr>
        <w:t>については、市が資料の提供を行い、</w:t>
      </w:r>
    </w:p>
    <w:p w:rsidR="005F62F6" w:rsidRPr="00534A5B" w:rsidRDefault="00FF662D" w:rsidP="00442967">
      <w:pPr>
        <w:ind w:firstLineChars="300" w:firstLine="720"/>
        <w:rPr>
          <w:sz w:val="24"/>
        </w:rPr>
      </w:pPr>
      <w:r w:rsidRPr="00534A5B">
        <w:rPr>
          <w:rFonts w:hint="eastAsia"/>
          <w:sz w:val="24"/>
        </w:rPr>
        <w:t>文章原稿の作成は受託者が行う。</w:t>
      </w:r>
      <w:r w:rsidR="00B87926" w:rsidRPr="00534A5B">
        <w:rPr>
          <w:rFonts w:hint="eastAsia"/>
          <w:sz w:val="24"/>
        </w:rPr>
        <w:t>なお、</w:t>
      </w:r>
      <w:r w:rsidRPr="00534A5B">
        <w:rPr>
          <w:rFonts w:hint="eastAsia"/>
          <w:sz w:val="24"/>
        </w:rPr>
        <w:t>印刷物については、さいたま市グリーン購</w:t>
      </w:r>
    </w:p>
    <w:p w:rsidR="00FF662D" w:rsidRPr="00534A5B" w:rsidRDefault="00FF662D" w:rsidP="00442967">
      <w:pPr>
        <w:ind w:firstLineChars="300" w:firstLine="720"/>
        <w:rPr>
          <w:sz w:val="24"/>
        </w:rPr>
      </w:pPr>
      <w:r w:rsidRPr="00534A5B">
        <w:rPr>
          <w:rFonts w:hint="eastAsia"/>
          <w:sz w:val="24"/>
        </w:rPr>
        <w:t>入推進基本方針（</w:t>
      </w:r>
      <w:r w:rsidR="00DA448F" w:rsidRPr="00534A5B">
        <w:rPr>
          <w:rFonts w:hint="eastAsia"/>
          <w:sz w:val="24"/>
        </w:rPr>
        <w:t>令和</w:t>
      </w:r>
      <w:r w:rsidR="00780204">
        <w:rPr>
          <w:rFonts w:hint="eastAsia"/>
          <w:sz w:val="24"/>
        </w:rPr>
        <w:t>７</w:t>
      </w:r>
      <w:r w:rsidRPr="00534A5B">
        <w:rPr>
          <w:rFonts w:hint="eastAsia"/>
          <w:sz w:val="24"/>
        </w:rPr>
        <w:t>年度版）を満たすものとすること。</w:t>
      </w:r>
    </w:p>
    <w:p w:rsidR="00FF662D" w:rsidRPr="00534A5B" w:rsidRDefault="00FF662D">
      <w:pPr>
        <w:rPr>
          <w:sz w:val="24"/>
        </w:rPr>
      </w:pPr>
    </w:p>
    <w:p w:rsidR="0030786F" w:rsidRPr="00534A5B" w:rsidRDefault="0030786F">
      <w:pPr>
        <w:rPr>
          <w:sz w:val="24"/>
        </w:rPr>
      </w:pPr>
      <w:r w:rsidRPr="00534A5B">
        <w:rPr>
          <w:rFonts w:hint="eastAsia"/>
          <w:sz w:val="24"/>
        </w:rPr>
        <w:t xml:space="preserve">　</w:t>
      </w:r>
      <w:r w:rsidR="00A32B7B" w:rsidRPr="00534A5B">
        <w:rPr>
          <w:rFonts w:hint="eastAsia"/>
          <w:sz w:val="24"/>
        </w:rPr>
        <w:t>（２）</w:t>
      </w:r>
      <w:r w:rsidR="0066161A" w:rsidRPr="00534A5B">
        <w:rPr>
          <w:rFonts w:hint="eastAsia"/>
          <w:sz w:val="24"/>
        </w:rPr>
        <w:t xml:space="preserve">　</w:t>
      </w:r>
      <w:r w:rsidRPr="00534A5B">
        <w:rPr>
          <w:rFonts w:hint="eastAsia"/>
          <w:sz w:val="24"/>
        </w:rPr>
        <w:t>電子データ</w:t>
      </w:r>
    </w:p>
    <w:p w:rsidR="009F46AF" w:rsidRPr="00534A5B" w:rsidRDefault="00641993" w:rsidP="009F46AF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9F46AF" w:rsidRPr="00534A5B">
        <w:rPr>
          <w:rFonts w:hint="eastAsia"/>
          <w:sz w:val="24"/>
        </w:rPr>
        <w:t>１ページ毎のデータ及び表紙、裏表紙を除く見開きページを１ページとするデータ</w:t>
      </w:r>
    </w:p>
    <w:p w:rsidR="00957C65" w:rsidRDefault="0030786F" w:rsidP="007443FB">
      <w:pPr>
        <w:ind w:left="2400" w:hangingChars="1000" w:hanging="2400"/>
        <w:rPr>
          <w:sz w:val="24"/>
        </w:rPr>
      </w:pPr>
      <w:r w:rsidRPr="00534A5B">
        <w:rPr>
          <w:rFonts w:hint="eastAsia"/>
          <w:sz w:val="24"/>
        </w:rPr>
        <w:t xml:space="preserve">　　</w:t>
      </w:r>
      <w:r w:rsidR="00A32B7B" w:rsidRPr="00534A5B">
        <w:rPr>
          <w:rFonts w:hint="eastAsia"/>
          <w:sz w:val="24"/>
        </w:rPr>
        <w:t xml:space="preserve">　①</w:t>
      </w:r>
      <w:r w:rsidR="001F68BC" w:rsidRPr="00534A5B">
        <w:rPr>
          <w:rFonts w:hint="eastAsia"/>
          <w:sz w:val="24"/>
        </w:rPr>
        <w:t xml:space="preserve">　</w:t>
      </w:r>
      <w:r w:rsidR="00787F12" w:rsidRPr="00534A5B">
        <w:rPr>
          <w:rFonts w:hint="eastAsia"/>
          <w:sz w:val="24"/>
        </w:rPr>
        <w:t>形式</w:t>
      </w:r>
      <w:r w:rsidR="00A32B7B" w:rsidRPr="00534A5B">
        <w:rPr>
          <w:rFonts w:hint="eastAsia"/>
          <w:sz w:val="24"/>
        </w:rPr>
        <w:t xml:space="preserve">　</w:t>
      </w:r>
    </w:p>
    <w:p w:rsidR="00957C65" w:rsidRDefault="00957C65" w:rsidP="00957C65">
      <w:pPr>
        <w:ind w:left="2400" w:hangingChars="1000" w:hanging="240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</w:t>
      </w:r>
      <w:r w:rsidR="00EB5871" w:rsidRPr="00534A5B">
        <w:rPr>
          <w:rFonts w:hint="eastAsia"/>
          <w:sz w:val="24"/>
        </w:rPr>
        <w:t>ⅰ）</w:t>
      </w:r>
      <w:r w:rsidR="00641993">
        <w:rPr>
          <w:rFonts w:hint="eastAsia"/>
          <w:sz w:val="24"/>
        </w:rPr>
        <w:t xml:space="preserve">　</w:t>
      </w:r>
      <w:r w:rsidR="0063025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日本語版については、</w:t>
      </w:r>
      <w:r w:rsidR="00573EE5" w:rsidRPr="00534A5B">
        <w:rPr>
          <w:rFonts w:ascii="ＭＳ 明朝" w:hAnsi="ＭＳ 明朝" w:hint="eastAsia"/>
          <w:sz w:val="24"/>
        </w:rPr>
        <w:t>印刷用の元データと同等の精度の</w:t>
      </w:r>
      <w:r w:rsidR="00630257">
        <w:rPr>
          <w:rFonts w:ascii="ＭＳ 明朝" w:hAnsi="ＭＳ 明朝" w:hint="eastAsia"/>
          <w:sz w:val="24"/>
        </w:rPr>
        <w:t>PDF</w:t>
      </w:r>
      <w:r w:rsidR="00573EE5" w:rsidRPr="00534A5B">
        <w:rPr>
          <w:rFonts w:ascii="ＭＳ 明朝" w:hAnsi="ＭＳ 明朝" w:hint="eastAsia"/>
          <w:sz w:val="24"/>
        </w:rPr>
        <w:t>ファイル</w:t>
      </w:r>
    </w:p>
    <w:p w:rsidR="00630257" w:rsidRDefault="00630257" w:rsidP="00630257">
      <w:pPr>
        <w:ind w:leftChars="50" w:left="105" w:firstLineChars="750" w:firstLine="1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57C65">
        <w:rPr>
          <w:rFonts w:ascii="ＭＳ 明朝" w:hAnsi="ＭＳ 明朝" w:hint="eastAsia"/>
          <w:sz w:val="24"/>
        </w:rPr>
        <w:t>外国語版については、令和８年度版家庭ごみの出し方マニュアル</w:t>
      </w:r>
      <w:r>
        <w:rPr>
          <w:rFonts w:ascii="ＭＳ 明朝" w:hAnsi="ＭＳ 明朝" w:hint="eastAsia"/>
          <w:sz w:val="24"/>
        </w:rPr>
        <w:t>の</w:t>
      </w:r>
    </w:p>
    <w:p w:rsidR="00957C65" w:rsidRPr="00957C65" w:rsidRDefault="00630257" w:rsidP="00630257">
      <w:pPr>
        <w:ind w:leftChars="50" w:left="105" w:firstLineChars="750" w:firstLine="1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57C65" w:rsidRPr="00641993">
        <w:rPr>
          <w:rFonts w:ascii="ＭＳ 明朝" w:hAnsi="ＭＳ 明朝" w:hint="eastAsia"/>
          <w:sz w:val="24"/>
        </w:rPr>
        <w:t>PDFファイルと同等の精度のPDFファイル</w:t>
      </w:r>
    </w:p>
    <w:p w:rsidR="00957C65" w:rsidRDefault="00957C65" w:rsidP="00957C65">
      <w:pPr>
        <w:ind w:left="2400" w:hangingChars="1000" w:hanging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D45034" w:rsidRPr="00534A5B">
        <w:rPr>
          <w:rFonts w:ascii="ＭＳ 明朝" w:hAnsi="ＭＳ 明朝" w:hint="eastAsia"/>
          <w:sz w:val="24"/>
        </w:rPr>
        <w:t>ⅱ）</w:t>
      </w:r>
      <w:r w:rsidR="00641993">
        <w:rPr>
          <w:rFonts w:ascii="ＭＳ 明朝" w:hAnsi="ＭＳ 明朝" w:hint="eastAsia"/>
          <w:sz w:val="24"/>
        </w:rPr>
        <w:t xml:space="preserve">　</w:t>
      </w:r>
      <w:r w:rsidR="00630257">
        <w:rPr>
          <w:rFonts w:ascii="ＭＳ 明朝" w:hAnsi="ＭＳ 明朝" w:hint="eastAsia"/>
          <w:sz w:val="24"/>
        </w:rPr>
        <w:t xml:space="preserve">　</w:t>
      </w:r>
      <w:r w:rsidR="004E0E26" w:rsidRPr="00534A5B">
        <w:rPr>
          <w:rFonts w:ascii="ＭＳ 明朝" w:hAnsi="ＭＳ 明朝" w:hint="eastAsia"/>
          <w:sz w:val="24"/>
        </w:rPr>
        <w:t>ホームページ掲載用</w:t>
      </w:r>
      <w:r w:rsidR="00B506B4" w:rsidRPr="00534A5B">
        <w:rPr>
          <w:rFonts w:ascii="ＭＳ 明朝" w:hAnsi="ＭＳ 明朝" w:hint="eastAsia"/>
          <w:sz w:val="24"/>
        </w:rPr>
        <w:t>PDF</w:t>
      </w:r>
      <w:r w:rsidR="004E0E26" w:rsidRPr="00534A5B">
        <w:rPr>
          <w:rFonts w:ascii="ＭＳ 明朝" w:hAnsi="ＭＳ 明朝" w:hint="eastAsia"/>
          <w:sz w:val="24"/>
        </w:rPr>
        <w:t>ファイル（ファイルサイズを５MB未満</w:t>
      </w:r>
      <w:r w:rsidR="00D45034" w:rsidRPr="00534A5B">
        <w:rPr>
          <w:rFonts w:ascii="ＭＳ 明朝" w:hAnsi="ＭＳ 明朝" w:hint="eastAsia"/>
          <w:sz w:val="24"/>
        </w:rPr>
        <w:t>に</w:t>
      </w:r>
    </w:p>
    <w:p w:rsidR="00957C65" w:rsidRPr="00957C65" w:rsidRDefault="00957C65" w:rsidP="00957C65">
      <w:pPr>
        <w:ind w:left="2400" w:hangingChars="1000" w:hanging="2400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630257">
        <w:rPr>
          <w:rFonts w:ascii="ＭＳ 明朝" w:hAnsi="ＭＳ 明朝" w:hint="eastAsia"/>
          <w:sz w:val="24"/>
        </w:rPr>
        <w:t xml:space="preserve">　</w:t>
      </w:r>
      <w:r w:rsidR="00D45034" w:rsidRPr="00534A5B">
        <w:rPr>
          <w:rFonts w:ascii="ＭＳ 明朝" w:hAnsi="ＭＳ 明朝" w:hint="eastAsia"/>
          <w:sz w:val="24"/>
        </w:rPr>
        <w:t>圧縮したもの</w:t>
      </w:r>
      <w:r w:rsidR="004E0E26" w:rsidRPr="00534A5B">
        <w:rPr>
          <w:rFonts w:ascii="ＭＳ 明朝" w:hAnsi="ＭＳ 明朝" w:hint="eastAsia"/>
          <w:sz w:val="24"/>
        </w:rPr>
        <w:t>）</w:t>
      </w:r>
    </w:p>
    <w:p w:rsidR="00641993" w:rsidRPr="00534A5B" w:rsidRDefault="00957C65" w:rsidP="00957C65">
      <w:pPr>
        <w:ind w:leftChars="50" w:left="105" w:firstLineChars="750" w:firstLine="1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41993">
        <w:rPr>
          <w:rFonts w:ascii="ＭＳ 明朝" w:hAnsi="ＭＳ 明朝" w:hint="eastAsia"/>
          <w:sz w:val="24"/>
        </w:rPr>
        <w:t xml:space="preserve">　</w:t>
      </w:r>
    </w:p>
    <w:p w:rsidR="00A32B7B" w:rsidRPr="00534A5B" w:rsidRDefault="006F7F2F">
      <w:pPr>
        <w:rPr>
          <w:sz w:val="24"/>
        </w:rPr>
      </w:pPr>
      <w:r w:rsidRPr="00534A5B">
        <w:rPr>
          <w:rFonts w:hint="eastAsia"/>
          <w:sz w:val="24"/>
        </w:rPr>
        <w:t xml:space="preserve">　　　②</w:t>
      </w:r>
      <w:r w:rsidR="001F68BC" w:rsidRPr="00534A5B">
        <w:rPr>
          <w:rFonts w:hint="eastAsia"/>
          <w:sz w:val="24"/>
        </w:rPr>
        <w:t xml:space="preserve">　</w:t>
      </w:r>
      <w:r w:rsidR="00787F12" w:rsidRPr="00534A5B">
        <w:rPr>
          <w:rFonts w:hint="eastAsia"/>
          <w:sz w:val="24"/>
        </w:rPr>
        <w:t>媒体</w:t>
      </w:r>
      <w:r w:rsidRPr="00534A5B">
        <w:rPr>
          <w:rFonts w:hint="eastAsia"/>
          <w:sz w:val="24"/>
        </w:rPr>
        <w:t xml:space="preserve">　</w:t>
      </w:r>
      <w:r w:rsidR="00630257">
        <w:rPr>
          <w:rFonts w:hint="eastAsia"/>
          <w:sz w:val="24"/>
        </w:rPr>
        <w:t xml:space="preserve">　</w:t>
      </w:r>
      <w:r w:rsidRPr="00534A5B">
        <w:rPr>
          <w:rFonts w:hint="eastAsia"/>
          <w:sz w:val="24"/>
        </w:rPr>
        <w:t>ＣＤ</w:t>
      </w:r>
      <w:r w:rsidR="00EB5871" w:rsidRPr="00534A5B">
        <w:rPr>
          <w:rFonts w:hint="eastAsia"/>
          <w:sz w:val="24"/>
        </w:rPr>
        <w:t>－Ｒ</w:t>
      </w:r>
    </w:p>
    <w:p w:rsidR="0024348B" w:rsidRPr="00534A5B" w:rsidRDefault="0024348B">
      <w:pPr>
        <w:rPr>
          <w:sz w:val="24"/>
        </w:rPr>
      </w:pPr>
    </w:p>
    <w:p w:rsidR="002F3CE8" w:rsidRPr="00534A5B" w:rsidRDefault="000021DD" w:rsidP="0066161A">
      <w:pPr>
        <w:ind w:left="1920" w:hangingChars="800" w:hanging="1920"/>
        <w:rPr>
          <w:sz w:val="24"/>
        </w:rPr>
      </w:pPr>
      <w:r w:rsidRPr="00534A5B">
        <w:rPr>
          <w:rFonts w:hint="eastAsia"/>
          <w:sz w:val="24"/>
        </w:rPr>
        <w:t>８</w:t>
      </w:r>
      <w:r w:rsidR="0066161A" w:rsidRPr="00534A5B">
        <w:rPr>
          <w:rFonts w:hint="eastAsia"/>
          <w:sz w:val="24"/>
        </w:rPr>
        <w:t xml:space="preserve">　</w:t>
      </w:r>
      <w:r w:rsidR="006F7F2F" w:rsidRPr="00534A5B">
        <w:rPr>
          <w:rFonts w:hint="eastAsia"/>
          <w:sz w:val="24"/>
        </w:rPr>
        <w:t xml:space="preserve">権利の帰属　</w:t>
      </w:r>
      <w:r w:rsidR="00957C65">
        <w:rPr>
          <w:rFonts w:hint="eastAsia"/>
          <w:sz w:val="24"/>
        </w:rPr>
        <w:t xml:space="preserve">　</w:t>
      </w:r>
      <w:r w:rsidR="006F7F2F" w:rsidRPr="00534A5B">
        <w:rPr>
          <w:rFonts w:hint="eastAsia"/>
          <w:sz w:val="24"/>
        </w:rPr>
        <w:t>本委託業務に基づく成果品に係る一切の権利は、さいたま市に帰属する。</w:t>
      </w:r>
    </w:p>
    <w:p w:rsidR="00DC656C" w:rsidRPr="00534A5B" w:rsidRDefault="00DC656C">
      <w:pPr>
        <w:rPr>
          <w:sz w:val="24"/>
        </w:rPr>
      </w:pPr>
    </w:p>
    <w:p w:rsidR="000021DD" w:rsidRPr="00534A5B" w:rsidRDefault="000021DD" w:rsidP="00DB28FC">
      <w:pPr>
        <w:ind w:left="2160" w:hangingChars="900" w:hanging="2160"/>
        <w:rPr>
          <w:sz w:val="24"/>
        </w:rPr>
      </w:pPr>
      <w:r w:rsidRPr="00534A5B">
        <w:rPr>
          <w:rFonts w:hint="eastAsia"/>
          <w:sz w:val="24"/>
        </w:rPr>
        <w:t xml:space="preserve">９　</w:t>
      </w:r>
      <w:r w:rsidR="00671FB0" w:rsidRPr="00534A5B">
        <w:rPr>
          <w:rFonts w:hint="eastAsia"/>
          <w:sz w:val="24"/>
        </w:rPr>
        <w:t>市との</w:t>
      </w:r>
      <w:r w:rsidR="00630257">
        <w:rPr>
          <w:rFonts w:hint="eastAsia"/>
          <w:sz w:val="24"/>
        </w:rPr>
        <w:t>打合せ</w:t>
      </w:r>
      <w:r w:rsidR="00442967" w:rsidRPr="00534A5B">
        <w:rPr>
          <w:rFonts w:hint="eastAsia"/>
          <w:sz w:val="24"/>
        </w:rPr>
        <w:t xml:space="preserve">　</w:t>
      </w:r>
      <w:r w:rsidRPr="00534A5B">
        <w:rPr>
          <w:rFonts w:hint="eastAsia"/>
          <w:sz w:val="24"/>
        </w:rPr>
        <w:t>受託者は、作成した</w:t>
      </w:r>
      <w:r w:rsidR="00950806" w:rsidRPr="00534A5B">
        <w:rPr>
          <w:rFonts w:hint="eastAsia"/>
          <w:sz w:val="24"/>
        </w:rPr>
        <w:t>原稿案</w:t>
      </w:r>
      <w:r w:rsidRPr="00534A5B">
        <w:rPr>
          <w:rFonts w:hint="eastAsia"/>
          <w:sz w:val="24"/>
        </w:rPr>
        <w:t>を基に、廃棄物対策課と紙面掲載内容</w:t>
      </w:r>
      <w:r w:rsidR="00957C65">
        <w:rPr>
          <w:rFonts w:hint="eastAsia"/>
          <w:sz w:val="24"/>
        </w:rPr>
        <w:t>や翻訳その他</w:t>
      </w:r>
      <w:r w:rsidR="00957C65" w:rsidRPr="00534A5B">
        <w:rPr>
          <w:rFonts w:hint="eastAsia"/>
          <w:sz w:val="24"/>
        </w:rPr>
        <w:t>に関する打合せ</w:t>
      </w:r>
      <w:r w:rsidRPr="00534A5B">
        <w:rPr>
          <w:rFonts w:hint="eastAsia"/>
          <w:sz w:val="24"/>
        </w:rPr>
        <w:t>等に関す</w:t>
      </w:r>
      <w:r w:rsidR="00950806" w:rsidRPr="00534A5B">
        <w:rPr>
          <w:rFonts w:hint="eastAsia"/>
          <w:sz w:val="24"/>
        </w:rPr>
        <w:t>る打</w:t>
      </w:r>
      <w:r w:rsidRPr="00534A5B">
        <w:rPr>
          <w:rFonts w:hint="eastAsia"/>
          <w:sz w:val="24"/>
        </w:rPr>
        <w:t>合せを</w:t>
      </w:r>
      <w:r w:rsidR="00671FB0" w:rsidRPr="00534A5B">
        <w:rPr>
          <w:rFonts w:hint="eastAsia"/>
          <w:sz w:val="24"/>
        </w:rPr>
        <w:t>内容に応じて</w:t>
      </w:r>
      <w:r w:rsidR="00DB28FC" w:rsidRPr="00534A5B">
        <w:rPr>
          <w:rFonts w:hint="eastAsia"/>
          <w:sz w:val="24"/>
        </w:rPr>
        <w:t>必要数</w:t>
      </w:r>
      <w:r w:rsidRPr="00534A5B">
        <w:rPr>
          <w:rFonts w:hint="eastAsia"/>
          <w:sz w:val="24"/>
        </w:rPr>
        <w:t>行う</w:t>
      </w:r>
      <w:r w:rsidR="007A09A6" w:rsidRPr="00534A5B">
        <w:rPr>
          <w:rFonts w:hint="eastAsia"/>
          <w:sz w:val="24"/>
        </w:rPr>
        <w:t>こととする</w:t>
      </w:r>
      <w:r w:rsidRPr="00534A5B">
        <w:rPr>
          <w:rFonts w:hint="eastAsia"/>
          <w:sz w:val="24"/>
        </w:rPr>
        <w:t>。</w:t>
      </w:r>
    </w:p>
    <w:p w:rsidR="000021DD" w:rsidRPr="00534A5B" w:rsidRDefault="000021DD">
      <w:pPr>
        <w:rPr>
          <w:sz w:val="24"/>
        </w:rPr>
      </w:pPr>
    </w:p>
    <w:p w:rsidR="00B211BE" w:rsidRPr="00534A5B" w:rsidRDefault="000021DD">
      <w:pPr>
        <w:rPr>
          <w:sz w:val="24"/>
        </w:rPr>
      </w:pPr>
      <w:r w:rsidRPr="00534A5B">
        <w:rPr>
          <w:rFonts w:hint="eastAsia"/>
          <w:sz w:val="24"/>
        </w:rPr>
        <w:lastRenderedPageBreak/>
        <w:t>１０</w:t>
      </w:r>
      <w:r w:rsidR="00207443" w:rsidRPr="00534A5B">
        <w:rPr>
          <w:rFonts w:hint="eastAsia"/>
          <w:sz w:val="24"/>
        </w:rPr>
        <w:t xml:space="preserve">　</w:t>
      </w:r>
      <w:r w:rsidR="00FD113E" w:rsidRPr="00534A5B">
        <w:rPr>
          <w:rFonts w:hint="eastAsia"/>
          <w:sz w:val="24"/>
        </w:rPr>
        <w:t xml:space="preserve">校正　</w:t>
      </w:r>
      <w:r w:rsidR="00041EAF" w:rsidRPr="00534A5B">
        <w:rPr>
          <w:rFonts w:hint="eastAsia"/>
          <w:sz w:val="24"/>
        </w:rPr>
        <w:t>５</w:t>
      </w:r>
      <w:r w:rsidR="00B211BE" w:rsidRPr="00534A5B">
        <w:rPr>
          <w:rFonts w:hint="eastAsia"/>
          <w:sz w:val="24"/>
        </w:rPr>
        <w:t>回</w:t>
      </w:r>
      <w:r w:rsidR="009E4CD0" w:rsidRPr="00534A5B">
        <w:rPr>
          <w:rFonts w:hint="eastAsia"/>
          <w:sz w:val="24"/>
        </w:rPr>
        <w:t>以上</w:t>
      </w:r>
    </w:p>
    <w:p w:rsidR="00B211BE" w:rsidRPr="00534A5B" w:rsidRDefault="00B211BE">
      <w:pPr>
        <w:rPr>
          <w:sz w:val="24"/>
        </w:rPr>
      </w:pPr>
    </w:p>
    <w:p w:rsidR="00957C65" w:rsidRDefault="00957C65">
      <w:pPr>
        <w:rPr>
          <w:sz w:val="24"/>
        </w:rPr>
      </w:pPr>
    </w:p>
    <w:p w:rsidR="009A42E1" w:rsidRPr="00534A5B" w:rsidRDefault="00BD1AD3">
      <w:pPr>
        <w:rPr>
          <w:sz w:val="24"/>
        </w:rPr>
      </w:pPr>
      <w:r w:rsidRPr="00534A5B">
        <w:rPr>
          <w:rFonts w:hint="eastAsia"/>
          <w:sz w:val="24"/>
        </w:rPr>
        <w:t>１１</w:t>
      </w:r>
      <w:r w:rsidR="00207443" w:rsidRPr="00534A5B">
        <w:rPr>
          <w:rFonts w:hint="eastAsia"/>
          <w:sz w:val="24"/>
        </w:rPr>
        <w:t xml:space="preserve">　</w:t>
      </w:r>
      <w:r w:rsidR="00B211BE" w:rsidRPr="00534A5B">
        <w:rPr>
          <w:rFonts w:hint="eastAsia"/>
          <w:sz w:val="24"/>
        </w:rPr>
        <w:t>納期</w:t>
      </w:r>
    </w:p>
    <w:p w:rsidR="00FD1FBE" w:rsidRDefault="009A42E1">
      <w:pPr>
        <w:rPr>
          <w:sz w:val="24"/>
        </w:rPr>
      </w:pPr>
      <w:r w:rsidRPr="00534A5B">
        <w:rPr>
          <w:rFonts w:hint="eastAsia"/>
          <w:sz w:val="24"/>
        </w:rPr>
        <w:t xml:space="preserve">　（１）　印刷物　</w:t>
      </w:r>
      <w:r w:rsidR="000A0C96" w:rsidRPr="00534A5B">
        <w:rPr>
          <w:rFonts w:hint="eastAsia"/>
          <w:sz w:val="24"/>
        </w:rPr>
        <w:t xml:space="preserve">　　</w:t>
      </w:r>
      <w:r w:rsidR="00DC52AF">
        <w:rPr>
          <w:rFonts w:hint="eastAsia"/>
          <w:sz w:val="24"/>
        </w:rPr>
        <w:t>令和８</w:t>
      </w:r>
      <w:r w:rsidR="005B0702" w:rsidRPr="00534A5B">
        <w:rPr>
          <w:rFonts w:hint="eastAsia"/>
          <w:sz w:val="24"/>
        </w:rPr>
        <w:t>年３月</w:t>
      </w:r>
      <w:r w:rsidR="00DC52AF">
        <w:rPr>
          <w:rFonts w:hint="eastAsia"/>
          <w:sz w:val="24"/>
        </w:rPr>
        <w:t>９</w:t>
      </w:r>
      <w:r w:rsidR="00B211BE" w:rsidRPr="00534A5B">
        <w:rPr>
          <w:rFonts w:hint="eastAsia"/>
          <w:sz w:val="24"/>
        </w:rPr>
        <w:t>日</w:t>
      </w:r>
      <w:r w:rsidR="009017A4" w:rsidRPr="00534A5B">
        <w:rPr>
          <w:rFonts w:hint="eastAsia"/>
          <w:sz w:val="24"/>
        </w:rPr>
        <w:t>（</w:t>
      </w:r>
      <w:r w:rsidR="00676FBD" w:rsidRPr="00534A5B">
        <w:rPr>
          <w:rFonts w:hint="eastAsia"/>
          <w:sz w:val="24"/>
        </w:rPr>
        <w:t>月</w:t>
      </w:r>
      <w:r w:rsidR="009017A4" w:rsidRPr="00534A5B">
        <w:rPr>
          <w:rFonts w:hint="eastAsia"/>
          <w:sz w:val="24"/>
        </w:rPr>
        <w:t>）</w:t>
      </w:r>
    </w:p>
    <w:p w:rsidR="003835C0" w:rsidRPr="00534A5B" w:rsidRDefault="005D0BC4">
      <w:pPr>
        <w:rPr>
          <w:sz w:val="24"/>
        </w:rPr>
      </w:pPr>
      <w:r>
        <w:rPr>
          <w:rFonts w:hint="eastAsia"/>
          <w:sz w:val="24"/>
        </w:rPr>
        <w:t xml:space="preserve">　　　　　※納期までの印刷物の保管については、受託者にて適切に行うものとする。</w:t>
      </w:r>
    </w:p>
    <w:p w:rsidR="009A42E1" w:rsidRPr="00534A5B" w:rsidRDefault="009B4C0F">
      <w:pPr>
        <w:rPr>
          <w:sz w:val="24"/>
        </w:rPr>
      </w:pPr>
      <w:r w:rsidRPr="00534A5B">
        <w:rPr>
          <w:rFonts w:hint="eastAsia"/>
          <w:sz w:val="24"/>
        </w:rPr>
        <w:t xml:space="preserve">　（２）</w:t>
      </w:r>
      <w:r w:rsidR="00DC52AF">
        <w:rPr>
          <w:rFonts w:hint="eastAsia"/>
          <w:sz w:val="24"/>
        </w:rPr>
        <w:t xml:space="preserve">　電子データ　令和８年３月１６</w:t>
      </w:r>
      <w:r w:rsidR="008F550C" w:rsidRPr="00534A5B">
        <w:rPr>
          <w:rFonts w:hint="eastAsia"/>
          <w:sz w:val="24"/>
        </w:rPr>
        <w:t>日（月</w:t>
      </w:r>
      <w:r w:rsidR="009A42E1" w:rsidRPr="00534A5B">
        <w:rPr>
          <w:rFonts w:hint="eastAsia"/>
          <w:sz w:val="24"/>
        </w:rPr>
        <w:t>）</w:t>
      </w:r>
    </w:p>
    <w:p w:rsidR="00B211BE" w:rsidRPr="00534A5B" w:rsidRDefault="00B211BE">
      <w:pPr>
        <w:rPr>
          <w:sz w:val="24"/>
        </w:rPr>
      </w:pPr>
    </w:p>
    <w:p w:rsidR="005B0702" w:rsidRPr="00534A5B" w:rsidRDefault="00BD1AD3">
      <w:pPr>
        <w:rPr>
          <w:sz w:val="24"/>
        </w:rPr>
      </w:pPr>
      <w:r w:rsidRPr="00534A5B">
        <w:rPr>
          <w:rFonts w:hint="eastAsia"/>
          <w:sz w:val="24"/>
        </w:rPr>
        <w:t>１２</w:t>
      </w:r>
      <w:r w:rsidR="00207443" w:rsidRPr="00534A5B">
        <w:rPr>
          <w:rFonts w:hint="eastAsia"/>
          <w:sz w:val="24"/>
        </w:rPr>
        <w:t xml:space="preserve">　</w:t>
      </w:r>
      <w:r w:rsidR="00B211BE" w:rsidRPr="00534A5B">
        <w:rPr>
          <w:rFonts w:hint="eastAsia"/>
          <w:sz w:val="24"/>
        </w:rPr>
        <w:t>納品場所</w:t>
      </w:r>
    </w:p>
    <w:p w:rsidR="006F7F2F" w:rsidRPr="00534A5B" w:rsidRDefault="006F7F2F">
      <w:pPr>
        <w:rPr>
          <w:sz w:val="24"/>
        </w:rPr>
      </w:pPr>
      <w:r w:rsidRPr="00534A5B">
        <w:rPr>
          <w:rFonts w:hint="eastAsia"/>
          <w:sz w:val="24"/>
        </w:rPr>
        <w:t xml:space="preserve">　（１）</w:t>
      </w:r>
      <w:r w:rsidR="00207443" w:rsidRPr="00534A5B">
        <w:rPr>
          <w:rFonts w:hint="eastAsia"/>
          <w:sz w:val="24"/>
        </w:rPr>
        <w:t xml:space="preserve">　</w:t>
      </w:r>
      <w:r w:rsidRPr="00534A5B">
        <w:rPr>
          <w:rFonts w:hint="eastAsia"/>
          <w:sz w:val="24"/>
        </w:rPr>
        <w:t>印刷物</w:t>
      </w:r>
    </w:p>
    <w:p w:rsidR="008F237E" w:rsidRPr="00534A5B" w:rsidRDefault="005B0702" w:rsidP="00EB5871">
      <w:pPr>
        <w:rPr>
          <w:rFonts w:ascii="ＭＳ 明朝" w:hAnsi="ＭＳ 明朝"/>
          <w:sz w:val="24"/>
        </w:rPr>
      </w:pPr>
      <w:r w:rsidRPr="00534A5B">
        <w:rPr>
          <w:rFonts w:hint="eastAsia"/>
          <w:sz w:val="24"/>
        </w:rPr>
        <w:t xml:space="preserve">　　　</w:t>
      </w:r>
      <w:r w:rsidR="00EB5871" w:rsidRPr="00534A5B">
        <w:rPr>
          <w:rFonts w:hint="eastAsia"/>
          <w:sz w:val="24"/>
        </w:rPr>
        <w:t xml:space="preserve">　　</w:t>
      </w:r>
      <w:r w:rsidR="00DC656C" w:rsidRPr="00534A5B">
        <w:rPr>
          <w:rFonts w:hint="eastAsia"/>
          <w:sz w:val="24"/>
        </w:rPr>
        <w:t xml:space="preserve">　</w:t>
      </w:r>
      <w:r w:rsidR="00EB5871" w:rsidRPr="00534A5B">
        <w:rPr>
          <w:rFonts w:hint="eastAsia"/>
          <w:sz w:val="24"/>
        </w:rPr>
        <w:t xml:space="preserve">　</w:t>
      </w:r>
      <w:r w:rsidR="00B211BE" w:rsidRPr="00534A5B">
        <w:rPr>
          <w:rFonts w:hint="eastAsia"/>
          <w:sz w:val="24"/>
        </w:rPr>
        <w:t>市報</w:t>
      </w:r>
      <w:r w:rsidR="009017A4" w:rsidRPr="00534A5B">
        <w:rPr>
          <w:rFonts w:hint="eastAsia"/>
          <w:sz w:val="24"/>
        </w:rPr>
        <w:t>配送</w:t>
      </w:r>
      <w:r w:rsidR="009017A4" w:rsidRPr="00534A5B">
        <w:rPr>
          <w:rFonts w:ascii="ＭＳ 明朝" w:hAnsi="ＭＳ 明朝" w:hint="eastAsia"/>
          <w:sz w:val="24"/>
        </w:rPr>
        <w:t>業者</w:t>
      </w:r>
      <w:r w:rsidR="008F237E" w:rsidRPr="00534A5B">
        <w:rPr>
          <w:rFonts w:ascii="ＭＳ 明朝" w:hAnsi="ＭＳ 明朝" w:hint="eastAsia"/>
          <w:sz w:val="24"/>
        </w:rPr>
        <w:t xml:space="preserve">　</w:t>
      </w:r>
      <w:r w:rsidR="008C4EBF" w:rsidRPr="00534A5B">
        <w:rPr>
          <w:rFonts w:ascii="ＭＳ 明朝" w:hAnsi="ＭＳ 明朝" w:hint="eastAsia"/>
          <w:sz w:val="24"/>
        </w:rPr>
        <w:t xml:space="preserve">  </w:t>
      </w:r>
      <w:r w:rsidR="00FD113E" w:rsidRPr="00534A5B">
        <w:rPr>
          <w:rFonts w:ascii="ＭＳ 明朝" w:hAnsi="ＭＳ 明朝" w:hint="eastAsia"/>
          <w:sz w:val="24"/>
        </w:rPr>
        <w:t xml:space="preserve">　　</w:t>
      </w:r>
      <w:r w:rsidR="007E0268" w:rsidRPr="00534A5B">
        <w:rPr>
          <w:rFonts w:ascii="ＭＳ 明朝" w:hAnsi="ＭＳ 明朝" w:hint="eastAsia"/>
          <w:sz w:val="24"/>
        </w:rPr>
        <w:t xml:space="preserve">  </w:t>
      </w:r>
      <w:r w:rsidR="00FF1014">
        <w:rPr>
          <w:rFonts w:ascii="ＭＳ 明朝" w:hAnsi="ＭＳ 明朝" w:hint="eastAsia"/>
          <w:sz w:val="24"/>
        </w:rPr>
        <w:t>660</w:t>
      </w:r>
      <w:r w:rsidR="00F548AE" w:rsidRPr="00534A5B">
        <w:rPr>
          <w:rFonts w:ascii="ＭＳ 明朝" w:hAnsi="ＭＳ 明朝" w:hint="eastAsia"/>
          <w:sz w:val="24"/>
        </w:rPr>
        <w:t>,</w:t>
      </w:r>
      <w:r w:rsidR="00FF1014">
        <w:rPr>
          <w:rFonts w:ascii="ＭＳ 明朝" w:hAnsi="ＭＳ 明朝" w:hint="eastAsia"/>
          <w:sz w:val="24"/>
        </w:rPr>
        <w:t>0</w:t>
      </w:r>
      <w:r w:rsidR="00F548AE" w:rsidRPr="00534A5B">
        <w:rPr>
          <w:rFonts w:ascii="ＭＳ 明朝" w:hAnsi="ＭＳ 明朝" w:hint="eastAsia"/>
          <w:sz w:val="24"/>
        </w:rPr>
        <w:t>00</w:t>
      </w:r>
      <w:r w:rsidR="008F237E" w:rsidRPr="00534A5B">
        <w:rPr>
          <w:rFonts w:ascii="ＭＳ 明朝" w:hAnsi="ＭＳ 明朝" w:hint="eastAsia"/>
          <w:sz w:val="24"/>
        </w:rPr>
        <w:t>部</w:t>
      </w:r>
    </w:p>
    <w:p w:rsidR="00957C65" w:rsidRPr="00534A5B" w:rsidRDefault="009017A4" w:rsidP="00341383">
      <w:pPr>
        <w:ind w:firstLineChars="700" w:firstLine="1680"/>
        <w:rPr>
          <w:rFonts w:ascii="ＭＳ 明朝" w:hAnsi="ＭＳ 明朝"/>
          <w:sz w:val="24"/>
        </w:rPr>
      </w:pPr>
      <w:r w:rsidRPr="00534A5B">
        <w:rPr>
          <w:rFonts w:ascii="ＭＳ 明朝" w:hAnsi="ＭＳ 明朝" w:hint="eastAsia"/>
          <w:sz w:val="24"/>
        </w:rPr>
        <w:t>廃棄物</w:t>
      </w:r>
      <w:r w:rsidR="003533CE" w:rsidRPr="00534A5B">
        <w:rPr>
          <w:rFonts w:ascii="ＭＳ 明朝" w:hAnsi="ＭＳ 明朝" w:hint="eastAsia"/>
          <w:sz w:val="24"/>
        </w:rPr>
        <w:t>対</w:t>
      </w:r>
      <w:r w:rsidRPr="00534A5B">
        <w:rPr>
          <w:rFonts w:ascii="ＭＳ 明朝" w:hAnsi="ＭＳ 明朝" w:hint="eastAsia"/>
          <w:sz w:val="24"/>
        </w:rPr>
        <w:t>策課</w:t>
      </w:r>
      <w:r w:rsidR="008F237E" w:rsidRPr="00534A5B">
        <w:rPr>
          <w:rFonts w:ascii="ＭＳ 明朝" w:hAnsi="ＭＳ 明朝" w:hint="eastAsia"/>
          <w:sz w:val="24"/>
        </w:rPr>
        <w:t xml:space="preserve">　</w:t>
      </w:r>
      <w:r w:rsidR="00FD113E" w:rsidRPr="00534A5B">
        <w:rPr>
          <w:rFonts w:ascii="ＭＳ 明朝" w:hAnsi="ＭＳ 明朝" w:hint="eastAsia"/>
          <w:sz w:val="24"/>
        </w:rPr>
        <w:t xml:space="preserve">　　</w:t>
      </w:r>
      <w:r w:rsidR="008C4EBF" w:rsidRPr="00534A5B">
        <w:rPr>
          <w:rFonts w:ascii="ＭＳ 明朝" w:hAnsi="ＭＳ 明朝" w:hint="eastAsia"/>
          <w:sz w:val="24"/>
        </w:rPr>
        <w:t xml:space="preserve"> </w:t>
      </w:r>
      <w:r w:rsidR="00341383" w:rsidRPr="00534A5B">
        <w:rPr>
          <w:rFonts w:ascii="ＭＳ 明朝" w:hAnsi="ＭＳ 明朝" w:hint="eastAsia"/>
          <w:sz w:val="24"/>
        </w:rPr>
        <w:t xml:space="preserve"> </w:t>
      </w:r>
      <w:r w:rsidR="007E0268" w:rsidRPr="00534A5B">
        <w:rPr>
          <w:rFonts w:ascii="ＭＳ 明朝" w:hAnsi="ＭＳ 明朝" w:hint="eastAsia"/>
          <w:sz w:val="24"/>
        </w:rPr>
        <w:t xml:space="preserve">  </w:t>
      </w:r>
      <w:r w:rsidR="00957C65">
        <w:rPr>
          <w:rFonts w:ascii="ＭＳ 明朝" w:hAnsi="ＭＳ 明朝" w:hint="eastAsia"/>
          <w:sz w:val="24"/>
        </w:rPr>
        <w:t xml:space="preserve"> 13</w:t>
      </w:r>
      <w:r w:rsidR="00DC52AF">
        <w:rPr>
          <w:rFonts w:ascii="ＭＳ 明朝" w:hAnsi="ＭＳ 明朝" w:hint="eastAsia"/>
          <w:sz w:val="24"/>
        </w:rPr>
        <w:t>,0</w:t>
      </w:r>
      <w:r w:rsidR="00F548AE" w:rsidRPr="00534A5B">
        <w:rPr>
          <w:rFonts w:ascii="ＭＳ 明朝" w:hAnsi="ＭＳ 明朝" w:hint="eastAsia"/>
          <w:sz w:val="24"/>
        </w:rPr>
        <w:t>00</w:t>
      </w:r>
      <w:r w:rsidR="008F237E" w:rsidRPr="00534A5B">
        <w:rPr>
          <w:rFonts w:ascii="ＭＳ 明朝" w:hAnsi="ＭＳ 明朝" w:hint="eastAsia"/>
          <w:sz w:val="24"/>
        </w:rPr>
        <w:t>部</w:t>
      </w:r>
      <w:r w:rsidR="00957C65">
        <w:rPr>
          <w:rFonts w:ascii="ＭＳ 明朝" w:hAnsi="ＭＳ 明朝" w:hint="eastAsia"/>
          <w:sz w:val="24"/>
        </w:rPr>
        <w:t>（外国語版6</w:t>
      </w:r>
      <w:r w:rsidR="00780204">
        <w:rPr>
          <w:rFonts w:ascii="ＭＳ 明朝" w:hAnsi="ＭＳ 明朝" w:hint="eastAsia"/>
          <w:sz w:val="24"/>
        </w:rPr>
        <w:t>,</w:t>
      </w:r>
      <w:r w:rsidR="00957C65">
        <w:rPr>
          <w:rFonts w:ascii="ＭＳ 明朝" w:hAnsi="ＭＳ 明朝" w:hint="eastAsia"/>
          <w:sz w:val="24"/>
        </w:rPr>
        <w:t>000</w:t>
      </w:r>
      <w:r w:rsidR="00780204">
        <w:rPr>
          <w:rFonts w:ascii="ＭＳ 明朝" w:hAnsi="ＭＳ 明朝" w:hint="eastAsia"/>
          <w:sz w:val="24"/>
        </w:rPr>
        <w:t>部）</w:t>
      </w:r>
    </w:p>
    <w:p w:rsidR="008F237E" w:rsidRPr="00534A5B" w:rsidRDefault="009017A4" w:rsidP="009A7F8B">
      <w:pPr>
        <w:ind w:firstLineChars="700" w:firstLine="1680"/>
        <w:rPr>
          <w:rFonts w:ascii="ＭＳ 明朝" w:hAnsi="ＭＳ 明朝"/>
          <w:sz w:val="24"/>
        </w:rPr>
      </w:pPr>
      <w:r w:rsidRPr="00534A5B">
        <w:rPr>
          <w:rFonts w:ascii="ＭＳ 明朝" w:hAnsi="ＭＳ 明朝" w:hint="eastAsia"/>
          <w:sz w:val="24"/>
        </w:rPr>
        <w:t>西</w:t>
      </w:r>
      <w:r w:rsidR="00E153DB">
        <w:rPr>
          <w:rFonts w:ascii="ＭＳ 明朝" w:hAnsi="ＭＳ 明朝" w:hint="eastAsia"/>
          <w:sz w:val="24"/>
        </w:rPr>
        <w:t>部</w:t>
      </w:r>
      <w:r w:rsidRPr="00534A5B">
        <w:rPr>
          <w:rFonts w:ascii="ＭＳ 明朝" w:hAnsi="ＭＳ 明朝" w:hint="eastAsia"/>
          <w:sz w:val="24"/>
        </w:rPr>
        <w:t>清掃事務所</w:t>
      </w:r>
      <w:r w:rsidR="007E0268" w:rsidRPr="00534A5B">
        <w:rPr>
          <w:rFonts w:ascii="ＭＳ 明朝" w:hAnsi="ＭＳ 明朝" w:hint="eastAsia"/>
          <w:sz w:val="24"/>
        </w:rPr>
        <w:t xml:space="preserve"> </w:t>
      </w:r>
      <w:r w:rsidR="008F237E" w:rsidRPr="00534A5B">
        <w:rPr>
          <w:rFonts w:ascii="ＭＳ 明朝" w:hAnsi="ＭＳ 明朝" w:hint="eastAsia"/>
          <w:sz w:val="24"/>
        </w:rPr>
        <w:t xml:space="preserve">　</w:t>
      </w:r>
      <w:r w:rsidR="008C4EBF" w:rsidRPr="00534A5B">
        <w:rPr>
          <w:rFonts w:ascii="ＭＳ 明朝" w:hAnsi="ＭＳ 明朝" w:hint="eastAsia"/>
          <w:sz w:val="24"/>
        </w:rPr>
        <w:t xml:space="preserve"> </w:t>
      </w:r>
      <w:r w:rsidR="007E0268" w:rsidRPr="00534A5B">
        <w:rPr>
          <w:rFonts w:ascii="ＭＳ 明朝" w:hAnsi="ＭＳ 明朝" w:hint="eastAsia"/>
          <w:sz w:val="24"/>
        </w:rPr>
        <w:t xml:space="preserve"> </w:t>
      </w:r>
      <w:r w:rsidR="00FD113E" w:rsidRPr="00534A5B">
        <w:rPr>
          <w:rFonts w:ascii="ＭＳ 明朝" w:hAnsi="ＭＳ 明朝" w:hint="eastAsia"/>
          <w:sz w:val="24"/>
        </w:rPr>
        <w:t xml:space="preserve">　　</w:t>
      </w:r>
      <w:r w:rsidR="00E153DB">
        <w:rPr>
          <w:rFonts w:ascii="ＭＳ 明朝" w:hAnsi="ＭＳ 明朝" w:hint="eastAsia"/>
          <w:sz w:val="24"/>
        </w:rPr>
        <w:t xml:space="preserve"> </w:t>
      </w:r>
      <w:r w:rsidR="002730D6">
        <w:rPr>
          <w:rFonts w:ascii="ＭＳ 明朝" w:hAnsi="ＭＳ 明朝" w:hint="eastAsia"/>
          <w:sz w:val="24"/>
        </w:rPr>
        <w:t>2</w:t>
      </w:r>
      <w:r w:rsidR="00C71081" w:rsidRPr="00534A5B">
        <w:rPr>
          <w:rFonts w:ascii="ＭＳ 明朝" w:hAnsi="ＭＳ 明朝" w:hint="eastAsia"/>
          <w:sz w:val="24"/>
        </w:rPr>
        <w:t>,</w:t>
      </w:r>
      <w:r w:rsidR="00B506B4" w:rsidRPr="00534A5B">
        <w:rPr>
          <w:rFonts w:ascii="ＭＳ 明朝" w:hAnsi="ＭＳ 明朝" w:hint="eastAsia"/>
          <w:sz w:val="24"/>
        </w:rPr>
        <w:t>000</w:t>
      </w:r>
      <w:r w:rsidR="008F237E" w:rsidRPr="00534A5B">
        <w:rPr>
          <w:rFonts w:ascii="ＭＳ 明朝" w:hAnsi="ＭＳ 明朝" w:hint="eastAsia"/>
          <w:sz w:val="24"/>
        </w:rPr>
        <w:t>部</w:t>
      </w:r>
    </w:p>
    <w:p w:rsidR="009017A4" w:rsidRPr="00534A5B" w:rsidRDefault="00D27044" w:rsidP="008F237E">
      <w:pPr>
        <w:ind w:firstLineChars="700" w:firstLine="1680"/>
        <w:rPr>
          <w:rFonts w:ascii="ＭＳ 明朝" w:hAnsi="ＭＳ 明朝"/>
          <w:sz w:val="24"/>
        </w:rPr>
      </w:pPr>
      <w:r w:rsidRPr="00534A5B">
        <w:rPr>
          <w:rFonts w:ascii="ＭＳ 明朝" w:hAnsi="ＭＳ 明朝" w:hint="eastAsia"/>
          <w:sz w:val="24"/>
        </w:rPr>
        <w:t>東部</w:t>
      </w:r>
      <w:r w:rsidR="009017A4" w:rsidRPr="00534A5B">
        <w:rPr>
          <w:rFonts w:ascii="ＭＳ 明朝" w:hAnsi="ＭＳ 明朝" w:hint="eastAsia"/>
          <w:sz w:val="24"/>
        </w:rPr>
        <w:t>清掃事務所</w:t>
      </w:r>
      <w:r w:rsidR="00575318" w:rsidRPr="00534A5B">
        <w:rPr>
          <w:rFonts w:ascii="ＭＳ 明朝" w:hAnsi="ＭＳ 明朝" w:hint="eastAsia"/>
          <w:sz w:val="24"/>
        </w:rPr>
        <w:t xml:space="preserve"> 　</w:t>
      </w:r>
      <w:r w:rsidR="00FD113E" w:rsidRPr="00534A5B">
        <w:rPr>
          <w:rFonts w:ascii="ＭＳ 明朝" w:hAnsi="ＭＳ 明朝" w:hint="eastAsia"/>
          <w:sz w:val="24"/>
        </w:rPr>
        <w:t xml:space="preserve">　　</w:t>
      </w:r>
      <w:r w:rsidR="00575318" w:rsidRPr="00534A5B">
        <w:rPr>
          <w:rFonts w:ascii="ＭＳ 明朝" w:hAnsi="ＭＳ 明朝" w:hint="eastAsia"/>
          <w:sz w:val="24"/>
        </w:rPr>
        <w:t xml:space="preserve">　</w:t>
      </w:r>
      <w:r w:rsidR="002A1073" w:rsidRPr="00534A5B">
        <w:rPr>
          <w:rFonts w:ascii="ＭＳ 明朝" w:hAnsi="ＭＳ 明朝" w:hint="eastAsia"/>
          <w:sz w:val="24"/>
        </w:rPr>
        <w:t xml:space="preserve"> </w:t>
      </w:r>
      <w:r w:rsidR="001176DE">
        <w:rPr>
          <w:rFonts w:ascii="ＭＳ 明朝" w:hAnsi="ＭＳ 明朝" w:hint="eastAsia"/>
          <w:sz w:val="24"/>
        </w:rPr>
        <w:t xml:space="preserve">　</w:t>
      </w:r>
      <w:r w:rsidR="00DC52AF">
        <w:rPr>
          <w:rFonts w:ascii="ＭＳ 明朝" w:hAnsi="ＭＳ 明朝" w:hint="eastAsia"/>
          <w:sz w:val="24"/>
        </w:rPr>
        <w:t>5</w:t>
      </w:r>
      <w:r w:rsidR="00575318" w:rsidRPr="00534A5B">
        <w:rPr>
          <w:rFonts w:ascii="ＭＳ 明朝" w:hAnsi="ＭＳ 明朝" w:hint="eastAsia"/>
          <w:sz w:val="24"/>
        </w:rPr>
        <w:t>00部</w:t>
      </w:r>
    </w:p>
    <w:p w:rsidR="009B4C0F" w:rsidRPr="00534A5B" w:rsidRDefault="00041EAF">
      <w:pPr>
        <w:rPr>
          <w:rFonts w:ascii="ＭＳ 明朝" w:hAnsi="ＭＳ 明朝"/>
          <w:sz w:val="24"/>
        </w:rPr>
      </w:pPr>
      <w:r w:rsidRPr="00534A5B">
        <w:rPr>
          <w:rFonts w:ascii="ＭＳ 明朝" w:hAnsi="ＭＳ 明朝" w:hint="eastAsia"/>
          <w:sz w:val="24"/>
        </w:rPr>
        <w:t xml:space="preserve">　　　　　　　</w:t>
      </w:r>
      <w:r w:rsidR="009B4C0F" w:rsidRPr="00534A5B">
        <w:rPr>
          <w:rFonts w:ascii="ＭＳ 明朝" w:hAnsi="ＭＳ 明朝" w:hint="eastAsia"/>
          <w:sz w:val="24"/>
        </w:rPr>
        <w:t>西</w:t>
      </w:r>
      <w:r w:rsidR="00324EAA" w:rsidRPr="00534A5B">
        <w:rPr>
          <w:rFonts w:ascii="ＭＳ 明朝" w:hAnsi="ＭＳ 明朝" w:hint="eastAsia"/>
          <w:sz w:val="24"/>
        </w:rPr>
        <w:t>区</w:t>
      </w:r>
      <w:r w:rsidR="009B4C0F" w:rsidRPr="00534A5B">
        <w:rPr>
          <w:rFonts w:ascii="ＭＳ 明朝" w:hAnsi="ＭＳ 明朝" w:hint="eastAsia"/>
          <w:sz w:val="24"/>
        </w:rPr>
        <w:t>役所</w:t>
      </w:r>
      <w:r w:rsidR="00EB5871" w:rsidRPr="00534A5B">
        <w:rPr>
          <w:rFonts w:ascii="ＭＳ 明朝" w:hAnsi="ＭＳ 明朝" w:hint="eastAsia"/>
          <w:sz w:val="24"/>
        </w:rPr>
        <w:t>くらし応援室</w:t>
      </w:r>
      <w:r w:rsidR="009B4C0F" w:rsidRPr="00534A5B">
        <w:rPr>
          <w:rFonts w:ascii="ＭＳ 明朝" w:hAnsi="ＭＳ 明朝" w:hint="eastAsia"/>
          <w:sz w:val="24"/>
        </w:rPr>
        <w:t xml:space="preserve">　　</w:t>
      </w:r>
      <w:r w:rsidR="002730D6">
        <w:rPr>
          <w:rFonts w:ascii="ＭＳ 明朝" w:hAnsi="ＭＳ 明朝" w:hint="eastAsia"/>
          <w:sz w:val="24"/>
        </w:rPr>
        <w:t>3,5</w:t>
      </w:r>
      <w:r w:rsidR="00341383" w:rsidRPr="00534A5B">
        <w:rPr>
          <w:rFonts w:ascii="ＭＳ 明朝" w:hAnsi="ＭＳ 明朝" w:hint="eastAsia"/>
          <w:sz w:val="24"/>
        </w:rPr>
        <w:t>00部</w:t>
      </w:r>
    </w:p>
    <w:p w:rsidR="005B0702" w:rsidRPr="00534A5B" w:rsidRDefault="009B4C0F">
      <w:pPr>
        <w:rPr>
          <w:rFonts w:ascii="ＭＳ 明朝" w:hAnsi="ＭＳ 明朝"/>
          <w:sz w:val="24"/>
        </w:rPr>
      </w:pPr>
      <w:r w:rsidRPr="00534A5B">
        <w:rPr>
          <w:rFonts w:ascii="ＭＳ 明朝" w:hAnsi="ＭＳ 明朝" w:hint="eastAsia"/>
          <w:sz w:val="24"/>
        </w:rPr>
        <w:t xml:space="preserve">　　　</w:t>
      </w:r>
      <w:r w:rsidR="00341383" w:rsidRPr="00534A5B">
        <w:rPr>
          <w:rFonts w:ascii="ＭＳ 明朝" w:hAnsi="ＭＳ 明朝" w:hint="eastAsia"/>
          <w:sz w:val="24"/>
        </w:rPr>
        <w:t xml:space="preserve">　　　　</w:t>
      </w:r>
      <w:r w:rsidRPr="00534A5B">
        <w:rPr>
          <w:rFonts w:ascii="ＭＳ 明朝" w:hAnsi="ＭＳ 明朝" w:hint="eastAsia"/>
          <w:sz w:val="24"/>
        </w:rPr>
        <w:t xml:space="preserve">北区役所くらし応援室　　</w:t>
      </w:r>
      <w:r w:rsidR="00DC52AF">
        <w:rPr>
          <w:rFonts w:ascii="ＭＳ 明朝" w:hAnsi="ＭＳ 明朝" w:hint="eastAsia"/>
          <w:sz w:val="24"/>
        </w:rPr>
        <w:t>6,0</w:t>
      </w:r>
      <w:r w:rsidRPr="00534A5B">
        <w:rPr>
          <w:rFonts w:ascii="ＭＳ 明朝" w:hAnsi="ＭＳ 明朝" w:hint="eastAsia"/>
          <w:sz w:val="24"/>
        </w:rPr>
        <w:t>00部</w:t>
      </w:r>
    </w:p>
    <w:p w:rsidR="009B4C0F" w:rsidRPr="00534A5B" w:rsidRDefault="009B4C0F">
      <w:pPr>
        <w:rPr>
          <w:rFonts w:ascii="ＭＳ 明朝" w:hAnsi="ＭＳ 明朝"/>
          <w:sz w:val="24"/>
        </w:rPr>
      </w:pPr>
      <w:r w:rsidRPr="00534A5B">
        <w:rPr>
          <w:rFonts w:ascii="ＭＳ 明朝" w:hAnsi="ＭＳ 明朝" w:hint="eastAsia"/>
          <w:sz w:val="24"/>
        </w:rPr>
        <w:t xml:space="preserve">　　　　　　　大宮区役所くらし応援室　</w:t>
      </w:r>
      <w:r w:rsidR="00FE6D52" w:rsidRPr="00534A5B">
        <w:rPr>
          <w:rFonts w:ascii="ＭＳ 明朝" w:hAnsi="ＭＳ 明朝" w:hint="eastAsia"/>
          <w:sz w:val="24"/>
        </w:rPr>
        <w:t>6</w:t>
      </w:r>
      <w:r w:rsidR="00A250B6">
        <w:rPr>
          <w:rFonts w:ascii="ＭＳ 明朝" w:hAnsi="ＭＳ 明朝" w:hint="eastAsia"/>
          <w:sz w:val="24"/>
        </w:rPr>
        <w:t>,</w:t>
      </w:r>
      <w:r w:rsidR="00A250B6">
        <w:rPr>
          <w:rFonts w:ascii="ＭＳ 明朝" w:hAnsi="ＭＳ 明朝"/>
          <w:sz w:val="24"/>
        </w:rPr>
        <w:t>5</w:t>
      </w:r>
      <w:r w:rsidRPr="00534A5B">
        <w:rPr>
          <w:rFonts w:ascii="ＭＳ 明朝" w:hAnsi="ＭＳ 明朝" w:hint="eastAsia"/>
          <w:sz w:val="24"/>
        </w:rPr>
        <w:t>00部</w:t>
      </w:r>
    </w:p>
    <w:p w:rsidR="009B4C0F" w:rsidRPr="00534A5B" w:rsidRDefault="009B4C0F">
      <w:pPr>
        <w:rPr>
          <w:rFonts w:ascii="ＭＳ 明朝" w:hAnsi="ＭＳ 明朝"/>
          <w:sz w:val="24"/>
        </w:rPr>
      </w:pPr>
      <w:r w:rsidRPr="00534A5B">
        <w:rPr>
          <w:rFonts w:ascii="ＭＳ 明朝" w:hAnsi="ＭＳ 明朝" w:hint="eastAsia"/>
          <w:sz w:val="24"/>
        </w:rPr>
        <w:t xml:space="preserve">              見沼区役所くらし応援室　</w:t>
      </w:r>
      <w:r w:rsidR="002730D6">
        <w:rPr>
          <w:rFonts w:ascii="ＭＳ 明朝" w:hAnsi="ＭＳ 明朝" w:hint="eastAsia"/>
          <w:sz w:val="24"/>
        </w:rPr>
        <w:t>5,0</w:t>
      </w:r>
      <w:r w:rsidRPr="00534A5B">
        <w:rPr>
          <w:rFonts w:ascii="ＭＳ 明朝" w:hAnsi="ＭＳ 明朝" w:hint="eastAsia"/>
          <w:sz w:val="24"/>
        </w:rPr>
        <w:t>00部</w:t>
      </w:r>
    </w:p>
    <w:p w:rsidR="009B4C0F" w:rsidRPr="00534A5B" w:rsidRDefault="009B4C0F">
      <w:pPr>
        <w:rPr>
          <w:rFonts w:ascii="ＭＳ 明朝" w:hAnsi="ＭＳ 明朝"/>
          <w:sz w:val="24"/>
        </w:rPr>
      </w:pPr>
      <w:r w:rsidRPr="00534A5B">
        <w:rPr>
          <w:rFonts w:ascii="ＭＳ 明朝" w:hAnsi="ＭＳ 明朝" w:hint="eastAsia"/>
          <w:sz w:val="24"/>
        </w:rPr>
        <w:t xml:space="preserve">              中央区役所くらし応援室　</w:t>
      </w:r>
      <w:r w:rsidR="002730D6">
        <w:rPr>
          <w:rFonts w:ascii="ＭＳ 明朝" w:hAnsi="ＭＳ 明朝" w:hint="eastAsia"/>
          <w:sz w:val="24"/>
        </w:rPr>
        <w:t>4</w:t>
      </w:r>
      <w:r w:rsidRPr="00534A5B">
        <w:rPr>
          <w:rFonts w:ascii="ＭＳ 明朝" w:hAnsi="ＭＳ 明朝" w:hint="eastAsia"/>
          <w:sz w:val="24"/>
        </w:rPr>
        <w:t>,</w:t>
      </w:r>
      <w:r w:rsidR="002730D6">
        <w:rPr>
          <w:rFonts w:ascii="ＭＳ 明朝" w:hAnsi="ＭＳ 明朝" w:hint="eastAsia"/>
          <w:sz w:val="24"/>
        </w:rPr>
        <w:t>5</w:t>
      </w:r>
      <w:r w:rsidRPr="00534A5B">
        <w:rPr>
          <w:rFonts w:ascii="ＭＳ 明朝" w:hAnsi="ＭＳ 明朝" w:hint="eastAsia"/>
          <w:sz w:val="24"/>
        </w:rPr>
        <w:t>00部</w:t>
      </w:r>
    </w:p>
    <w:p w:rsidR="009B4C0F" w:rsidRPr="00534A5B" w:rsidRDefault="009B4C0F">
      <w:pPr>
        <w:rPr>
          <w:rFonts w:ascii="ＭＳ 明朝" w:hAnsi="ＭＳ 明朝"/>
          <w:sz w:val="24"/>
        </w:rPr>
      </w:pPr>
      <w:r w:rsidRPr="00534A5B">
        <w:rPr>
          <w:rFonts w:ascii="ＭＳ 明朝" w:hAnsi="ＭＳ 明朝" w:hint="eastAsia"/>
          <w:sz w:val="24"/>
        </w:rPr>
        <w:t xml:space="preserve">              桜区役所くらし応援室　　</w:t>
      </w:r>
      <w:r w:rsidR="002730D6">
        <w:rPr>
          <w:rFonts w:ascii="ＭＳ 明朝" w:hAnsi="ＭＳ 明朝" w:hint="eastAsia"/>
          <w:sz w:val="24"/>
        </w:rPr>
        <w:t>4,0</w:t>
      </w:r>
      <w:r w:rsidRPr="00534A5B">
        <w:rPr>
          <w:rFonts w:ascii="ＭＳ 明朝" w:hAnsi="ＭＳ 明朝" w:hint="eastAsia"/>
          <w:sz w:val="24"/>
        </w:rPr>
        <w:t>00部</w:t>
      </w:r>
    </w:p>
    <w:p w:rsidR="009B4C0F" w:rsidRPr="00534A5B" w:rsidRDefault="009B4C0F">
      <w:pPr>
        <w:rPr>
          <w:rFonts w:ascii="ＭＳ 明朝" w:hAnsi="ＭＳ 明朝"/>
          <w:sz w:val="24"/>
        </w:rPr>
      </w:pPr>
      <w:r w:rsidRPr="00534A5B">
        <w:rPr>
          <w:rFonts w:ascii="ＭＳ 明朝" w:hAnsi="ＭＳ 明朝" w:hint="eastAsia"/>
          <w:sz w:val="24"/>
        </w:rPr>
        <w:t xml:space="preserve">              浦和区役所くらし応援室　</w:t>
      </w:r>
      <w:r w:rsidR="002730D6">
        <w:rPr>
          <w:rFonts w:ascii="ＭＳ 明朝" w:hAnsi="ＭＳ 明朝" w:hint="eastAsia"/>
          <w:sz w:val="24"/>
        </w:rPr>
        <w:t>6</w:t>
      </w:r>
      <w:r w:rsidR="00FE6D52" w:rsidRPr="00534A5B">
        <w:rPr>
          <w:rFonts w:ascii="ＭＳ 明朝" w:hAnsi="ＭＳ 明朝" w:hint="eastAsia"/>
          <w:sz w:val="24"/>
        </w:rPr>
        <w:t>,</w:t>
      </w:r>
      <w:r w:rsidR="002730D6">
        <w:rPr>
          <w:rFonts w:ascii="ＭＳ 明朝" w:hAnsi="ＭＳ 明朝"/>
          <w:sz w:val="24"/>
        </w:rPr>
        <w:t>5</w:t>
      </w:r>
      <w:r w:rsidRPr="00534A5B">
        <w:rPr>
          <w:rFonts w:ascii="ＭＳ 明朝" w:hAnsi="ＭＳ 明朝" w:hint="eastAsia"/>
          <w:sz w:val="24"/>
        </w:rPr>
        <w:t>00部</w:t>
      </w:r>
    </w:p>
    <w:p w:rsidR="009B4C0F" w:rsidRPr="00534A5B" w:rsidRDefault="009B4C0F">
      <w:pPr>
        <w:rPr>
          <w:rFonts w:ascii="ＭＳ 明朝" w:hAnsi="ＭＳ 明朝"/>
          <w:sz w:val="24"/>
        </w:rPr>
      </w:pPr>
      <w:r w:rsidRPr="00534A5B">
        <w:rPr>
          <w:rFonts w:ascii="ＭＳ 明朝" w:hAnsi="ＭＳ 明朝" w:hint="eastAsia"/>
          <w:sz w:val="24"/>
        </w:rPr>
        <w:t xml:space="preserve">              南区役所くらし応援室　　</w:t>
      </w:r>
      <w:r w:rsidR="002730D6">
        <w:rPr>
          <w:rFonts w:ascii="ＭＳ 明朝" w:hAnsi="ＭＳ 明朝" w:hint="eastAsia"/>
          <w:sz w:val="24"/>
        </w:rPr>
        <w:t>7,0</w:t>
      </w:r>
      <w:r w:rsidRPr="00534A5B">
        <w:rPr>
          <w:rFonts w:ascii="ＭＳ 明朝" w:hAnsi="ＭＳ 明朝" w:hint="eastAsia"/>
          <w:sz w:val="24"/>
        </w:rPr>
        <w:t>00部</w:t>
      </w:r>
    </w:p>
    <w:p w:rsidR="009B4C0F" w:rsidRPr="00534A5B" w:rsidRDefault="009B4C0F">
      <w:pPr>
        <w:rPr>
          <w:rFonts w:ascii="ＭＳ 明朝" w:hAnsi="ＭＳ 明朝"/>
          <w:sz w:val="24"/>
        </w:rPr>
      </w:pPr>
      <w:r w:rsidRPr="00534A5B">
        <w:rPr>
          <w:rFonts w:ascii="ＭＳ 明朝" w:hAnsi="ＭＳ 明朝" w:hint="eastAsia"/>
          <w:sz w:val="24"/>
        </w:rPr>
        <w:t xml:space="preserve">　　　　　　　緑区役所くらし応援室　　</w:t>
      </w:r>
      <w:r w:rsidR="00DC52AF">
        <w:rPr>
          <w:rFonts w:ascii="ＭＳ 明朝" w:hAnsi="ＭＳ 明朝" w:hint="eastAsia"/>
          <w:sz w:val="24"/>
        </w:rPr>
        <w:t>4,3</w:t>
      </w:r>
      <w:r w:rsidRPr="00534A5B">
        <w:rPr>
          <w:rFonts w:ascii="ＭＳ 明朝" w:hAnsi="ＭＳ 明朝" w:hint="eastAsia"/>
          <w:sz w:val="24"/>
        </w:rPr>
        <w:t>00部</w:t>
      </w:r>
    </w:p>
    <w:p w:rsidR="009B4C0F" w:rsidRPr="00534A5B" w:rsidRDefault="009B4C0F">
      <w:pPr>
        <w:rPr>
          <w:rFonts w:ascii="ＭＳ 明朝" w:hAnsi="ＭＳ 明朝"/>
          <w:sz w:val="24"/>
        </w:rPr>
      </w:pPr>
      <w:r w:rsidRPr="00534A5B">
        <w:rPr>
          <w:rFonts w:ascii="ＭＳ 明朝" w:hAnsi="ＭＳ 明朝" w:hint="eastAsia"/>
          <w:sz w:val="24"/>
        </w:rPr>
        <w:t xml:space="preserve">　　　　　　　岩槻区役所くらし応援室　</w:t>
      </w:r>
      <w:r w:rsidR="002730D6">
        <w:rPr>
          <w:rFonts w:ascii="ＭＳ 明朝" w:hAnsi="ＭＳ 明朝" w:hint="eastAsia"/>
          <w:sz w:val="24"/>
        </w:rPr>
        <w:t>3,3</w:t>
      </w:r>
      <w:r w:rsidRPr="00534A5B">
        <w:rPr>
          <w:rFonts w:ascii="ＭＳ 明朝" w:hAnsi="ＭＳ 明朝" w:hint="eastAsia"/>
          <w:sz w:val="24"/>
        </w:rPr>
        <w:t>00部</w:t>
      </w:r>
    </w:p>
    <w:p w:rsidR="00794348" w:rsidRPr="00534A5B" w:rsidRDefault="00341383" w:rsidP="00671FB0">
      <w:pPr>
        <w:ind w:firstLineChars="2300" w:firstLine="5520"/>
        <w:rPr>
          <w:rFonts w:ascii="ＭＳ 明朝" w:hAnsi="ＭＳ 明朝"/>
          <w:sz w:val="24"/>
        </w:rPr>
      </w:pPr>
      <w:r w:rsidRPr="00534A5B">
        <w:rPr>
          <w:rFonts w:ascii="ＭＳ 明朝" w:hAnsi="ＭＳ 明朝" w:hint="eastAsia"/>
          <w:sz w:val="24"/>
        </w:rPr>
        <w:t>計</w:t>
      </w:r>
      <w:r w:rsidR="005B0702" w:rsidRPr="00534A5B">
        <w:rPr>
          <w:rFonts w:ascii="ＭＳ 明朝" w:hAnsi="ＭＳ 明朝" w:hint="eastAsia"/>
          <w:sz w:val="24"/>
        </w:rPr>
        <w:t xml:space="preserve">  </w:t>
      </w:r>
      <w:r w:rsidR="00780204">
        <w:rPr>
          <w:rFonts w:ascii="ＭＳ 明朝" w:hAnsi="ＭＳ 明朝" w:hint="eastAsia"/>
          <w:sz w:val="24"/>
        </w:rPr>
        <w:t>726</w:t>
      </w:r>
      <w:r w:rsidR="00DC52AF">
        <w:rPr>
          <w:rFonts w:ascii="ＭＳ 明朝" w:hAnsi="ＭＳ 明朝" w:hint="eastAsia"/>
          <w:sz w:val="24"/>
        </w:rPr>
        <w:t>,1</w:t>
      </w:r>
      <w:r w:rsidR="00CB0A61" w:rsidRPr="00534A5B">
        <w:rPr>
          <w:rFonts w:ascii="ＭＳ 明朝" w:hAnsi="ＭＳ 明朝" w:hint="eastAsia"/>
          <w:sz w:val="24"/>
        </w:rPr>
        <w:t>00</w:t>
      </w:r>
      <w:r w:rsidRPr="00534A5B">
        <w:rPr>
          <w:rFonts w:ascii="ＭＳ 明朝" w:hAnsi="ＭＳ 明朝" w:hint="eastAsia"/>
          <w:sz w:val="24"/>
        </w:rPr>
        <w:t>部</w:t>
      </w:r>
    </w:p>
    <w:p w:rsidR="005B0702" w:rsidRPr="00BD6AF3" w:rsidRDefault="005B0702" w:rsidP="005B0702">
      <w:pPr>
        <w:ind w:firstLineChars="2600" w:firstLine="6240"/>
        <w:rPr>
          <w:color w:val="FF0000"/>
          <w:sz w:val="24"/>
        </w:rPr>
      </w:pPr>
    </w:p>
    <w:p w:rsidR="006F7F2F" w:rsidRPr="00442967" w:rsidRDefault="006F7F2F" w:rsidP="005B0702">
      <w:pPr>
        <w:rPr>
          <w:sz w:val="24"/>
        </w:rPr>
      </w:pPr>
    </w:p>
    <w:p w:rsidR="005B0702" w:rsidRPr="00442967" w:rsidRDefault="006F7F2F" w:rsidP="00EF5FF4">
      <w:pPr>
        <w:ind w:firstLineChars="100" w:firstLine="240"/>
        <w:rPr>
          <w:sz w:val="24"/>
        </w:rPr>
      </w:pPr>
      <w:r w:rsidRPr="00442967">
        <w:rPr>
          <w:rFonts w:hint="eastAsia"/>
          <w:sz w:val="24"/>
        </w:rPr>
        <w:t>（２）</w:t>
      </w:r>
      <w:r w:rsidR="001F7E08" w:rsidRPr="00442967">
        <w:rPr>
          <w:rFonts w:hint="eastAsia"/>
          <w:sz w:val="24"/>
        </w:rPr>
        <w:t xml:space="preserve">　</w:t>
      </w:r>
      <w:r w:rsidR="00B26776" w:rsidRPr="00442967">
        <w:rPr>
          <w:rFonts w:hint="eastAsia"/>
          <w:sz w:val="24"/>
        </w:rPr>
        <w:t xml:space="preserve">　</w:t>
      </w:r>
      <w:r w:rsidRPr="00442967">
        <w:rPr>
          <w:rFonts w:hint="eastAsia"/>
          <w:sz w:val="24"/>
        </w:rPr>
        <w:t>電子データ　廃棄物</w:t>
      </w:r>
      <w:r w:rsidR="003533CE" w:rsidRPr="00442967">
        <w:rPr>
          <w:rFonts w:hint="eastAsia"/>
          <w:sz w:val="24"/>
        </w:rPr>
        <w:t>対</w:t>
      </w:r>
      <w:r w:rsidRPr="00442967">
        <w:rPr>
          <w:rFonts w:hint="eastAsia"/>
          <w:sz w:val="24"/>
        </w:rPr>
        <w:t>策課</w:t>
      </w:r>
    </w:p>
    <w:p w:rsidR="00C63F0E" w:rsidRPr="00442967" w:rsidRDefault="00C63F0E">
      <w:pPr>
        <w:rPr>
          <w:sz w:val="24"/>
        </w:rPr>
      </w:pPr>
    </w:p>
    <w:p w:rsidR="008A0654" w:rsidRDefault="00BD1AD3" w:rsidP="001F7E08">
      <w:pPr>
        <w:ind w:left="1440" w:hangingChars="600" w:hanging="1440"/>
        <w:rPr>
          <w:sz w:val="18"/>
          <w:szCs w:val="18"/>
        </w:rPr>
      </w:pPr>
      <w:r w:rsidRPr="00442967">
        <w:rPr>
          <w:rFonts w:hint="eastAsia"/>
          <w:sz w:val="24"/>
        </w:rPr>
        <w:t>１３</w:t>
      </w:r>
      <w:r w:rsidR="001F7E08" w:rsidRPr="00442967">
        <w:rPr>
          <w:rFonts w:hint="eastAsia"/>
          <w:sz w:val="24"/>
        </w:rPr>
        <w:t xml:space="preserve">　</w:t>
      </w:r>
      <w:r w:rsidR="002F3CE8" w:rsidRPr="00442967">
        <w:rPr>
          <w:rFonts w:hint="eastAsia"/>
          <w:sz w:val="24"/>
        </w:rPr>
        <w:t>その他　本仕様書に定めない事項及び解釈について疑義が生じた場合は、委託者、受託者協議のうえ、解決にあたるものとする。</w:t>
      </w:r>
    </w:p>
    <w:sectPr w:rsidR="008A0654" w:rsidSect="00FD285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AE" w:rsidRDefault="007B3DAE" w:rsidP="009A6180">
      <w:r>
        <w:separator/>
      </w:r>
    </w:p>
  </w:endnote>
  <w:endnote w:type="continuationSeparator" w:id="0">
    <w:p w:rsidR="007B3DAE" w:rsidRDefault="007B3DAE" w:rsidP="009A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AE" w:rsidRDefault="007B3DAE" w:rsidP="009A6180">
      <w:r>
        <w:separator/>
      </w:r>
    </w:p>
  </w:footnote>
  <w:footnote w:type="continuationSeparator" w:id="0">
    <w:p w:rsidR="007B3DAE" w:rsidRDefault="007B3DAE" w:rsidP="009A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8AE" w:rsidRPr="00F548AE" w:rsidRDefault="00F548AE" w:rsidP="00F548AE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DCF"/>
    <w:multiLevelType w:val="hybridMultilevel"/>
    <w:tmpl w:val="EE1669A6"/>
    <w:lvl w:ilvl="0" w:tplc="BB1A698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1268CC"/>
    <w:multiLevelType w:val="hybridMultilevel"/>
    <w:tmpl w:val="F12823C6"/>
    <w:lvl w:ilvl="0" w:tplc="709ECBF4">
      <w:start w:val="1"/>
      <w:numFmt w:val="decimalEnclosedCircle"/>
      <w:lvlText w:val="%1"/>
      <w:lvlJc w:val="left"/>
      <w:pPr>
        <w:ind w:left="10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F6D15E3"/>
    <w:multiLevelType w:val="hybridMultilevel"/>
    <w:tmpl w:val="999462AC"/>
    <w:lvl w:ilvl="0" w:tplc="15466B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7A95674"/>
    <w:multiLevelType w:val="hybridMultilevel"/>
    <w:tmpl w:val="39CA8460"/>
    <w:lvl w:ilvl="0" w:tplc="646ACD9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62A641BE"/>
    <w:multiLevelType w:val="hybridMultilevel"/>
    <w:tmpl w:val="60D6797A"/>
    <w:lvl w:ilvl="0" w:tplc="BF4439EC">
      <w:start w:val="1"/>
      <w:numFmt w:val="decimalEnclosedCircle"/>
      <w:lvlText w:val="%1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92"/>
        </w:tabs>
        <w:ind w:left="25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12"/>
        </w:tabs>
        <w:ind w:left="30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2"/>
        </w:tabs>
        <w:ind w:left="34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52"/>
        </w:tabs>
        <w:ind w:left="38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72"/>
        </w:tabs>
        <w:ind w:left="42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12"/>
        </w:tabs>
        <w:ind w:left="51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32"/>
        </w:tabs>
        <w:ind w:left="5532" w:hanging="420"/>
      </w:pPr>
    </w:lvl>
  </w:abstractNum>
  <w:abstractNum w:abstractNumId="5" w15:restartNumberingAfterBreak="0">
    <w:nsid w:val="645021F3"/>
    <w:multiLevelType w:val="hybridMultilevel"/>
    <w:tmpl w:val="A6E294EE"/>
    <w:lvl w:ilvl="0" w:tplc="7258396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07691E4">
      <w:start w:val="3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CC1823"/>
    <w:multiLevelType w:val="hybridMultilevel"/>
    <w:tmpl w:val="C0B8E354"/>
    <w:lvl w:ilvl="0" w:tplc="A90E03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B4CC3C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BC4E86"/>
    <w:multiLevelType w:val="hybridMultilevel"/>
    <w:tmpl w:val="5C00C30A"/>
    <w:lvl w:ilvl="0" w:tplc="090EA7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A5"/>
    <w:rsid w:val="000021DD"/>
    <w:rsid w:val="00023675"/>
    <w:rsid w:val="00023FEB"/>
    <w:rsid w:val="0003111B"/>
    <w:rsid w:val="000318A8"/>
    <w:rsid w:val="00041EAF"/>
    <w:rsid w:val="0006475B"/>
    <w:rsid w:val="00064F72"/>
    <w:rsid w:val="0007597B"/>
    <w:rsid w:val="000879A6"/>
    <w:rsid w:val="000A0C96"/>
    <w:rsid w:val="000A1083"/>
    <w:rsid w:val="000A4A34"/>
    <w:rsid w:val="000C6648"/>
    <w:rsid w:val="000E0EDF"/>
    <w:rsid w:val="000F6171"/>
    <w:rsid w:val="00106E1F"/>
    <w:rsid w:val="001176DE"/>
    <w:rsid w:val="00127856"/>
    <w:rsid w:val="00133DCC"/>
    <w:rsid w:val="001356F0"/>
    <w:rsid w:val="00144065"/>
    <w:rsid w:val="001451F3"/>
    <w:rsid w:val="00170293"/>
    <w:rsid w:val="00172A9A"/>
    <w:rsid w:val="00184D66"/>
    <w:rsid w:val="00187263"/>
    <w:rsid w:val="001879B3"/>
    <w:rsid w:val="00190769"/>
    <w:rsid w:val="00193AD6"/>
    <w:rsid w:val="001B4801"/>
    <w:rsid w:val="001B582D"/>
    <w:rsid w:val="001E0F39"/>
    <w:rsid w:val="001F68BC"/>
    <w:rsid w:val="001F783A"/>
    <w:rsid w:val="001F7E08"/>
    <w:rsid w:val="002011C6"/>
    <w:rsid w:val="002028E5"/>
    <w:rsid w:val="00203AF8"/>
    <w:rsid w:val="00207443"/>
    <w:rsid w:val="00211040"/>
    <w:rsid w:val="002405C7"/>
    <w:rsid w:val="0024348B"/>
    <w:rsid w:val="002730D6"/>
    <w:rsid w:val="00276A78"/>
    <w:rsid w:val="00291A4F"/>
    <w:rsid w:val="002A0556"/>
    <w:rsid w:val="002A1073"/>
    <w:rsid w:val="002A45C5"/>
    <w:rsid w:val="002B2DE4"/>
    <w:rsid w:val="002F3CE8"/>
    <w:rsid w:val="00303B57"/>
    <w:rsid w:val="0030643C"/>
    <w:rsid w:val="00306F3D"/>
    <w:rsid w:val="003070AD"/>
    <w:rsid w:val="0030786F"/>
    <w:rsid w:val="00312C4C"/>
    <w:rsid w:val="00324EAA"/>
    <w:rsid w:val="00325D0C"/>
    <w:rsid w:val="00340C9F"/>
    <w:rsid w:val="00341383"/>
    <w:rsid w:val="003533CE"/>
    <w:rsid w:val="003835C0"/>
    <w:rsid w:val="00384208"/>
    <w:rsid w:val="003931D3"/>
    <w:rsid w:val="00397893"/>
    <w:rsid w:val="003B1D56"/>
    <w:rsid w:val="003C0F7E"/>
    <w:rsid w:val="003C5332"/>
    <w:rsid w:val="003E10DD"/>
    <w:rsid w:val="003E3727"/>
    <w:rsid w:val="003E5D6B"/>
    <w:rsid w:val="003F0CE6"/>
    <w:rsid w:val="003F7617"/>
    <w:rsid w:val="00401798"/>
    <w:rsid w:val="00404891"/>
    <w:rsid w:val="00410BF2"/>
    <w:rsid w:val="00435EDA"/>
    <w:rsid w:val="00442967"/>
    <w:rsid w:val="00471C8B"/>
    <w:rsid w:val="004723D5"/>
    <w:rsid w:val="00480F04"/>
    <w:rsid w:val="004857A1"/>
    <w:rsid w:val="00490CA0"/>
    <w:rsid w:val="00494CAF"/>
    <w:rsid w:val="004966DD"/>
    <w:rsid w:val="004A1C34"/>
    <w:rsid w:val="004C352A"/>
    <w:rsid w:val="004E0E26"/>
    <w:rsid w:val="004E30A7"/>
    <w:rsid w:val="00500130"/>
    <w:rsid w:val="00514166"/>
    <w:rsid w:val="00515381"/>
    <w:rsid w:val="00522D38"/>
    <w:rsid w:val="0052734D"/>
    <w:rsid w:val="00534A5B"/>
    <w:rsid w:val="00543242"/>
    <w:rsid w:val="00554DC6"/>
    <w:rsid w:val="00556BE9"/>
    <w:rsid w:val="005601A5"/>
    <w:rsid w:val="00573EE5"/>
    <w:rsid w:val="00575318"/>
    <w:rsid w:val="0058105C"/>
    <w:rsid w:val="00590D23"/>
    <w:rsid w:val="005B0702"/>
    <w:rsid w:val="005B2E14"/>
    <w:rsid w:val="005C55FF"/>
    <w:rsid w:val="005C7C07"/>
    <w:rsid w:val="005D0BC4"/>
    <w:rsid w:val="005D52B5"/>
    <w:rsid w:val="005F62F6"/>
    <w:rsid w:val="005F7B34"/>
    <w:rsid w:val="0060073F"/>
    <w:rsid w:val="00604714"/>
    <w:rsid w:val="00617410"/>
    <w:rsid w:val="00630257"/>
    <w:rsid w:val="00630FB2"/>
    <w:rsid w:val="00635015"/>
    <w:rsid w:val="00641993"/>
    <w:rsid w:val="0066161A"/>
    <w:rsid w:val="00671FB0"/>
    <w:rsid w:val="0067206F"/>
    <w:rsid w:val="00673341"/>
    <w:rsid w:val="00676FBD"/>
    <w:rsid w:val="00693563"/>
    <w:rsid w:val="006B5276"/>
    <w:rsid w:val="006C6216"/>
    <w:rsid w:val="006D7792"/>
    <w:rsid w:val="006E050F"/>
    <w:rsid w:val="006E1F1B"/>
    <w:rsid w:val="006E65B6"/>
    <w:rsid w:val="006F7F2F"/>
    <w:rsid w:val="00700A0C"/>
    <w:rsid w:val="007054B7"/>
    <w:rsid w:val="007057B2"/>
    <w:rsid w:val="00725211"/>
    <w:rsid w:val="007347E4"/>
    <w:rsid w:val="0074390A"/>
    <w:rsid w:val="007443FB"/>
    <w:rsid w:val="00746679"/>
    <w:rsid w:val="00765A63"/>
    <w:rsid w:val="00780204"/>
    <w:rsid w:val="00787F12"/>
    <w:rsid w:val="007914D3"/>
    <w:rsid w:val="00794348"/>
    <w:rsid w:val="00796B2E"/>
    <w:rsid w:val="007A09A6"/>
    <w:rsid w:val="007A73B8"/>
    <w:rsid w:val="007A7F12"/>
    <w:rsid w:val="007B096C"/>
    <w:rsid w:val="007B3DAE"/>
    <w:rsid w:val="007B7E19"/>
    <w:rsid w:val="007C15BE"/>
    <w:rsid w:val="007C27E9"/>
    <w:rsid w:val="007C4D24"/>
    <w:rsid w:val="007D0900"/>
    <w:rsid w:val="007D6756"/>
    <w:rsid w:val="007D7B35"/>
    <w:rsid w:val="007E0268"/>
    <w:rsid w:val="0080171F"/>
    <w:rsid w:val="00821A51"/>
    <w:rsid w:val="008249C7"/>
    <w:rsid w:val="0083364F"/>
    <w:rsid w:val="00836F0F"/>
    <w:rsid w:val="00862865"/>
    <w:rsid w:val="00872FE4"/>
    <w:rsid w:val="008772DC"/>
    <w:rsid w:val="00887740"/>
    <w:rsid w:val="008A0654"/>
    <w:rsid w:val="008A30C5"/>
    <w:rsid w:val="008A3750"/>
    <w:rsid w:val="008B3E87"/>
    <w:rsid w:val="008C0CBA"/>
    <w:rsid w:val="008C19D3"/>
    <w:rsid w:val="008C3909"/>
    <w:rsid w:val="008C4EBF"/>
    <w:rsid w:val="008F1458"/>
    <w:rsid w:val="008F1CCF"/>
    <w:rsid w:val="008F237E"/>
    <w:rsid w:val="008F550C"/>
    <w:rsid w:val="009017A4"/>
    <w:rsid w:val="00905C3C"/>
    <w:rsid w:val="00942590"/>
    <w:rsid w:val="00950806"/>
    <w:rsid w:val="00957C65"/>
    <w:rsid w:val="009604A7"/>
    <w:rsid w:val="00975068"/>
    <w:rsid w:val="009779CB"/>
    <w:rsid w:val="00986477"/>
    <w:rsid w:val="00995ADF"/>
    <w:rsid w:val="009A1CD5"/>
    <w:rsid w:val="009A3054"/>
    <w:rsid w:val="009A42E1"/>
    <w:rsid w:val="009A5D35"/>
    <w:rsid w:val="009A5E34"/>
    <w:rsid w:val="009A60AF"/>
    <w:rsid w:val="009A6180"/>
    <w:rsid w:val="009A7249"/>
    <w:rsid w:val="009A7F8B"/>
    <w:rsid w:val="009B4C0F"/>
    <w:rsid w:val="009C2042"/>
    <w:rsid w:val="009D64D4"/>
    <w:rsid w:val="009D6892"/>
    <w:rsid w:val="009E4CD0"/>
    <w:rsid w:val="009F365C"/>
    <w:rsid w:val="009F46AF"/>
    <w:rsid w:val="009F5209"/>
    <w:rsid w:val="00A02199"/>
    <w:rsid w:val="00A0297A"/>
    <w:rsid w:val="00A11A53"/>
    <w:rsid w:val="00A14094"/>
    <w:rsid w:val="00A20D80"/>
    <w:rsid w:val="00A250B6"/>
    <w:rsid w:val="00A32B7B"/>
    <w:rsid w:val="00A34C19"/>
    <w:rsid w:val="00A403A3"/>
    <w:rsid w:val="00A42B3D"/>
    <w:rsid w:val="00A57511"/>
    <w:rsid w:val="00A75FD2"/>
    <w:rsid w:val="00A87FD4"/>
    <w:rsid w:val="00A93E11"/>
    <w:rsid w:val="00AA27FF"/>
    <w:rsid w:val="00AB167D"/>
    <w:rsid w:val="00AB7529"/>
    <w:rsid w:val="00AB78E2"/>
    <w:rsid w:val="00AB7961"/>
    <w:rsid w:val="00AC3F56"/>
    <w:rsid w:val="00AD252E"/>
    <w:rsid w:val="00AD7DFC"/>
    <w:rsid w:val="00B03C8C"/>
    <w:rsid w:val="00B0419A"/>
    <w:rsid w:val="00B15F6C"/>
    <w:rsid w:val="00B211BE"/>
    <w:rsid w:val="00B26776"/>
    <w:rsid w:val="00B317FB"/>
    <w:rsid w:val="00B42F20"/>
    <w:rsid w:val="00B506B4"/>
    <w:rsid w:val="00B53744"/>
    <w:rsid w:val="00B60681"/>
    <w:rsid w:val="00B62C2F"/>
    <w:rsid w:val="00B64E75"/>
    <w:rsid w:val="00B7101E"/>
    <w:rsid w:val="00B71368"/>
    <w:rsid w:val="00B75992"/>
    <w:rsid w:val="00B768F1"/>
    <w:rsid w:val="00B7724A"/>
    <w:rsid w:val="00B81462"/>
    <w:rsid w:val="00B8296C"/>
    <w:rsid w:val="00B87926"/>
    <w:rsid w:val="00B97926"/>
    <w:rsid w:val="00BD09F6"/>
    <w:rsid w:val="00BD1AD3"/>
    <w:rsid w:val="00BD6AF3"/>
    <w:rsid w:val="00BE144B"/>
    <w:rsid w:val="00BF06D3"/>
    <w:rsid w:val="00C07080"/>
    <w:rsid w:val="00C209FD"/>
    <w:rsid w:val="00C302CA"/>
    <w:rsid w:val="00C43FB9"/>
    <w:rsid w:val="00C45373"/>
    <w:rsid w:val="00C537D1"/>
    <w:rsid w:val="00C63C60"/>
    <w:rsid w:val="00C63F0E"/>
    <w:rsid w:val="00C71081"/>
    <w:rsid w:val="00C722D1"/>
    <w:rsid w:val="00C76C9E"/>
    <w:rsid w:val="00C83A3A"/>
    <w:rsid w:val="00C85320"/>
    <w:rsid w:val="00C85358"/>
    <w:rsid w:val="00CB0A61"/>
    <w:rsid w:val="00CD30F5"/>
    <w:rsid w:val="00CD677A"/>
    <w:rsid w:val="00CE393E"/>
    <w:rsid w:val="00CE6A05"/>
    <w:rsid w:val="00CF6289"/>
    <w:rsid w:val="00D10471"/>
    <w:rsid w:val="00D17552"/>
    <w:rsid w:val="00D209E5"/>
    <w:rsid w:val="00D21819"/>
    <w:rsid w:val="00D27044"/>
    <w:rsid w:val="00D45034"/>
    <w:rsid w:val="00D45740"/>
    <w:rsid w:val="00D5112D"/>
    <w:rsid w:val="00D570AC"/>
    <w:rsid w:val="00D61307"/>
    <w:rsid w:val="00D90C45"/>
    <w:rsid w:val="00D94E81"/>
    <w:rsid w:val="00DA165B"/>
    <w:rsid w:val="00DA448F"/>
    <w:rsid w:val="00DB0A50"/>
    <w:rsid w:val="00DB28FC"/>
    <w:rsid w:val="00DB3893"/>
    <w:rsid w:val="00DC273D"/>
    <w:rsid w:val="00DC52AF"/>
    <w:rsid w:val="00DC656C"/>
    <w:rsid w:val="00DD56BE"/>
    <w:rsid w:val="00DF5529"/>
    <w:rsid w:val="00E0566B"/>
    <w:rsid w:val="00E13D01"/>
    <w:rsid w:val="00E153DB"/>
    <w:rsid w:val="00E159DD"/>
    <w:rsid w:val="00E20ECF"/>
    <w:rsid w:val="00E25A78"/>
    <w:rsid w:val="00E27025"/>
    <w:rsid w:val="00E43618"/>
    <w:rsid w:val="00E4701D"/>
    <w:rsid w:val="00E5175D"/>
    <w:rsid w:val="00E552A4"/>
    <w:rsid w:val="00E81318"/>
    <w:rsid w:val="00E91DC5"/>
    <w:rsid w:val="00E927C0"/>
    <w:rsid w:val="00EA317A"/>
    <w:rsid w:val="00EA5DA6"/>
    <w:rsid w:val="00EA7559"/>
    <w:rsid w:val="00EB26A3"/>
    <w:rsid w:val="00EB5871"/>
    <w:rsid w:val="00EB5A1B"/>
    <w:rsid w:val="00EC18E3"/>
    <w:rsid w:val="00EC1D2C"/>
    <w:rsid w:val="00ED6FC4"/>
    <w:rsid w:val="00EE2132"/>
    <w:rsid w:val="00EE4376"/>
    <w:rsid w:val="00EF5FF4"/>
    <w:rsid w:val="00EF73F8"/>
    <w:rsid w:val="00F03923"/>
    <w:rsid w:val="00F2346C"/>
    <w:rsid w:val="00F2564D"/>
    <w:rsid w:val="00F34E0B"/>
    <w:rsid w:val="00F548AE"/>
    <w:rsid w:val="00F64ACE"/>
    <w:rsid w:val="00F77630"/>
    <w:rsid w:val="00F81519"/>
    <w:rsid w:val="00F82199"/>
    <w:rsid w:val="00F83C12"/>
    <w:rsid w:val="00FA10CD"/>
    <w:rsid w:val="00FB715C"/>
    <w:rsid w:val="00FC111F"/>
    <w:rsid w:val="00FD113E"/>
    <w:rsid w:val="00FD1FBE"/>
    <w:rsid w:val="00FD2198"/>
    <w:rsid w:val="00FD2852"/>
    <w:rsid w:val="00FE6D52"/>
    <w:rsid w:val="00FE796F"/>
    <w:rsid w:val="00FF1014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EDC26FD"/>
  <w15:chartTrackingRefBased/>
  <w15:docId w15:val="{DD7EEE61-6940-44C9-B576-32BB541D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1EA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064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A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6180"/>
    <w:rPr>
      <w:kern w:val="2"/>
      <w:sz w:val="21"/>
      <w:szCs w:val="24"/>
    </w:rPr>
  </w:style>
  <w:style w:type="paragraph" w:styleId="a7">
    <w:name w:val="footer"/>
    <w:basedOn w:val="a"/>
    <w:link w:val="a8"/>
    <w:rsid w:val="009A61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618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41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E275-A2B5-4CBC-A64B-352523A0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3</Pages>
  <Words>1792</Words>
  <Characters>539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N0015040</dc:creator>
  <cp:keywords/>
  <dc:description/>
  <cp:lastModifiedBy>さいたま市</cp:lastModifiedBy>
  <cp:revision>24</cp:revision>
  <cp:lastPrinted>2023-07-12T06:14:00Z</cp:lastPrinted>
  <dcterms:created xsi:type="dcterms:W3CDTF">2022-07-11T08:19:00Z</dcterms:created>
  <dcterms:modified xsi:type="dcterms:W3CDTF">2025-06-17T07:04:00Z</dcterms:modified>
</cp:coreProperties>
</file>