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576" w:rsidRPr="00F017B9" w:rsidRDefault="00EF0576" w:rsidP="00EE644D">
      <w:pPr>
        <w:ind w:right="360"/>
        <w:jc w:val="center"/>
        <w:rPr>
          <w:rFonts w:ascii="ＭＳ ゴシック" w:eastAsia="ＭＳ ゴシック" w:hAnsi="ＭＳ ゴシック"/>
          <w:b/>
          <w:kern w:val="0"/>
          <w:sz w:val="24"/>
          <w:szCs w:val="21"/>
        </w:rPr>
      </w:pPr>
      <w:r w:rsidRPr="00F017B9">
        <w:rPr>
          <w:rFonts w:ascii="ＭＳ ゴシック" w:eastAsia="ＭＳ ゴシック" w:hAnsi="ＭＳ ゴシック" w:hint="eastAsia"/>
          <w:b/>
          <w:kern w:val="0"/>
          <w:sz w:val="24"/>
          <w:szCs w:val="21"/>
        </w:rPr>
        <w:t>さいたま市内における</w:t>
      </w:r>
      <w:r w:rsidR="00F15090" w:rsidRPr="00F017B9">
        <w:rPr>
          <w:rFonts w:ascii="ＭＳ ゴシック" w:eastAsia="ＭＳ ゴシック" w:hAnsi="ＭＳ ゴシック" w:hint="eastAsia"/>
          <w:b/>
          <w:kern w:val="0"/>
          <w:sz w:val="24"/>
          <w:szCs w:val="21"/>
        </w:rPr>
        <w:t>特定施設入居者生活介護事業所の</w:t>
      </w:r>
    </w:p>
    <w:p w:rsidR="00F15090" w:rsidRPr="00F017B9" w:rsidRDefault="00F15090" w:rsidP="00EF0576">
      <w:pPr>
        <w:ind w:right="360"/>
        <w:jc w:val="center"/>
        <w:rPr>
          <w:rFonts w:ascii="ＭＳ ゴシック" w:eastAsia="ＭＳ ゴシック" w:hAnsi="ＭＳ ゴシック"/>
          <w:b/>
          <w:kern w:val="0"/>
          <w:sz w:val="24"/>
          <w:szCs w:val="21"/>
        </w:rPr>
      </w:pPr>
      <w:r w:rsidRPr="00F017B9">
        <w:rPr>
          <w:rFonts w:ascii="ＭＳ ゴシック" w:eastAsia="ＭＳ ゴシック" w:hAnsi="ＭＳ ゴシック" w:hint="eastAsia"/>
          <w:b/>
          <w:kern w:val="0"/>
          <w:sz w:val="24"/>
          <w:szCs w:val="21"/>
        </w:rPr>
        <w:t>事業譲渡の取扱いについて</w:t>
      </w:r>
    </w:p>
    <w:p w:rsidR="00C8636E" w:rsidRPr="00F017B9" w:rsidRDefault="00C8636E" w:rsidP="00EF0576">
      <w:pPr>
        <w:ind w:right="360"/>
        <w:jc w:val="center"/>
        <w:rPr>
          <w:rFonts w:ascii="ＭＳ ゴシック" w:eastAsia="ＭＳ ゴシック" w:hAnsi="ＭＳ ゴシック"/>
          <w:b/>
          <w:kern w:val="0"/>
          <w:sz w:val="24"/>
          <w:szCs w:val="21"/>
        </w:rPr>
      </w:pPr>
    </w:p>
    <w:p w:rsidR="00F15090" w:rsidRDefault="00F017B9" w:rsidP="00F017B9">
      <w:pPr>
        <w:wordWrap w:val="0"/>
        <w:ind w:right="360"/>
        <w:jc w:val="right"/>
        <w:rPr>
          <w:rFonts w:ascii="ＭＳ ゴシック" w:eastAsia="ＭＳ ゴシック" w:hAnsi="ＭＳ ゴシック"/>
          <w:sz w:val="24"/>
          <w:szCs w:val="21"/>
        </w:rPr>
      </w:pPr>
      <w:r>
        <w:rPr>
          <w:rFonts w:ascii="ＭＳ ゴシック" w:eastAsia="ＭＳ ゴシック" w:hAnsi="ＭＳ ゴシック" w:hint="eastAsia"/>
          <w:sz w:val="24"/>
          <w:szCs w:val="21"/>
        </w:rPr>
        <w:t>令和２年６月　　日</w:t>
      </w:r>
    </w:p>
    <w:p w:rsidR="00F017B9" w:rsidRDefault="00F017B9" w:rsidP="00F017B9">
      <w:pPr>
        <w:ind w:right="360"/>
        <w:jc w:val="right"/>
        <w:rPr>
          <w:rFonts w:ascii="ＭＳ ゴシック" w:eastAsia="ＭＳ ゴシック" w:hAnsi="ＭＳ ゴシック" w:hint="eastAsia"/>
          <w:sz w:val="24"/>
          <w:szCs w:val="21"/>
        </w:rPr>
      </w:pPr>
      <w:r>
        <w:rPr>
          <w:rFonts w:ascii="ＭＳ ゴシック" w:eastAsia="ＭＳ ゴシック" w:hAnsi="ＭＳ ゴシック" w:hint="eastAsia"/>
          <w:sz w:val="24"/>
          <w:szCs w:val="21"/>
        </w:rPr>
        <w:t>介護保険課長決裁</w:t>
      </w:r>
    </w:p>
    <w:p w:rsidR="00F017B9" w:rsidRPr="00F017B9" w:rsidRDefault="00F017B9" w:rsidP="00F15090">
      <w:pPr>
        <w:ind w:right="360"/>
        <w:jc w:val="left"/>
        <w:rPr>
          <w:rFonts w:ascii="ＭＳ ゴシック" w:eastAsia="ＭＳ ゴシック" w:hAnsi="ＭＳ ゴシック" w:hint="eastAsia"/>
          <w:sz w:val="24"/>
          <w:szCs w:val="21"/>
        </w:rPr>
      </w:pPr>
    </w:p>
    <w:p w:rsidR="00F15090" w:rsidRPr="00F017B9" w:rsidRDefault="00F15090" w:rsidP="00F15090">
      <w:pPr>
        <w:ind w:right="-1"/>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１　趣旨</w:t>
      </w:r>
    </w:p>
    <w:p w:rsidR="00503B18" w:rsidRPr="00F017B9" w:rsidRDefault="00F15090" w:rsidP="007C27AC">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w:t>
      </w:r>
      <w:r w:rsidR="00503B18" w:rsidRPr="00F017B9">
        <w:rPr>
          <w:rFonts w:ascii="ＭＳ ゴシック" w:eastAsia="ＭＳ ゴシック" w:hAnsi="ＭＳ ゴシック" w:hint="eastAsia"/>
          <w:sz w:val="24"/>
          <w:szCs w:val="21"/>
        </w:rPr>
        <w:t>本取扱い</w:t>
      </w:r>
      <w:r w:rsidRPr="00F017B9">
        <w:rPr>
          <w:rFonts w:ascii="ＭＳ ゴシック" w:eastAsia="ＭＳ ゴシック" w:hAnsi="ＭＳ ゴシック" w:hint="eastAsia"/>
          <w:sz w:val="24"/>
          <w:szCs w:val="21"/>
        </w:rPr>
        <w:t>は</w:t>
      </w:r>
      <w:r w:rsidR="007C27AC" w:rsidRPr="00F017B9">
        <w:rPr>
          <w:rFonts w:ascii="ＭＳ ゴシック" w:eastAsia="ＭＳ ゴシック" w:hAnsi="ＭＳ ゴシック" w:hint="eastAsia"/>
          <w:sz w:val="24"/>
          <w:szCs w:val="21"/>
        </w:rPr>
        <w:t>、</w:t>
      </w:r>
      <w:r w:rsidRPr="00F017B9">
        <w:rPr>
          <w:rFonts w:ascii="ＭＳ ゴシック" w:eastAsia="ＭＳ ゴシック" w:hAnsi="ＭＳ ゴシック" w:hint="eastAsia"/>
          <w:sz w:val="24"/>
          <w:szCs w:val="21"/>
        </w:rPr>
        <w:t>特定施設入居者生活介護事業所の事業譲渡に際して、</w:t>
      </w:r>
      <w:r w:rsidR="007C27AC" w:rsidRPr="00F017B9">
        <w:rPr>
          <w:rFonts w:ascii="ＭＳ ゴシック" w:eastAsia="ＭＳ ゴシック" w:hAnsi="ＭＳ ゴシック" w:hint="eastAsia"/>
          <w:sz w:val="24"/>
          <w:szCs w:val="21"/>
        </w:rPr>
        <w:t>その事業が適切に移行され、事業譲渡の前後で実質的に運営が継続されるよう</w:t>
      </w:r>
      <w:bookmarkStart w:id="0" w:name="_GoBack"/>
      <w:bookmarkEnd w:id="0"/>
      <w:r w:rsidR="007C27AC" w:rsidRPr="00F017B9">
        <w:rPr>
          <w:rFonts w:ascii="ＭＳ ゴシック" w:eastAsia="ＭＳ ゴシック" w:hAnsi="ＭＳ ゴシック" w:hint="eastAsia"/>
          <w:sz w:val="24"/>
          <w:szCs w:val="21"/>
        </w:rPr>
        <w:t>、事業所が留意しなければならない事項を定めるものである。</w:t>
      </w:r>
    </w:p>
    <w:p w:rsidR="00C960A3" w:rsidRPr="00F017B9" w:rsidRDefault="00C960A3" w:rsidP="00F15090">
      <w:pPr>
        <w:ind w:left="240" w:right="-1" w:hangingChars="100" w:hanging="240"/>
        <w:jc w:val="left"/>
        <w:rPr>
          <w:rFonts w:ascii="ＭＳ ゴシック" w:eastAsia="ＭＳ ゴシック" w:hAnsi="ＭＳ ゴシック"/>
          <w:sz w:val="24"/>
          <w:szCs w:val="21"/>
        </w:rPr>
      </w:pPr>
    </w:p>
    <w:p w:rsidR="00DC62B7" w:rsidRPr="00F017B9" w:rsidRDefault="00DC62B7"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２　事業譲渡とは</w:t>
      </w:r>
    </w:p>
    <w:p w:rsidR="00DC62B7" w:rsidRPr="00F017B9" w:rsidRDefault="00DC62B7"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事業譲渡をする会社（以下、「譲渡元」という。）が事業を譲り受ける会社（以下、「譲渡先」という。）に対し、譲渡元の事業</w:t>
      </w:r>
      <w:r w:rsidR="001438CC" w:rsidRPr="00F017B9">
        <w:rPr>
          <w:rFonts w:ascii="ＭＳ ゴシック" w:eastAsia="ＭＳ ゴシック" w:hAnsi="ＭＳ ゴシック" w:hint="eastAsia"/>
          <w:sz w:val="24"/>
          <w:szCs w:val="21"/>
        </w:rPr>
        <w:t>の一部又は全部</w:t>
      </w:r>
      <w:r w:rsidRPr="00F017B9">
        <w:rPr>
          <w:rFonts w:ascii="ＭＳ ゴシック" w:eastAsia="ＭＳ ゴシック" w:hAnsi="ＭＳ ゴシック" w:hint="eastAsia"/>
          <w:sz w:val="24"/>
          <w:szCs w:val="21"/>
        </w:rPr>
        <w:t>を譲渡先に</w:t>
      </w:r>
      <w:r w:rsidR="001438CC" w:rsidRPr="00F017B9">
        <w:rPr>
          <w:rFonts w:ascii="ＭＳ ゴシック" w:eastAsia="ＭＳ ゴシック" w:hAnsi="ＭＳ ゴシック" w:hint="eastAsia"/>
          <w:sz w:val="24"/>
          <w:szCs w:val="21"/>
        </w:rPr>
        <w:t>譲り渡す</w:t>
      </w:r>
      <w:r w:rsidRPr="00F017B9">
        <w:rPr>
          <w:rFonts w:ascii="ＭＳ ゴシック" w:eastAsia="ＭＳ ゴシック" w:hAnsi="ＭＳ ゴシック" w:hint="eastAsia"/>
          <w:sz w:val="24"/>
          <w:szCs w:val="21"/>
        </w:rPr>
        <w:t>ものである。</w:t>
      </w:r>
    </w:p>
    <w:p w:rsidR="00DC62B7" w:rsidRPr="00F017B9" w:rsidRDefault="00DC62B7" w:rsidP="00F15090">
      <w:pPr>
        <w:ind w:left="240" w:right="-1" w:hangingChars="100" w:hanging="240"/>
        <w:jc w:val="left"/>
        <w:rPr>
          <w:rFonts w:ascii="ＭＳ ゴシック" w:eastAsia="ＭＳ ゴシック" w:hAnsi="ＭＳ ゴシック"/>
          <w:sz w:val="24"/>
          <w:szCs w:val="21"/>
        </w:rPr>
      </w:pPr>
    </w:p>
    <w:p w:rsidR="00503B18" w:rsidRPr="00F017B9" w:rsidRDefault="00DC62B7"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３</w:t>
      </w:r>
      <w:r w:rsidR="00503B18" w:rsidRPr="00F017B9">
        <w:rPr>
          <w:rFonts w:ascii="ＭＳ ゴシック" w:eastAsia="ＭＳ ゴシック" w:hAnsi="ＭＳ ゴシック" w:hint="eastAsia"/>
          <w:sz w:val="24"/>
          <w:szCs w:val="21"/>
        </w:rPr>
        <w:t xml:space="preserve">　事業譲渡の性質</w:t>
      </w:r>
    </w:p>
    <w:p w:rsidR="00503B18" w:rsidRPr="00F017B9" w:rsidRDefault="00503B18"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w:t>
      </w:r>
      <w:r w:rsidR="00C61DD3" w:rsidRPr="00F017B9">
        <w:rPr>
          <w:rFonts w:ascii="ＭＳ ゴシック" w:eastAsia="ＭＳ ゴシック" w:hAnsi="ＭＳ ゴシック" w:hint="eastAsia"/>
          <w:sz w:val="24"/>
          <w:szCs w:val="21"/>
        </w:rPr>
        <w:t xml:space="preserve">　</w:t>
      </w:r>
      <w:r w:rsidR="007C27AC" w:rsidRPr="00F017B9">
        <w:rPr>
          <w:rFonts w:ascii="ＭＳ ゴシック" w:eastAsia="ＭＳ ゴシック" w:hAnsi="ＭＳ ゴシック" w:hint="eastAsia"/>
          <w:sz w:val="24"/>
          <w:szCs w:val="21"/>
        </w:rPr>
        <w:t>事業譲渡における権利義務の承継は、個別の同意を必要とする特定承継行為である。</w:t>
      </w:r>
      <w:r w:rsidR="00C960A3" w:rsidRPr="00F017B9">
        <w:rPr>
          <w:rFonts w:ascii="ＭＳ ゴシック" w:eastAsia="ＭＳ ゴシック" w:hAnsi="ＭＳ ゴシック" w:hint="eastAsia"/>
          <w:sz w:val="24"/>
          <w:szCs w:val="21"/>
        </w:rPr>
        <w:t>また、事</w:t>
      </w:r>
      <w:r w:rsidR="00FE528A" w:rsidRPr="00F017B9">
        <w:rPr>
          <w:rFonts w:ascii="ＭＳ ゴシック" w:eastAsia="ＭＳ ゴシック" w:hAnsi="ＭＳ ゴシック" w:hint="eastAsia"/>
          <w:sz w:val="24"/>
          <w:szCs w:val="21"/>
        </w:rPr>
        <w:t>業譲渡は法人格を譲渡するものではないことから、法人</w:t>
      </w:r>
      <w:r w:rsidR="00DE6235" w:rsidRPr="00F017B9">
        <w:rPr>
          <w:rFonts w:ascii="ＭＳ ゴシック" w:eastAsia="ＭＳ ゴシック" w:hAnsi="ＭＳ ゴシック" w:hint="eastAsia"/>
          <w:sz w:val="24"/>
          <w:szCs w:val="21"/>
        </w:rPr>
        <w:t>の特定施設入居者生活介護</w:t>
      </w:r>
      <w:r w:rsidR="001C5D50" w:rsidRPr="00F017B9">
        <w:rPr>
          <w:rFonts w:ascii="ＭＳ ゴシック" w:eastAsia="ＭＳ ゴシック" w:hAnsi="ＭＳ ゴシック" w:hint="eastAsia"/>
          <w:sz w:val="24"/>
          <w:szCs w:val="21"/>
        </w:rPr>
        <w:t>の事業</w:t>
      </w:r>
      <w:r w:rsidR="00DE6235" w:rsidRPr="00F017B9">
        <w:rPr>
          <w:rFonts w:ascii="ＭＳ ゴシック" w:eastAsia="ＭＳ ゴシック" w:hAnsi="ＭＳ ゴシック" w:hint="eastAsia"/>
          <w:sz w:val="24"/>
          <w:szCs w:val="21"/>
        </w:rPr>
        <w:t>計画に対する</w:t>
      </w:r>
      <w:r w:rsidR="00FE528A" w:rsidRPr="00F017B9">
        <w:rPr>
          <w:rFonts w:ascii="ＭＳ ゴシック" w:eastAsia="ＭＳ ゴシック" w:hAnsi="ＭＳ ゴシック" w:hint="eastAsia"/>
          <w:sz w:val="24"/>
          <w:szCs w:val="21"/>
        </w:rPr>
        <w:t>事業採択</w:t>
      </w:r>
      <w:r w:rsidR="00DE6235" w:rsidRPr="00F017B9">
        <w:rPr>
          <w:rFonts w:ascii="ＭＳ ゴシック" w:eastAsia="ＭＳ ゴシック" w:hAnsi="ＭＳ ゴシック" w:hint="eastAsia"/>
          <w:sz w:val="24"/>
          <w:szCs w:val="21"/>
        </w:rPr>
        <w:t>（以下、単に「法人に対する事業採択」という。）</w:t>
      </w:r>
      <w:r w:rsidR="00C960A3" w:rsidRPr="00F017B9">
        <w:rPr>
          <w:rFonts w:ascii="ＭＳ ゴシック" w:eastAsia="ＭＳ ゴシック" w:hAnsi="ＭＳ ゴシック" w:hint="eastAsia"/>
          <w:sz w:val="24"/>
          <w:szCs w:val="21"/>
        </w:rPr>
        <w:t>は当然引き継がれないものである。</w:t>
      </w:r>
    </w:p>
    <w:p w:rsidR="007C27AC" w:rsidRPr="00F017B9" w:rsidRDefault="007C27AC" w:rsidP="00F15090">
      <w:pPr>
        <w:ind w:left="240" w:right="-1" w:hangingChars="100" w:hanging="240"/>
        <w:jc w:val="left"/>
        <w:rPr>
          <w:rFonts w:ascii="ＭＳ ゴシック" w:eastAsia="ＭＳ ゴシック" w:hAnsi="ＭＳ ゴシック"/>
          <w:sz w:val="24"/>
          <w:szCs w:val="21"/>
        </w:rPr>
      </w:pPr>
    </w:p>
    <w:p w:rsidR="00C960A3" w:rsidRPr="00F017B9" w:rsidRDefault="00DC62B7"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４</w:t>
      </w:r>
      <w:r w:rsidR="00C960A3" w:rsidRPr="00F017B9">
        <w:rPr>
          <w:rFonts w:ascii="ＭＳ ゴシック" w:eastAsia="ＭＳ ゴシック" w:hAnsi="ＭＳ ゴシック" w:hint="eastAsia"/>
          <w:sz w:val="24"/>
          <w:szCs w:val="21"/>
        </w:rPr>
        <w:t xml:space="preserve">　事業譲渡と公募の関係</w:t>
      </w:r>
    </w:p>
    <w:p w:rsidR="00C960A3" w:rsidRPr="00F017B9" w:rsidRDefault="00FE528A"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特定施設入居者生活介護の</w:t>
      </w:r>
      <w:r w:rsidR="001C5D50" w:rsidRPr="00F017B9">
        <w:rPr>
          <w:rFonts w:ascii="ＭＳ ゴシック" w:eastAsia="ＭＳ ゴシック" w:hAnsi="ＭＳ ゴシック" w:hint="eastAsia"/>
          <w:sz w:val="24"/>
          <w:szCs w:val="21"/>
        </w:rPr>
        <w:t>事業計画の実施</w:t>
      </w:r>
      <w:r w:rsidRPr="00F017B9">
        <w:rPr>
          <w:rFonts w:ascii="ＭＳ ゴシック" w:eastAsia="ＭＳ ゴシック" w:hAnsi="ＭＳ ゴシック" w:hint="eastAsia"/>
          <w:sz w:val="24"/>
          <w:szCs w:val="21"/>
        </w:rPr>
        <w:t>については、公募選定を経て、事業採択されなければならない</w:t>
      </w:r>
      <w:r w:rsidR="00C960A3" w:rsidRPr="00F017B9">
        <w:rPr>
          <w:rFonts w:ascii="ＭＳ ゴシック" w:eastAsia="ＭＳ ゴシック" w:hAnsi="ＭＳ ゴシック" w:hint="eastAsia"/>
          <w:sz w:val="24"/>
          <w:szCs w:val="21"/>
        </w:rPr>
        <w:t>。</w:t>
      </w:r>
      <w:r w:rsidRPr="00F017B9">
        <w:rPr>
          <w:rFonts w:ascii="ＭＳ ゴシック" w:eastAsia="ＭＳ ゴシック" w:hAnsi="ＭＳ ゴシック" w:hint="eastAsia"/>
          <w:sz w:val="24"/>
          <w:szCs w:val="21"/>
        </w:rPr>
        <w:t>また</w:t>
      </w:r>
      <w:r w:rsidR="00F17ACC" w:rsidRPr="00F017B9">
        <w:rPr>
          <w:rFonts w:ascii="ＭＳ ゴシック" w:eastAsia="ＭＳ ゴシック" w:hAnsi="ＭＳ ゴシック" w:hint="eastAsia"/>
          <w:sz w:val="24"/>
          <w:szCs w:val="21"/>
        </w:rPr>
        <w:t>、</w:t>
      </w:r>
      <w:r w:rsidR="00DC62B7" w:rsidRPr="00F017B9">
        <w:rPr>
          <w:rFonts w:ascii="ＭＳ ゴシック" w:eastAsia="ＭＳ ゴシック" w:hAnsi="ＭＳ ゴシック" w:hint="eastAsia"/>
          <w:sz w:val="24"/>
          <w:szCs w:val="21"/>
        </w:rPr>
        <w:t>３</w:t>
      </w:r>
      <w:r w:rsidR="00DE6235" w:rsidRPr="00F017B9">
        <w:rPr>
          <w:rFonts w:ascii="ＭＳ ゴシック" w:eastAsia="ＭＳ ゴシック" w:hAnsi="ＭＳ ゴシック" w:hint="eastAsia"/>
          <w:sz w:val="24"/>
          <w:szCs w:val="21"/>
        </w:rPr>
        <w:t>のとおり、法人に</w:t>
      </w:r>
      <w:r w:rsidRPr="00F017B9">
        <w:rPr>
          <w:rFonts w:ascii="ＭＳ ゴシック" w:eastAsia="ＭＳ ゴシック" w:hAnsi="ＭＳ ゴシック" w:hint="eastAsia"/>
          <w:sz w:val="24"/>
          <w:szCs w:val="21"/>
        </w:rPr>
        <w:t>対する事業採択</w:t>
      </w:r>
      <w:r w:rsidR="00F17ACC" w:rsidRPr="00F017B9">
        <w:rPr>
          <w:rFonts w:ascii="ＭＳ ゴシック" w:eastAsia="ＭＳ ゴシック" w:hAnsi="ＭＳ ゴシック" w:hint="eastAsia"/>
          <w:sz w:val="24"/>
          <w:szCs w:val="21"/>
        </w:rPr>
        <w:t>は引き継がれないことから、</w:t>
      </w:r>
      <w:r w:rsidR="00C960A3" w:rsidRPr="00F017B9">
        <w:rPr>
          <w:rFonts w:ascii="ＭＳ ゴシック" w:eastAsia="ＭＳ ゴシック" w:hAnsi="ＭＳ ゴシック" w:hint="eastAsia"/>
          <w:sz w:val="24"/>
          <w:szCs w:val="21"/>
        </w:rPr>
        <w:t>譲渡先の法人として公募選定の手続きを経なければならない。</w:t>
      </w:r>
    </w:p>
    <w:p w:rsidR="00C960A3" w:rsidRPr="00F017B9" w:rsidRDefault="00C960A3"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公募のスケジュールについては、他の特定施設入居者生活介護</w:t>
      </w:r>
      <w:r w:rsidR="001C5D50" w:rsidRPr="00F017B9">
        <w:rPr>
          <w:rFonts w:ascii="ＭＳ ゴシック" w:eastAsia="ＭＳ ゴシック" w:hAnsi="ＭＳ ゴシック" w:hint="eastAsia"/>
          <w:sz w:val="24"/>
          <w:szCs w:val="21"/>
        </w:rPr>
        <w:t>の</w:t>
      </w:r>
      <w:r w:rsidRPr="00F017B9">
        <w:rPr>
          <w:rFonts w:ascii="ＭＳ ゴシック" w:eastAsia="ＭＳ ゴシック" w:hAnsi="ＭＳ ゴシック" w:hint="eastAsia"/>
          <w:sz w:val="24"/>
          <w:szCs w:val="21"/>
        </w:rPr>
        <w:t>公募申込と同様とする。</w:t>
      </w:r>
    </w:p>
    <w:p w:rsidR="00C960A3" w:rsidRPr="00F017B9" w:rsidRDefault="00C960A3" w:rsidP="00F15090">
      <w:pPr>
        <w:ind w:left="240" w:right="-1" w:hangingChars="100" w:hanging="240"/>
        <w:jc w:val="left"/>
        <w:rPr>
          <w:rFonts w:ascii="ＭＳ ゴシック" w:eastAsia="ＭＳ ゴシック" w:hAnsi="ＭＳ ゴシック"/>
          <w:sz w:val="24"/>
          <w:szCs w:val="21"/>
        </w:rPr>
      </w:pPr>
    </w:p>
    <w:p w:rsidR="007C27AC" w:rsidRPr="00F017B9" w:rsidRDefault="00DC62B7"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５</w:t>
      </w:r>
      <w:r w:rsidR="007C27AC" w:rsidRPr="00F017B9">
        <w:rPr>
          <w:rFonts w:ascii="ＭＳ ゴシック" w:eastAsia="ＭＳ ゴシック" w:hAnsi="ＭＳ ゴシック" w:hint="eastAsia"/>
          <w:sz w:val="24"/>
          <w:szCs w:val="21"/>
        </w:rPr>
        <w:t xml:space="preserve">　従業員及び入居者の引継ぎ</w:t>
      </w:r>
    </w:p>
    <w:p w:rsidR="00C960A3" w:rsidRPr="00F017B9" w:rsidRDefault="00DC62B7" w:rsidP="00C960A3">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３</w:t>
      </w:r>
      <w:r w:rsidR="007C27AC" w:rsidRPr="00F017B9">
        <w:rPr>
          <w:rFonts w:ascii="ＭＳ ゴシック" w:eastAsia="ＭＳ ゴシック" w:hAnsi="ＭＳ ゴシック" w:hint="eastAsia"/>
          <w:sz w:val="24"/>
          <w:szCs w:val="21"/>
        </w:rPr>
        <w:t>のとおり、</w:t>
      </w:r>
      <w:r w:rsidR="00C960A3" w:rsidRPr="00F017B9">
        <w:rPr>
          <w:rFonts w:ascii="ＭＳ ゴシック" w:eastAsia="ＭＳ ゴシック" w:hAnsi="ＭＳ ゴシック" w:hint="eastAsia"/>
          <w:sz w:val="24"/>
          <w:szCs w:val="21"/>
        </w:rPr>
        <w:t>全ての</w:t>
      </w:r>
      <w:r w:rsidR="00D624EE" w:rsidRPr="00F017B9">
        <w:rPr>
          <w:rFonts w:ascii="ＭＳ ゴシック" w:eastAsia="ＭＳ ゴシック" w:hAnsi="ＭＳ ゴシック" w:hint="eastAsia"/>
          <w:sz w:val="24"/>
          <w:szCs w:val="21"/>
        </w:rPr>
        <w:t>入居者及び従業員</w:t>
      </w:r>
      <w:r w:rsidR="00C960A3" w:rsidRPr="00F017B9">
        <w:rPr>
          <w:rFonts w:ascii="ＭＳ ゴシック" w:eastAsia="ＭＳ ゴシック" w:hAnsi="ＭＳ ゴシック" w:hint="eastAsia"/>
          <w:sz w:val="24"/>
          <w:szCs w:val="21"/>
        </w:rPr>
        <w:t>に対し、</w:t>
      </w:r>
      <w:r w:rsidR="009E3BBE" w:rsidRPr="00F017B9">
        <w:rPr>
          <w:rFonts w:ascii="ＭＳ ゴシック" w:eastAsia="ＭＳ ゴシック" w:hAnsi="ＭＳ ゴシック" w:hint="eastAsia"/>
          <w:sz w:val="24"/>
          <w:szCs w:val="21"/>
        </w:rPr>
        <w:t>個別の同意を得なければならない</w:t>
      </w:r>
      <w:r w:rsidR="007C27AC" w:rsidRPr="00F017B9">
        <w:rPr>
          <w:rFonts w:ascii="ＭＳ ゴシック" w:eastAsia="ＭＳ ゴシック" w:hAnsi="ＭＳ ゴシック" w:hint="eastAsia"/>
          <w:sz w:val="24"/>
          <w:szCs w:val="21"/>
        </w:rPr>
        <w:t>。</w:t>
      </w:r>
      <w:r w:rsidR="009E3BBE" w:rsidRPr="00F017B9">
        <w:rPr>
          <w:rFonts w:ascii="ＭＳ ゴシック" w:eastAsia="ＭＳ ゴシック" w:hAnsi="ＭＳ ゴシック" w:hint="eastAsia"/>
          <w:sz w:val="24"/>
          <w:szCs w:val="21"/>
        </w:rPr>
        <w:t>なお、</w:t>
      </w:r>
      <w:r w:rsidR="00AF0DFD" w:rsidRPr="00F017B9">
        <w:rPr>
          <w:rFonts w:ascii="ＭＳ ゴシック" w:eastAsia="ＭＳ ゴシック" w:hAnsi="ＭＳ ゴシック" w:hint="eastAsia"/>
          <w:sz w:val="24"/>
          <w:szCs w:val="21"/>
        </w:rPr>
        <w:t>事業譲渡の前後で実質的に運営が継続</w:t>
      </w:r>
      <w:r w:rsidR="00802E65" w:rsidRPr="00F017B9">
        <w:rPr>
          <w:rFonts w:ascii="ＭＳ ゴシック" w:eastAsia="ＭＳ ゴシック" w:hAnsi="ＭＳ ゴシック" w:hint="eastAsia"/>
          <w:sz w:val="24"/>
          <w:szCs w:val="21"/>
        </w:rPr>
        <w:t>されるよう</w:t>
      </w:r>
      <w:r w:rsidRPr="00F017B9">
        <w:rPr>
          <w:rFonts w:ascii="ＭＳ ゴシック" w:eastAsia="ＭＳ ゴシック" w:hAnsi="ＭＳ ゴシック" w:hint="eastAsia"/>
          <w:sz w:val="24"/>
          <w:szCs w:val="21"/>
        </w:rPr>
        <w:t>、</w:t>
      </w:r>
      <w:r w:rsidR="00802E65" w:rsidRPr="00F017B9">
        <w:rPr>
          <w:rFonts w:ascii="ＭＳ ゴシック" w:eastAsia="ＭＳ ゴシック" w:hAnsi="ＭＳ ゴシック" w:hint="eastAsia"/>
          <w:sz w:val="24"/>
          <w:szCs w:val="21"/>
        </w:rPr>
        <w:t>原則、</w:t>
      </w:r>
      <w:r w:rsidR="009E3BBE" w:rsidRPr="00F017B9">
        <w:rPr>
          <w:rFonts w:ascii="ＭＳ ゴシック" w:eastAsia="ＭＳ ゴシック" w:hAnsi="ＭＳ ゴシック" w:hint="eastAsia"/>
          <w:sz w:val="24"/>
          <w:szCs w:val="21"/>
        </w:rPr>
        <w:t>各種契約内容は変更しないことを要件</w:t>
      </w:r>
      <w:r w:rsidR="00C960A3" w:rsidRPr="00F017B9">
        <w:rPr>
          <w:rFonts w:ascii="ＭＳ ゴシック" w:eastAsia="ＭＳ ゴシック" w:hAnsi="ＭＳ ゴシック" w:hint="eastAsia"/>
          <w:sz w:val="24"/>
          <w:szCs w:val="21"/>
        </w:rPr>
        <w:t>とする。</w:t>
      </w:r>
    </w:p>
    <w:p w:rsidR="00C960A3" w:rsidRPr="00F017B9" w:rsidRDefault="00C960A3" w:rsidP="00C960A3">
      <w:pPr>
        <w:ind w:left="240" w:right="-1" w:hangingChars="100" w:hanging="240"/>
        <w:jc w:val="left"/>
        <w:rPr>
          <w:rFonts w:ascii="ＭＳ ゴシック" w:eastAsia="ＭＳ ゴシック" w:hAnsi="ＭＳ ゴシック"/>
          <w:sz w:val="24"/>
          <w:szCs w:val="21"/>
        </w:rPr>
      </w:pPr>
    </w:p>
    <w:p w:rsidR="00C960A3" w:rsidRPr="00F017B9" w:rsidRDefault="00DC62B7" w:rsidP="00C960A3">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６</w:t>
      </w:r>
      <w:r w:rsidR="00C960A3" w:rsidRPr="00F017B9">
        <w:rPr>
          <w:rFonts w:ascii="ＭＳ ゴシック" w:eastAsia="ＭＳ ゴシック" w:hAnsi="ＭＳ ゴシック" w:hint="eastAsia"/>
          <w:sz w:val="24"/>
          <w:szCs w:val="21"/>
        </w:rPr>
        <w:t xml:space="preserve">　</w:t>
      </w:r>
      <w:r w:rsidRPr="00F017B9">
        <w:rPr>
          <w:rFonts w:ascii="ＭＳ ゴシック" w:eastAsia="ＭＳ ゴシック" w:hAnsi="ＭＳ ゴシック" w:hint="eastAsia"/>
          <w:sz w:val="24"/>
          <w:szCs w:val="21"/>
        </w:rPr>
        <w:t>契約関係</w:t>
      </w:r>
    </w:p>
    <w:p w:rsidR="00DC62B7" w:rsidRPr="00F017B9" w:rsidRDefault="00DC62B7" w:rsidP="00DC62B7">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土地・建物の賃貸借契約、協力医療機関との協定等の契約</w:t>
      </w:r>
      <w:r w:rsidR="009E3BBE" w:rsidRPr="00F017B9">
        <w:rPr>
          <w:rFonts w:ascii="ＭＳ ゴシック" w:eastAsia="ＭＳ ゴシック" w:hAnsi="ＭＳ ゴシック" w:hint="eastAsia"/>
          <w:sz w:val="24"/>
          <w:szCs w:val="21"/>
        </w:rPr>
        <w:t>関係については、譲渡元の地位が譲渡先に</w:t>
      </w:r>
      <w:r w:rsidRPr="00F017B9">
        <w:rPr>
          <w:rFonts w:ascii="ＭＳ ゴシック" w:eastAsia="ＭＳ ゴシック" w:hAnsi="ＭＳ ゴシック" w:hint="eastAsia"/>
          <w:sz w:val="24"/>
          <w:szCs w:val="21"/>
        </w:rPr>
        <w:t>承継されなければならない。</w:t>
      </w:r>
    </w:p>
    <w:p w:rsidR="00DC62B7" w:rsidRPr="00F017B9" w:rsidRDefault="00DC62B7" w:rsidP="00DC62B7">
      <w:pPr>
        <w:ind w:left="240" w:right="-1" w:hangingChars="100" w:hanging="240"/>
        <w:jc w:val="left"/>
        <w:rPr>
          <w:rFonts w:ascii="ＭＳ ゴシック" w:eastAsia="ＭＳ ゴシック" w:hAnsi="ＭＳ ゴシック"/>
          <w:sz w:val="24"/>
          <w:szCs w:val="21"/>
        </w:rPr>
      </w:pPr>
    </w:p>
    <w:p w:rsidR="00DC62B7" w:rsidRPr="00F017B9" w:rsidRDefault="00DC62B7" w:rsidP="00DC62B7">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７　事業譲渡契約書</w:t>
      </w:r>
    </w:p>
    <w:p w:rsidR="00DC62B7" w:rsidRPr="00F017B9" w:rsidRDefault="00DC62B7" w:rsidP="00DC62B7">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w:t>
      </w:r>
      <w:r w:rsidR="00802E65" w:rsidRPr="00F017B9">
        <w:rPr>
          <w:rFonts w:ascii="ＭＳ ゴシック" w:eastAsia="ＭＳ ゴシック" w:hAnsi="ＭＳ ゴシック" w:hint="eastAsia"/>
          <w:sz w:val="24"/>
          <w:szCs w:val="21"/>
        </w:rPr>
        <w:t>５及び６</w:t>
      </w:r>
      <w:r w:rsidRPr="00F017B9">
        <w:rPr>
          <w:rFonts w:ascii="ＭＳ ゴシック" w:eastAsia="ＭＳ ゴシック" w:hAnsi="ＭＳ ゴシック" w:hint="eastAsia"/>
          <w:sz w:val="24"/>
          <w:szCs w:val="21"/>
        </w:rPr>
        <w:t>の引継ぎ、承継に関する事項について、事業の継続性を担保するため事業譲渡契約書に権利義務を全て承継する旨を明記</w:t>
      </w:r>
      <w:r w:rsidR="009E3BBE" w:rsidRPr="00F017B9">
        <w:rPr>
          <w:rFonts w:ascii="ＭＳ ゴシック" w:eastAsia="ＭＳ ゴシック" w:hAnsi="ＭＳ ゴシック" w:hint="eastAsia"/>
          <w:sz w:val="24"/>
          <w:szCs w:val="21"/>
        </w:rPr>
        <w:t>しなければならない。</w:t>
      </w:r>
    </w:p>
    <w:p w:rsidR="00DC62B7" w:rsidRPr="00F017B9" w:rsidRDefault="00DC62B7" w:rsidP="000E0918">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また、その適切な履行の担保となるよう、譲渡元と譲渡先において適切な協力及び連携がなされる旨を明記すること。</w:t>
      </w:r>
    </w:p>
    <w:p w:rsidR="00D624EE" w:rsidRPr="00F017B9" w:rsidRDefault="00D624EE" w:rsidP="000E0918">
      <w:pPr>
        <w:ind w:left="240" w:right="-1" w:hangingChars="100" w:hanging="240"/>
        <w:jc w:val="left"/>
        <w:rPr>
          <w:rFonts w:ascii="ＭＳ ゴシック" w:eastAsia="ＭＳ ゴシック" w:hAnsi="ＭＳ ゴシック"/>
          <w:sz w:val="24"/>
          <w:szCs w:val="21"/>
        </w:rPr>
      </w:pPr>
    </w:p>
    <w:p w:rsidR="00D624EE" w:rsidRPr="00F017B9" w:rsidRDefault="00D624EE" w:rsidP="00D624EE">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８　</w:t>
      </w:r>
      <w:r w:rsidR="00704CBF" w:rsidRPr="00F017B9">
        <w:rPr>
          <w:rFonts w:ascii="ＭＳ ゴシック" w:eastAsia="ＭＳ ゴシック" w:hAnsi="ＭＳ ゴシック" w:hint="eastAsia"/>
          <w:sz w:val="24"/>
          <w:szCs w:val="21"/>
        </w:rPr>
        <w:t>入居者</w:t>
      </w:r>
      <w:r w:rsidRPr="00F017B9">
        <w:rPr>
          <w:rFonts w:ascii="ＭＳ ゴシック" w:eastAsia="ＭＳ ゴシック" w:hAnsi="ＭＳ ゴシック" w:hint="eastAsia"/>
          <w:sz w:val="24"/>
          <w:szCs w:val="21"/>
        </w:rPr>
        <w:t>に対する説明の義務</w:t>
      </w:r>
    </w:p>
    <w:p w:rsidR="003A2F55" w:rsidRPr="00F017B9" w:rsidRDefault="00EF68FB" w:rsidP="003A2F55">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入居者にとって譲渡先の情報は</w:t>
      </w:r>
      <w:r w:rsidR="003A2F55" w:rsidRPr="00F017B9">
        <w:rPr>
          <w:rFonts w:ascii="ＭＳ ゴシック" w:eastAsia="ＭＳ ゴシック" w:hAnsi="ＭＳ ゴシック" w:hint="eastAsia"/>
          <w:sz w:val="24"/>
          <w:szCs w:val="21"/>
        </w:rPr>
        <w:t>、</w:t>
      </w:r>
      <w:r w:rsidRPr="00F017B9">
        <w:rPr>
          <w:rFonts w:ascii="ＭＳ ゴシック" w:eastAsia="ＭＳ ゴシック" w:hAnsi="ＭＳ ゴシック" w:hint="eastAsia"/>
          <w:sz w:val="24"/>
          <w:szCs w:val="21"/>
        </w:rPr>
        <w:t>これからの生活を続けていくうえで最も関心</w:t>
      </w:r>
      <w:r w:rsidR="003A2F55" w:rsidRPr="00F017B9">
        <w:rPr>
          <w:rFonts w:ascii="ＭＳ ゴシック" w:eastAsia="ＭＳ ゴシック" w:hAnsi="ＭＳ ゴシック" w:hint="eastAsia"/>
          <w:sz w:val="24"/>
          <w:szCs w:val="21"/>
        </w:rPr>
        <w:t>のあることであるため、それを知る権利は最大限保護されなければならない。</w:t>
      </w:r>
    </w:p>
    <w:p w:rsidR="00704CBF" w:rsidRPr="00F017B9" w:rsidRDefault="003A2F55" w:rsidP="003A2F55">
      <w:pPr>
        <w:ind w:leftChars="100" w:left="210" w:right="-1" w:firstLineChars="100" w:firstLine="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したがって、</w:t>
      </w:r>
      <w:r w:rsidR="00A35B42" w:rsidRPr="00F017B9">
        <w:rPr>
          <w:rFonts w:ascii="ＭＳ ゴシック" w:eastAsia="ＭＳ ゴシック" w:hAnsi="ＭＳ ゴシック" w:hint="eastAsia"/>
          <w:sz w:val="24"/>
          <w:szCs w:val="21"/>
        </w:rPr>
        <w:t>譲渡元は</w:t>
      </w:r>
      <w:r w:rsidR="00704CBF" w:rsidRPr="00F017B9">
        <w:rPr>
          <w:rFonts w:ascii="ＭＳ ゴシック" w:eastAsia="ＭＳ ゴシック" w:hAnsi="ＭＳ ゴシック" w:hint="eastAsia"/>
          <w:sz w:val="24"/>
          <w:szCs w:val="21"/>
        </w:rPr>
        <w:t>入居者</w:t>
      </w:r>
      <w:r w:rsidR="00A35B42" w:rsidRPr="00F017B9">
        <w:rPr>
          <w:rFonts w:ascii="ＭＳ ゴシック" w:eastAsia="ＭＳ ゴシック" w:hAnsi="ＭＳ ゴシック" w:hint="eastAsia"/>
          <w:sz w:val="24"/>
          <w:szCs w:val="21"/>
        </w:rPr>
        <w:t>に対し</w:t>
      </w:r>
      <w:r w:rsidRPr="00F017B9">
        <w:rPr>
          <w:rFonts w:ascii="ＭＳ ゴシック" w:eastAsia="ＭＳ ゴシック" w:hAnsi="ＭＳ ゴシック" w:hint="eastAsia"/>
          <w:sz w:val="24"/>
          <w:szCs w:val="21"/>
        </w:rPr>
        <w:t>て</w:t>
      </w:r>
      <w:r w:rsidR="00A35B42" w:rsidRPr="00F017B9">
        <w:rPr>
          <w:rFonts w:ascii="ＭＳ ゴシック" w:eastAsia="ＭＳ ゴシック" w:hAnsi="ＭＳ ゴシック" w:hint="eastAsia"/>
          <w:sz w:val="24"/>
          <w:szCs w:val="21"/>
        </w:rPr>
        <w:t>、運営懇談会等の一堂に会する場で５、６及び７を含む事業譲渡に関する情報を</w:t>
      </w:r>
      <w:r w:rsidR="00704CBF" w:rsidRPr="00F017B9">
        <w:rPr>
          <w:rFonts w:ascii="ＭＳ ゴシック" w:eastAsia="ＭＳ ゴシック" w:hAnsi="ＭＳ ゴシック" w:hint="eastAsia"/>
          <w:sz w:val="24"/>
          <w:szCs w:val="21"/>
        </w:rPr>
        <w:t>積極的に</w:t>
      </w:r>
      <w:r w:rsidR="00EF68FB" w:rsidRPr="00F017B9">
        <w:rPr>
          <w:rFonts w:ascii="ＭＳ ゴシック" w:eastAsia="ＭＳ ゴシック" w:hAnsi="ＭＳ ゴシック" w:hint="eastAsia"/>
          <w:sz w:val="24"/>
          <w:szCs w:val="21"/>
        </w:rPr>
        <w:t>開示</w:t>
      </w:r>
      <w:r w:rsidRPr="00F017B9">
        <w:rPr>
          <w:rFonts w:ascii="ＭＳ ゴシック" w:eastAsia="ＭＳ ゴシック" w:hAnsi="ＭＳ ゴシック" w:hint="eastAsia"/>
          <w:sz w:val="24"/>
          <w:szCs w:val="21"/>
        </w:rPr>
        <w:t>し、</w:t>
      </w:r>
      <w:r w:rsidR="00EF68FB" w:rsidRPr="00F017B9">
        <w:rPr>
          <w:rFonts w:ascii="ＭＳ ゴシック" w:eastAsia="ＭＳ ゴシック" w:hAnsi="ＭＳ ゴシック" w:hint="eastAsia"/>
          <w:sz w:val="24"/>
          <w:szCs w:val="21"/>
        </w:rPr>
        <w:t>広く</w:t>
      </w:r>
      <w:r w:rsidRPr="00F017B9">
        <w:rPr>
          <w:rFonts w:ascii="ＭＳ ゴシック" w:eastAsia="ＭＳ ゴシック" w:hAnsi="ＭＳ ゴシック" w:hint="eastAsia"/>
          <w:sz w:val="24"/>
          <w:szCs w:val="21"/>
        </w:rPr>
        <w:t>、</w:t>
      </w:r>
      <w:r w:rsidR="00EF68FB" w:rsidRPr="00F017B9">
        <w:rPr>
          <w:rFonts w:ascii="ＭＳ ゴシック" w:eastAsia="ＭＳ ゴシック" w:hAnsi="ＭＳ ゴシック" w:hint="eastAsia"/>
          <w:sz w:val="24"/>
          <w:szCs w:val="21"/>
        </w:rPr>
        <w:t>公平に周知</w:t>
      </w:r>
      <w:r w:rsidRPr="00F017B9">
        <w:rPr>
          <w:rFonts w:ascii="ＭＳ ゴシック" w:eastAsia="ＭＳ ゴシック" w:hAnsi="ＭＳ ゴシック" w:hint="eastAsia"/>
          <w:sz w:val="24"/>
          <w:szCs w:val="21"/>
        </w:rPr>
        <w:t>しなければならない。</w:t>
      </w:r>
    </w:p>
    <w:p w:rsidR="003A2F55" w:rsidRPr="00F017B9" w:rsidRDefault="00EF68FB" w:rsidP="00EF68FB">
      <w:pPr>
        <w:ind w:leftChars="100" w:left="210" w:right="-1" w:firstLineChars="100" w:firstLine="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なお、事業譲渡の特性上、株主総会等の公式の決定を経なければ開示できない情報については、それらの情報を伏せなが</w:t>
      </w:r>
      <w:r w:rsidR="003A2F55" w:rsidRPr="00F017B9">
        <w:rPr>
          <w:rFonts w:ascii="ＭＳ ゴシック" w:eastAsia="ＭＳ ゴシック" w:hAnsi="ＭＳ ゴシック" w:hint="eastAsia"/>
          <w:sz w:val="24"/>
          <w:szCs w:val="21"/>
        </w:rPr>
        <w:t>ら、可能な限り開示すること。</w:t>
      </w:r>
    </w:p>
    <w:p w:rsidR="00A35B42" w:rsidRPr="00F017B9" w:rsidRDefault="003A2F55" w:rsidP="003A2F55">
      <w:pPr>
        <w:ind w:leftChars="100" w:left="210" w:right="-1" w:firstLineChars="100" w:firstLine="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具体的には、</w:t>
      </w:r>
      <w:r w:rsidR="00EF68FB" w:rsidRPr="00F017B9">
        <w:rPr>
          <w:rFonts w:ascii="ＭＳ ゴシック" w:eastAsia="ＭＳ ゴシック" w:hAnsi="ＭＳ ゴシック" w:hint="eastAsia"/>
          <w:sz w:val="24"/>
          <w:szCs w:val="21"/>
        </w:rPr>
        <w:t>譲渡先がどのような法人なのか、譲渡先として決定した根拠等</w:t>
      </w:r>
      <w:r w:rsidR="00DB24CB" w:rsidRPr="00F017B9">
        <w:rPr>
          <w:rFonts w:ascii="ＭＳ ゴシック" w:eastAsia="ＭＳ ゴシック" w:hAnsi="ＭＳ ゴシック" w:hint="eastAsia"/>
          <w:sz w:val="24"/>
          <w:szCs w:val="21"/>
        </w:rPr>
        <w:t>について</w:t>
      </w:r>
      <w:r w:rsidR="00EF68FB" w:rsidRPr="00F017B9">
        <w:rPr>
          <w:rFonts w:ascii="ＭＳ ゴシック" w:eastAsia="ＭＳ ゴシック" w:hAnsi="ＭＳ ゴシック" w:hint="eastAsia"/>
          <w:sz w:val="24"/>
          <w:szCs w:val="21"/>
        </w:rPr>
        <w:t>積極的</w:t>
      </w:r>
      <w:r w:rsidRPr="00F017B9">
        <w:rPr>
          <w:rFonts w:ascii="ＭＳ ゴシック" w:eastAsia="ＭＳ ゴシック" w:hAnsi="ＭＳ ゴシック" w:hint="eastAsia"/>
          <w:sz w:val="24"/>
          <w:szCs w:val="21"/>
        </w:rPr>
        <w:t>に説明するなど配慮を行うこと。</w:t>
      </w:r>
    </w:p>
    <w:p w:rsidR="000E0918" w:rsidRPr="00F017B9" w:rsidRDefault="000E0918" w:rsidP="000E0918">
      <w:pPr>
        <w:ind w:left="240" w:right="-1" w:hangingChars="100" w:hanging="240"/>
        <w:jc w:val="left"/>
        <w:rPr>
          <w:rFonts w:ascii="ＭＳ ゴシック" w:eastAsia="ＭＳ ゴシック" w:hAnsi="ＭＳ ゴシック"/>
          <w:sz w:val="24"/>
          <w:szCs w:val="21"/>
        </w:rPr>
      </w:pPr>
    </w:p>
    <w:p w:rsidR="000E0918" w:rsidRPr="00F017B9" w:rsidRDefault="00D624EE" w:rsidP="000E0918">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９</w:t>
      </w:r>
      <w:r w:rsidR="000E0918" w:rsidRPr="00F017B9">
        <w:rPr>
          <w:rFonts w:ascii="ＭＳ ゴシック" w:eastAsia="ＭＳ ゴシック" w:hAnsi="ＭＳ ゴシック" w:hint="eastAsia"/>
          <w:sz w:val="24"/>
          <w:szCs w:val="21"/>
        </w:rPr>
        <w:t xml:space="preserve">　その他</w:t>
      </w:r>
    </w:p>
    <w:p w:rsidR="000E0918" w:rsidRPr="00F017B9" w:rsidRDefault="000E0918" w:rsidP="000E0918">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所管課において、事業の継続性がないものと判断した場合や、事業を継続</w:t>
      </w:r>
      <w:r w:rsidR="009E3BBE" w:rsidRPr="00F017B9">
        <w:rPr>
          <w:rFonts w:ascii="ＭＳ ゴシック" w:eastAsia="ＭＳ ゴシック" w:hAnsi="ＭＳ ゴシック" w:hint="eastAsia"/>
          <w:sz w:val="24"/>
          <w:szCs w:val="21"/>
        </w:rPr>
        <w:t>して</w:t>
      </w:r>
      <w:r w:rsidRPr="00F017B9">
        <w:rPr>
          <w:rFonts w:ascii="ＭＳ ゴシック" w:eastAsia="ＭＳ ゴシック" w:hAnsi="ＭＳ ゴシック" w:hint="eastAsia"/>
          <w:sz w:val="24"/>
          <w:szCs w:val="21"/>
        </w:rPr>
        <w:t>運営することが困難であると判断した場合は</w:t>
      </w:r>
      <w:r w:rsidR="009E3BBE" w:rsidRPr="00F017B9">
        <w:rPr>
          <w:rFonts w:ascii="ＭＳ ゴシック" w:eastAsia="ＭＳ ゴシック" w:hAnsi="ＭＳ ゴシック" w:hint="eastAsia"/>
          <w:sz w:val="24"/>
          <w:szCs w:val="21"/>
        </w:rPr>
        <w:t>、</w:t>
      </w:r>
      <w:r w:rsidRPr="00F017B9">
        <w:rPr>
          <w:rFonts w:ascii="ＭＳ ゴシック" w:eastAsia="ＭＳ ゴシック" w:hAnsi="ＭＳ ゴシック" w:hint="eastAsia"/>
          <w:sz w:val="24"/>
          <w:szCs w:val="21"/>
        </w:rPr>
        <w:t>事業譲渡を認めないこととする。</w:t>
      </w:r>
    </w:p>
    <w:p w:rsidR="000E0918" w:rsidRPr="00F017B9" w:rsidRDefault="000E0918" w:rsidP="000E0918">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なお、個別の同意を得るにあ</w:t>
      </w:r>
      <w:r w:rsidR="009E3BBE" w:rsidRPr="00F017B9">
        <w:rPr>
          <w:rFonts w:ascii="ＭＳ ゴシック" w:eastAsia="ＭＳ ゴシック" w:hAnsi="ＭＳ ゴシック" w:hint="eastAsia"/>
          <w:sz w:val="24"/>
          <w:szCs w:val="21"/>
        </w:rPr>
        <w:t>たって</w:t>
      </w:r>
      <w:r w:rsidRPr="00F017B9">
        <w:rPr>
          <w:rFonts w:ascii="ＭＳ ゴシック" w:eastAsia="ＭＳ ゴシック" w:hAnsi="ＭＳ ゴシック" w:hint="eastAsia"/>
          <w:sz w:val="24"/>
          <w:szCs w:val="21"/>
        </w:rPr>
        <w:t>事業所が講ずべき措置をしても同意を得られないなど、事業所の責によらない事由により事業の</w:t>
      </w:r>
      <w:r w:rsidR="009E3BBE" w:rsidRPr="00F017B9">
        <w:rPr>
          <w:rFonts w:ascii="ＭＳ ゴシック" w:eastAsia="ＭＳ ゴシック" w:hAnsi="ＭＳ ゴシック" w:hint="eastAsia"/>
          <w:sz w:val="24"/>
          <w:szCs w:val="21"/>
        </w:rPr>
        <w:t>継続性を担保できない場合については、所管課において個別に</w:t>
      </w:r>
      <w:r w:rsidRPr="00F017B9">
        <w:rPr>
          <w:rFonts w:ascii="ＭＳ ゴシック" w:eastAsia="ＭＳ ゴシック" w:hAnsi="ＭＳ ゴシック" w:hint="eastAsia"/>
          <w:sz w:val="24"/>
          <w:szCs w:val="21"/>
        </w:rPr>
        <w:t>協議し、助言又は事業の継続性を判断することとする。</w:t>
      </w:r>
    </w:p>
    <w:sectPr w:rsidR="000E0918" w:rsidRPr="00F017B9" w:rsidSect="00DE6235">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090" w:rsidRDefault="00F15090" w:rsidP="00F15090">
      <w:r>
        <w:separator/>
      </w:r>
    </w:p>
  </w:endnote>
  <w:endnote w:type="continuationSeparator" w:id="0">
    <w:p w:rsidR="00F15090" w:rsidRDefault="00F15090" w:rsidP="00F1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090" w:rsidRDefault="00F15090" w:rsidP="00F15090">
      <w:r>
        <w:separator/>
      </w:r>
    </w:p>
  </w:footnote>
  <w:footnote w:type="continuationSeparator" w:id="0">
    <w:p w:rsidR="00F15090" w:rsidRDefault="00F15090" w:rsidP="00F15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CE"/>
    <w:rsid w:val="000B576E"/>
    <w:rsid w:val="000B697B"/>
    <w:rsid w:val="000E0918"/>
    <w:rsid w:val="001438CC"/>
    <w:rsid w:val="00165824"/>
    <w:rsid w:val="001C29CE"/>
    <w:rsid w:val="001C5D50"/>
    <w:rsid w:val="0025608C"/>
    <w:rsid w:val="003A2F55"/>
    <w:rsid w:val="00503B18"/>
    <w:rsid w:val="00704CBF"/>
    <w:rsid w:val="007C27AC"/>
    <w:rsid w:val="00802E65"/>
    <w:rsid w:val="009E3BBE"/>
    <w:rsid w:val="00A34D38"/>
    <w:rsid w:val="00A35B42"/>
    <w:rsid w:val="00AF0DFD"/>
    <w:rsid w:val="00B72EFD"/>
    <w:rsid w:val="00C61DD3"/>
    <w:rsid w:val="00C8636E"/>
    <w:rsid w:val="00C960A3"/>
    <w:rsid w:val="00D51238"/>
    <w:rsid w:val="00D624EE"/>
    <w:rsid w:val="00DB24CB"/>
    <w:rsid w:val="00DC62B7"/>
    <w:rsid w:val="00DE6235"/>
    <w:rsid w:val="00E437A3"/>
    <w:rsid w:val="00EE644D"/>
    <w:rsid w:val="00EF0576"/>
    <w:rsid w:val="00EF68FB"/>
    <w:rsid w:val="00F017B9"/>
    <w:rsid w:val="00F15090"/>
    <w:rsid w:val="00F17ACC"/>
    <w:rsid w:val="00FE5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7DC593"/>
  <w15:chartTrackingRefBased/>
  <w15:docId w15:val="{1CB9A168-EDB6-445E-A4F4-BFD4EF7A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0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090"/>
    <w:pPr>
      <w:tabs>
        <w:tab w:val="center" w:pos="4252"/>
        <w:tab w:val="right" w:pos="8504"/>
      </w:tabs>
      <w:snapToGrid w:val="0"/>
    </w:pPr>
  </w:style>
  <w:style w:type="character" w:customStyle="1" w:styleId="a4">
    <w:name w:val="ヘッダー (文字)"/>
    <w:basedOn w:val="a0"/>
    <w:link w:val="a3"/>
    <w:uiPriority w:val="99"/>
    <w:rsid w:val="00F15090"/>
  </w:style>
  <w:style w:type="paragraph" w:styleId="a5">
    <w:name w:val="footer"/>
    <w:basedOn w:val="a"/>
    <w:link w:val="a6"/>
    <w:uiPriority w:val="99"/>
    <w:unhideWhenUsed/>
    <w:rsid w:val="00F15090"/>
    <w:pPr>
      <w:tabs>
        <w:tab w:val="center" w:pos="4252"/>
        <w:tab w:val="right" w:pos="8504"/>
      </w:tabs>
      <w:snapToGrid w:val="0"/>
    </w:pPr>
  </w:style>
  <w:style w:type="character" w:customStyle="1" w:styleId="a6">
    <w:name w:val="フッター (文字)"/>
    <w:basedOn w:val="a0"/>
    <w:link w:val="a5"/>
    <w:uiPriority w:val="99"/>
    <w:rsid w:val="00F1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征治</dc:creator>
  <cp:keywords/>
  <dc:description/>
  <cp:lastModifiedBy>佐々木　征治</cp:lastModifiedBy>
  <cp:revision>20</cp:revision>
  <dcterms:created xsi:type="dcterms:W3CDTF">2019-12-16T10:17:00Z</dcterms:created>
  <dcterms:modified xsi:type="dcterms:W3CDTF">2020-06-03T02:17:00Z</dcterms:modified>
</cp:coreProperties>
</file>