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8B" w:rsidRPr="00894F9F" w:rsidRDefault="0086472E" w:rsidP="00770AAE">
      <w:pPr>
        <w:snapToGrid w:val="0"/>
        <w:jc w:val="center"/>
        <w:rPr>
          <w:rFonts w:ascii="ＭＳ 明朝" w:hAnsi="ＭＳ 明朝"/>
        </w:rPr>
      </w:pPr>
      <w:bookmarkStart w:id="0" w:name="_GoBack"/>
      <w:bookmarkEnd w:id="0"/>
      <w:r w:rsidRPr="00894F9F">
        <w:rPr>
          <w:rFonts w:ascii="ＭＳ 明朝" w:hAnsi="ＭＳ 明朝" w:cs="ＭＳ ゴシック" w:hint="eastAsia"/>
        </w:rPr>
        <w:t>さいたま市</w:t>
      </w:r>
      <w:r w:rsidR="00C6018B" w:rsidRPr="00894F9F">
        <w:rPr>
          <w:rFonts w:ascii="ＭＳ 明朝" w:hAnsi="ＭＳ 明朝" w:cs="ＭＳ ゴシック" w:hint="eastAsia"/>
        </w:rPr>
        <w:t>有料老人ホーム設置運営指導指針適合表</w:t>
      </w:r>
      <w:r w:rsidR="00770AAE" w:rsidRPr="00894F9F">
        <w:rPr>
          <w:rFonts w:ascii="ＭＳ 明朝" w:hAnsi="ＭＳ 明朝" w:cs="ＭＳ ゴシック" w:hint="eastAsia"/>
        </w:rPr>
        <w:t>（</w:t>
      </w:r>
      <w:r w:rsidR="008F44D0">
        <w:rPr>
          <w:rFonts w:ascii="ＭＳ 明朝" w:hAnsi="ＭＳ 明朝" w:cs="ＭＳ ゴシック" w:hint="eastAsia"/>
        </w:rPr>
        <w:t>令和</w:t>
      </w:r>
      <w:r w:rsidR="004E377E">
        <w:rPr>
          <w:rFonts w:ascii="ＭＳ 明朝" w:hAnsi="ＭＳ 明朝" w:cs="ＭＳ ゴシック" w:hint="eastAsia"/>
        </w:rPr>
        <w:t>６</w:t>
      </w:r>
      <w:r w:rsidR="00770AAE" w:rsidRPr="00894F9F">
        <w:rPr>
          <w:rFonts w:ascii="ＭＳ 明朝" w:hAnsi="ＭＳ 明朝" w:cs="ＭＳ ゴシック" w:hint="eastAsia"/>
        </w:rPr>
        <w:t>年</w:t>
      </w:r>
      <w:r w:rsidR="00D43E0C">
        <w:rPr>
          <w:rFonts w:ascii="ＭＳ 明朝" w:hAnsi="ＭＳ 明朝" w:cs="ＭＳ ゴシック"/>
        </w:rPr>
        <w:t>12</w:t>
      </w:r>
      <w:r w:rsidR="00770AAE" w:rsidRPr="00894F9F">
        <w:rPr>
          <w:rFonts w:ascii="ＭＳ 明朝" w:hAnsi="ＭＳ 明朝" w:cs="ＭＳ ゴシック" w:hint="eastAsia"/>
        </w:rPr>
        <w:t>月改正版）</w:t>
      </w:r>
    </w:p>
    <w:p w:rsidR="00C6018B" w:rsidRPr="00894F9F" w:rsidRDefault="00C6018B" w:rsidP="00770AAE">
      <w:pPr>
        <w:snapToGrid w:val="0"/>
        <w:rPr>
          <w:rFonts w:ascii="ＭＳ 明朝" w:hAnsi="ＭＳ 明朝"/>
        </w:rPr>
      </w:pPr>
    </w:p>
    <w:tbl>
      <w:tblPr>
        <w:tblW w:w="1001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247"/>
        <w:gridCol w:w="561"/>
        <w:gridCol w:w="3203"/>
      </w:tblGrid>
      <w:tr w:rsidR="00C6018B" w:rsidRPr="00894F9F" w:rsidTr="00424F61">
        <w:trPr>
          <w:trHeight w:val="190"/>
        </w:trPr>
        <w:tc>
          <w:tcPr>
            <w:tcW w:w="6247" w:type="dxa"/>
            <w:tcBorders>
              <w:top w:val="single" w:sz="12" w:space="0" w:color="000000"/>
              <w:left w:val="single" w:sz="12" w:space="0" w:color="000000"/>
              <w:bottom w:val="single" w:sz="12" w:space="0" w:color="000000"/>
              <w:right w:val="single" w:sz="4" w:space="0" w:color="000000"/>
            </w:tcBorders>
          </w:tcPr>
          <w:p w:rsidR="00B740A6" w:rsidRPr="00894F9F" w:rsidRDefault="00C6018B" w:rsidP="00B740A6">
            <w:pPr>
              <w:suppressAutoHyphens/>
              <w:kinsoku w:val="0"/>
              <w:autoSpaceDE w:val="0"/>
              <w:autoSpaceDN w:val="0"/>
              <w:snapToGrid w:val="0"/>
              <w:jc w:val="left"/>
              <w:rPr>
                <w:rFonts w:ascii="ＭＳ 明朝" w:hAnsi="ＭＳ 明朝"/>
              </w:rPr>
            </w:pPr>
            <w:r w:rsidRPr="00894F9F">
              <w:rPr>
                <w:rFonts w:ascii="ＭＳ 明朝" w:hAnsi="ＭＳ 明朝" w:cs="ＭＳ ゴシック"/>
              </w:rPr>
              <w:t xml:space="preserve">                          </w:t>
            </w:r>
            <w:r w:rsidRPr="00894F9F">
              <w:rPr>
                <w:rFonts w:ascii="ＭＳ 明朝" w:hAnsi="ＭＳ 明朝" w:cs="ＭＳ ゴシック" w:hint="eastAsia"/>
              </w:rPr>
              <w:t>指導指針本文</w:t>
            </w:r>
            <w:r w:rsidR="00B740A6" w:rsidRPr="00894F9F">
              <w:rPr>
                <w:rFonts w:ascii="ＭＳ 明朝" w:hAnsi="ＭＳ 明朝" w:cs="ＭＳ ゴシック" w:hint="eastAsia"/>
              </w:rPr>
              <w:t xml:space="preserve">　</w:t>
            </w:r>
          </w:p>
        </w:tc>
        <w:tc>
          <w:tcPr>
            <w:tcW w:w="561" w:type="dxa"/>
            <w:tcBorders>
              <w:top w:val="single" w:sz="12" w:space="0" w:color="000000"/>
              <w:left w:val="single" w:sz="4" w:space="0" w:color="000000"/>
              <w:bottom w:val="single" w:sz="12" w:space="0" w:color="000000"/>
              <w:right w:val="single" w:sz="4" w:space="0" w:color="000000"/>
            </w:tcBorders>
          </w:tcPr>
          <w:p w:rsidR="00C6018B" w:rsidRPr="00894F9F" w:rsidRDefault="00C6018B" w:rsidP="00B740A6">
            <w:pPr>
              <w:suppressAutoHyphens/>
              <w:kinsoku w:val="0"/>
              <w:autoSpaceDE w:val="0"/>
              <w:autoSpaceDN w:val="0"/>
              <w:snapToGrid w:val="0"/>
              <w:jc w:val="left"/>
              <w:rPr>
                <w:rFonts w:ascii="ＭＳ 明朝" w:hAnsi="ＭＳ 明朝"/>
              </w:rPr>
            </w:pPr>
            <w:r w:rsidRPr="00894F9F">
              <w:rPr>
                <w:rFonts w:ascii="ＭＳ 明朝" w:hAnsi="ＭＳ 明朝" w:cs="ＭＳ ゴシック"/>
              </w:rPr>
              <w:t xml:space="preserve"> </w:t>
            </w:r>
            <w:r w:rsidRPr="00894F9F">
              <w:rPr>
                <w:rFonts w:ascii="ＭＳ 明朝" w:hAnsi="ＭＳ 明朝" w:cs="ＭＳ ゴシック" w:hint="eastAsia"/>
              </w:rPr>
              <w:t>適否</w:t>
            </w:r>
          </w:p>
        </w:tc>
        <w:tc>
          <w:tcPr>
            <w:tcW w:w="3203" w:type="dxa"/>
            <w:tcBorders>
              <w:top w:val="single" w:sz="12" w:space="0" w:color="000000"/>
              <w:left w:val="single" w:sz="4" w:space="0" w:color="000000"/>
              <w:bottom w:val="single" w:sz="12" w:space="0" w:color="000000"/>
              <w:right w:val="single" w:sz="12" w:space="0" w:color="000000"/>
            </w:tcBorders>
          </w:tcPr>
          <w:p w:rsidR="00C6018B" w:rsidRPr="00894F9F" w:rsidRDefault="00C6018B" w:rsidP="00B740A6">
            <w:pPr>
              <w:suppressAutoHyphens/>
              <w:kinsoku w:val="0"/>
              <w:autoSpaceDE w:val="0"/>
              <w:autoSpaceDN w:val="0"/>
              <w:snapToGrid w:val="0"/>
              <w:jc w:val="left"/>
              <w:rPr>
                <w:rFonts w:ascii="ＭＳ 明朝" w:hAnsi="ＭＳ 明朝"/>
              </w:rPr>
            </w:pPr>
            <w:r w:rsidRPr="00894F9F">
              <w:rPr>
                <w:rFonts w:ascii="ＭＳ 明朝" w:hAnsi="ＭＳ 明朝" w:cs="ＭＳ ゴシック"/>
              </w:rPr>
              <w:t xml:space="preserve">       </w:t>
            </w:r>
            <w:r w:rsidRPr="00894F9F">
              <w:rPr>
                <w:rFonts w:ascii="ＭＳ 明朝" w:hAnsi="ＭＳ 明朝" w:cs="ＭＳ ゴシック" w:hint="eastAsia"/>
              </w:rPr>
              <w:t xml:space="preserve">　　　　コメント</w:t>
            </w:r>
          </w:p>
        </w:tc>
      </w:tr>
      <w:tr w:rsidR="00742B1E" w:rsidRPr="00894F9F" w:rsidTr="00424F61">
        <w:trPr>
          <w:trHeight w:val="378"/>
        </w:trPr>
        <w:tc>
          <w:tcPr>
            <w:tcW w:w="6247" w:type="dxa"/>
            <w:tcBorders>
              <w:top w:val="single" w:sz="12" w:space="0" w:color="000000"/>
              <w:left w:val="single" w:sz="12" w:space="0" w:color="000000"/>
              <w:bottom w:val="single" w:sz="4" w:space="0" w:color="auto"/>
              <w:right w:val="single" w:sz="4" w:space="0" w:color="000000"/>
            </w:tcBorders>
          </w:tcPr>
          <w:p w:rsidR="00742B1E" w:rsidRDefault="00742B1E" w:rsidP="001D7012">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１　用語の定義（略）</w:t>
            </w:r>
          </w:p>
          <w:p w:rsidR="000B2001" w:rsidRPr="00894F9F" w:rsidRDefault="000B2001" w:rsidP="001D7012">
            <w:pPr>
              <w:suppressAutoHyphens/>
              <w:kinsoku w:val="0"/>
              <w:autoSpaceDE w:val="0"/>
              <w:autoSpaceDN w:val="0"/>
              <w:snapToGrid w:val="0"/>
              <w:jc w:val="left"/>
              <w:rPr>
                <w:rFonts w:ascii="ＭＳ 明朝" w:hAnsi="ＭＳ 明朝" w:cs="ＭＳ ゴシック"/>
              </w:rPr>
            </w:pPr>
          </w:p>
        </w:tc>
        <w:tc>
          <w:tcPr>
            <w:tcW w:w="561" w:type="dxa"/>
            <w:tcBorders>
              <w:top w:val="single" w:sz="12" w:space="0" w:color="000000"/>
              <w:left w:val="single" w:sz="4" w:space="0" w:color="000000"/>
              <w:bottom w:val="single" w:sz="4" w:space="0" w:color="auto"/>
              <w:right w:val="single" w:sz="4" w:space="0" w:color="000000"/>
            </w:tcBorders>
          </w:tcPr>
          <w:p w:rsidR="00742B1E" w:rsidRPr="00894F9F" w:rsidRDefault="00742B1E" w:rsidP="00770AAE">
            <w:pPr>
              <w:suppressAutoHyphens/>
              <w:kinsoku w:val="0"/>
              <w:autoSpaceDE w:val="0"/>
              <w:autoSpaceDN w:val="0"/>
              <w:snapToGrid w:val="0"/>
              <w:jc w:val="left"/>
              <w:rPr>
                <w:rFonts w:ascii="ＭＳ 明朝" w:hAnsi="ＭＳ 明朝"/>
              </w:rPr>
            </w:pPr>
            <w:r w:rsidRPr="00894F9F">
              <w:rPr>
                <w:rFonts w:ascii="ＭＳ 明朝" w:hAnsi="ＭＳ 明朝" w:hint="eastAsia"/>
              </w:rPr>
              <w:t>－</w:t>
            </w:r>
          </w:p>
        </w:tc>
        <w:tc>
          <w:tcPr>
            <w:tcW w:w="3203" w:type="dxa"/>
            <w:tcBorders>
              <w:top w:val="single" w:sz="12" w:space="0" w:color="000000"/>
              <w:left w:val="single" w:sz="4" w:space="0" w:color="000000"/>
              <w:bottom w:val="single" w:sz="4" w:space="0" w:color="auto"/>
              <w:right w:val="single" w:sz="12" w:space="0" w:color="000000"/>
            </w:tcBorders>
          </w:tcPr>
          <w:p w:rsidR="00742B1E" w:rsidRPr="00894F9F" w:rsidRDefault="00742B1E" w:rsidP="00770AAE">
            <w:pPr>
              <w:suppressAutoHyphens/>
              <w:kinsoku w:val="0"/>
              <w:autoSpaceDE w:val="0"/>
              <w:autoSpaceDN w:val="0"/>
              <w:snapToGrid w:val="0"/>
              <w:jc w:val="left"/>
              <w:rPr>
                <w:rFonts w:ascii="ＭＳ 明朝" w:hAnsi="ＭＳ 明朝"/>
              </w:rPr>
            </w:pPr>
            <w:r w:rsidRPr="00894F9F">
              <w:rPr>
                <w:rFonts w:ascii="ＭＳ 明朝" w:hAnsi="ＭＳ 明朝" w:hint="eastAsia"/>
              </w:rPr>
              <w:t>－</w:t>
            </w:r>
          </w:p>
        </w:tc>
      </w:tr>
      <w:tr w:rsidR="00C6018B" w:rsidRPr="00894F9F" w:rsidTr="00424F61">
        <w:trPr>
          <w:trHeight w:val="1053"/>
        </w:trPr>
        <w:tc>
          <w:tcPr>
            <w:tcW w:w="6247" w:type="dxa"/>
            <w:tcBorders>
              <w:top w:val="single" w:sz="4" w:space="0" w:color="auto"/>
              <w:left w:val="single" w:sz="12" w:space="0" w:color="000000"/>
              <w:bottom w:val="dashed" w:sz="4" w:space="0" w:color="000000"/>
              <w:right w:val="single" w:sz="4" w:space="0" w:color="000000"/>
            </w:tcBorders>
          </w:tcPr>
          <w:p w:rsidR="001D7012" w:rsidRPr="00894F9F" w:rsidRDefault="001D7012" w:rsidP="001D7012">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 xml:space="preserve">２　基本的事項 </w:t>
            </w:r>
          </w:p>
          <w:p w:rsidR="001D7012" w:rsidRPr="00894F9F" w:rsidRDefault="001D7012" w:rsidP="001D7012">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 xml:space="preserve">有料老人ホームの事業を計画するに当たっては、次の事項に留意すること。 </w:t>
            </w:r>
          </w:p>
          <w:p w:rsidR="00770AAE" w:rsidRPr="00894F9F" w:rsidRDefault="001D7012" w:rsidP="008940A2">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⑴　有料老人ホーム経営の基本姿勢としては、入居者の福祉を重視するとともに、安定的かつ継続的な事業運営を確保していくことが求められること。特に、介護サービスを提供する有料老人ホームにあっては、より一層、入居者の個人としての尊厳を確保しつつ福祉の向上を図ることが求められること。</w:t>
            </w:r>
          </w:p>
        </w:tc>
        <w:tc>
          <w:tcPr>
            <w:tcW w:w="561" w:type="dxa"/>
            <w:tcBorders>
              <w:top w:val="single" w:sz="4" w:space="0" w:color="auto"/>
              <w:left w:val="single" w:sz="4" w:space="0" w:color="000000"/>
              <w:bottom w:val="dashed" w:sz="4" w:space="0" w:color="000000"/>
              <w:right w:val="single" w:sz="4"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c>
          <w:tcPr>
            <w:tcW w:w="3203" w:type="dxa"/>
            <w:tcBorders>
              <w:top w:val="single" w:sz="4" w:space="0" w:color="auto"/>
              <w:left w:val="single" w:sz="4" w:space="0" w:color="000000"/>
              <w:bottom w:val="dashed" w:sz="4" w:space="0" w:color="000000"/>
              <w:right w:val="single" w:sz="12"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r>
      <w:tr w:rsidR="00C6018B" w:rsidRPr="00894F9F" w:rsidTr="00424F61">
        <w:trPr>
          <w:trHeight w:val="658"/>
        </w:trPr>
        <w:tc>
          <w:tcPr>
            <w:tcW w:w="6247" w:type="dxa"/>
            <w:tcBorders>
              <w:top w:val="dashed" w:sz="4" w:space="0" w:color="000000"/>
              <w:left w:val="single" w:sz="12" w:space="0" w:color="000000"/>
              <w:bottom w:val="dashed" w:sz="4" w:space="0" w:color="000000"/>
              <w:right w:val="single" w:sz="4" w:space="0" w:color="000000"/>
            </w:tcBorders>
          </w:tcPr>
          <w:p w:rsidR="00770AAE" w:rsidRPr="00894F9F" w:rsidRDefault="001D7012" w:rsidP="008940A2">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⑵　老人福祉法の帳簿の作成及び保存、情報の開示、権利金等の受領の禁止並びに前払金の保全措置及び返還に関する規定を遵守するとともに、入居者等に対し、サービス内容等の情報を開示するなどにより施設運営について理解を得るように努め、入居者等の信頼を確保することが求められること。</w:t>
            </w:r>
          </w:p>
        </w:tc>
        <w:tc>
          <w:tcPr>
            <w:tcW w:w="561" w:type="dxa"/>
            <w:tcBorders>
              <w:top w:val="dashed" w:sz="4" w:space="0" w:color="000000"/>
              <w:left w:val="single" w:sz="4" w:space="0" w:color="000000"/>
              <w:bottom w:val="dashed" w:sz="4" w:space="0" w:color="000000"/>
              <w:right w:val="single" w:sz="4"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r>
      <w:tr w:rsidR="00C6018B"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770AAE" w:rsidRPr="00894F9F" w:rsidRDefault="001D7012" w:rsidP="00424F61">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⑶　老人福祉法、介護保険法、建築基準法、消防法等の関係法令や本指針を満たすだけでなく、より高い水準の施設運営に向けて努力することが期待されること。</w:t>
            </w:r>
            <w:r w:rsidRPr="00894F9F">
              <w:rPr>
                <w:rFonts w:ascii="ＭＳ 明朝" w:hAnsi="ＭＳ 明朝" w:cs="ＭＳ ゴシック"/>
              </w:rPr>
              <w:t xml:space="preserve"> </w:t>
            </w:r>
          </w:p>
        </w:tc>
        <w:tc>
          <w:tcPr>
            <w:tcW w:w="561" w:type="dxa"/>
            <w:tcBorders>
              <w:top w:val="dashed" w:sz="4" w:space="0" w:color="000000"/>
              <w:left w:val="single" w:sz="4" w:space="0" w:color="000000"/>
              <w:bottom w:val="dashed" w:sz="4" w:space="0" w:color="000000"/>
              <w:right w:val="single" w:sz="4"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r>
      <w:tr w:rsidR="00C6018B" w:rsidRPr="00894F9F" w:rsidTr="00424F61">
        <w:trPr>
          <w:trHeight w:val="950"/>
        </w:trPr>
        <w:tc>
          <w:tcPr>
            <w:tcW w:w="6247" w:type="dxa"/>
            <w:tcBorders>
              <w:top w:val="dashed" w:sz="4" w:space="0" w:color="000000"/>
              <w:left w:val="single" w:sz="12" w:space="0" w:color="000000"/>
              <w:bottom w:val="dashed" w:sz="4" w:space="0" w:color="000000"/>
              <w:right w:val="single" w:sz="4" w:space="0" w:color="000000"/>
            </w:tcBorders>
          </w:tcPr>
          <w:p w:rsidR="00770AAE" w:rsidRPr="00894F9F" w:rsidRDefault="001D7012" w:rsidP="008940A2">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⑷　特定施設入居者生活介護等の事業者の指定を受けた有料老人ホームにあっては、本指針に規定することのほか、「指定居宅サービス等の事業の人員、設備及び運営に関する基準」（平成</w:t>
            </w:r>
            <w:r w:rsidRPr="00894F9F">
              <w:rPr>
                <w:rFonts w:ascii="ＭＳ 明朝" w:hAnsi="ＭＳ 明朝" w:cs="ＭＳ ゴシック"/>
              </w:rPr>
              <w:t>11</w:t>
            </w:r>
            <w:r w:rsidRPr="00894F9F">
              <w:rPr>
                <w:rFonts w:ascii="ＭＳ 明朝" w:hAnsi="ＭＳ 明朝" w:cs="ＭＳ ゴシック" w:hint="eastAsia"/>
              </w:rPr>
              <w:t>年厚生省令第</w:t>
            </w:r>
            <w:r w:rsidRPr="00894F9F">
              <w:rPr>
                <w:rFonts w:ascii="ＭＳ 明朝" w:hAnsi="ＭＳ 明朝" w:cs="ＭＳ ゴシック"/>
              </w:rPr>
              <w:t>37</w:t>
            </w:r>
            <w:r w:rsidRPr="00894F9F">
              <w:rPr>
                <w:rFonts w:ascii="ＭＳ 明朝" w:hAnsi="ＭＳ 明朝" w:cs="ＭＳ ゴシック" w:hint="eastAsia"/>
              </w:rPr>
              <w:t>号）、「指定地域密着型サービスの事業の人員、設備及び運営に関する基準」（平成</w:t>
            </w:r>
            <w:r w:rsidRPr="00894F9F">
              <w:rPr>
                <w:rFonts w:ascii="ＭＳ 明朝" w:hAnsi="ＭＳ 明朝" w:cs="ＭＳ ゴシック"/>
              </w:rPr>
              <w:t>18</w:t>
            </w:r>
            <w:r w:rsidRPr="00894F9F">
              <w:rPr>
                <w:rFonts w:ascii="ＭＳ 明朝" w:hAnsi="ＭＳ 明朝" w:cs="ＭＳ ゴシック" w:hint="eastAsia"/>
              </w:rPr>
              <w:t>年厚生労働省令第</w:t>
            </w:r>
            <w:r w:rsidRPr="00894F9F">
              <w:rPr>
                <w:rFonts w:ascii="ＭＳ 明朝" w:hAnsi="ＭＳ 明朝" w:cs="ＭＳ ゴシック"/>
              </w:rPr>
              <w:t>34</w:t>
            </w:r>
            <w:r w:rsidRPr="00894F9F">
              <w:rPr>
                <w:rFonts w:ascii="ＭＳ 明朝" w:hAnsi="ＭＳ 明朝" w:cs="ＭＳ ゴシック" w:hint="eastAsia"/>
              </w:rPr>
              <w:t>号）又は「指定介護予防サービス等の事業の人員、設備及び運営並びに指定介護予防サービス等に係る介護予防のための効果的な支援の方法に関する基準」（平成</w:t>
            </w:r>
            <w:r w:rsidRPr="00894F9F">
              <w:rPr>
                <w:rFonts w:ascii="ＭＳ 明朝" w:hAnsi="ＭＳ 明朝" w:cs="ＭＳ ゴシック"/>
              </w:rPr>
              <w:t>18</w:t>
            </w:r>
            <w:r w:rsidRPr="00894F9F">
              <w:rPr>
                <w:rFonts w:ascii="ＭＳ 明朝" w:hAnsi="ＭＳ 明朝" w:cs="ＭＳ ゴシック" w:hint="eastAsia"/>
              </w:rPr>
              <w:t>年厚生労働省令第</w:t>
            </w:r>
            <w:r w:rsidRPr="00894F9F">
              <w:rPr>
                <w:rFonts w:ascii="ＭＳ 明朝" w:hAnsi="ＭＳ 明朝" w:cs="ＭＳ ゴシック"/>
              </w:rPr>
              <w:t>35</w:t>
            </w:r>
            <w:r w:rsidRPr="00894F9F">
              <w:rPr>
                <w:rFonts w:ascii="ＭＳ 明朝" w:hAnsi="ＭＳ 明朝" w:cs="ＭＳ ゴシック" w:hint="eastAsia"/>
              </w:rPr>
              <w:t>号）のうち当該施設に該当する基準を遵守すること。</w:t>
            </w:r>
            <w:r w:rsidRPr="00894F9F">
              <w:rPr>
                <w:rFonts w:ascii="ＭＳ 明朝" w:hAnsi="ＭＳ 明朝" w:cs="ＭＳ ゴシック"/>
              </w:rPr>
              <w:t xml:space="preserve"> </w:t>
            </w:r>
          </w:p>
        </w:tc>
        <w:tc>
          <w:tcPr>
            <w:tcW w:w="561" w:type="dxa"/>
            <w:tcBorders>
              <w:top w:val="dashed" w:sz="4" w:space="0" w:color="000000"/>
              <w:left w:val="single" w:sz="4" w:space="0" w:color="000000"/>
              <w:bottom w:val="dashed" w:sz="4" w:space="0" w:color="000000"/>
              <w:right w:val="single" w:sz="4"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r>
      <w:tr w:rsidR="00C6018B" w:rsidRPr="00894F9F" w:rsidTr="00424F61">
        <w:trPr>
          <w:trHeight w:val="329"/>
        </w:trPr>
        <w:tc>
          <w:tcPr>
            <w:tcW w:w="6247" w:type="dxa"/>
            <w:tcBorders>
              <w:top w:val="dashed" w:sz="4" w:space="0" w:color="000000"/>
              <w:left w:val="single" w:sz="12" w:space="0" w:color="000000"/>
              <w:bottom w:val="dashed" w:sz="4" w:space="0" w:color="000000"/>
              <w:right w:val="single" w:sz="4" w:space="0" w:color="000000"/>
            </w:tcBorders>
          </w:tcPr>
          <w:p w:rsidR="00770AAE" w:rsidRPr="00894F9F" w:rsidRDefault="001D7012" w:rsidP="008940A2">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⑸　介護付有料老人ホームとして届出した施設が特定施設入居者生活介護の指定を受けられないこととなった場合は、住宅型有料老人ホームに変更すること。</w:t>
            </w:r>
          </w:p>
        </w:tc>
        <w:tc>
          <w:tcPr>
            <w:tcW w:w="561" w:type="dxa"/>
            <w:tcBorders>
              <w:top w:val="dashed" w:sz="4" w:space="0" w:color="000000"/>
              <w:left w:val="single" w:sz="4" w:space="0" w:color="000000"/>
              <w:bottom w:val="dashed" w:sz="4" w:space="0" w:color="000000"/>
              <w:right w:val="single" w:sz="4"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r>
      <w:tr w:rsidR="00C6018B"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8940A2" w:rsidRPr="00894F9F" w:rsidRDefault="001D7012" w:rsidP="008940A2">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⑹　有料老人ホームにおける介護サービスの提供は、通常、介護保険法上の特定施</w:t>
            </w:r>
            <w:r w:rsidR="008940A2" w:rsidRPr="00894F9F">
              <w:rPr>
                <w:rFonts w:ascii="ＭＳ 明朝" w:hAnsi="ＭＳ 明朝" w:cs="ＭＳ ゴシック" w:hint="eastAsia"/>
              </w:rPr>
              <w:t xml:space="preserve">　</w:t>
            </w:r>
          </w:p>
          <w:p w:rsidR="00770AAE" w:rsidRPr="00894F9F" w:rsidRDefault="008940A2" w:rsidP="008940A2">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 xml:space="preserve">　</w:t>
            </w:r>
            <w:r w:rsidR="001D7012" w:rsidRPr="00894F9F">
              <w:rPr>
                <w:rFonts w:ascii="ＭＳ 明朝" w:hAnsi="ＭＳ 明朝" w:cs="ＭＳ ゴシック" w:hint="eastAsia"/>
              </w:rPr>
              <w:t>設入所者生活介護の事業者指定を受けた介護型有料老人ホームにおいて行われるべきものであり、入居時に介護を要することを要件とした有料老人ホームが、住宅型有料老人ホームとして届出を行い、恒常的に、入居者に対し訪問介護事業者による介護サービスを提供し続けることは望ましくないものであること。</w:t>
            </w:r>
          </w:p>
        </w:tc>
        <w:tc>
          <w:tcPr>
            <w:tcW w:w="561" w:type="dxa"/>
            <w:tcBorders>
              <w:top w:val="dashed" w:sz="4" w:space="0" w:color="000000"/>
              <w:left w:val="single" w:sz="4" w:space="0" w:color="000000"/>
              <w:bottom w:val="dashed" w:sz="4" w:space="0" w:color="000000"/>
              <w:right w:val="single" w:sz="4"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r>
      <w:tr w:rsidR="00C6018B"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770AAE" w:rsidRPr="00894F9F" w:rsidRDefault="001D7012" w:rsidP="008940A2">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⑺　高齢者の居住の安定の確保に関する基本的な方針（平成</w:t>
            </w:r>
            <w:r w:rsidRPr="00894F9F">
              <w:rPr>
                <w:rFonts w:ascii="ＭＳ 明朝" w:hAnsi="ＭＳ 明朝" w:cs="ＭＳ ゴシック"/>
              </w:rPr>
              <w:t>21</w:t>
            </w:r>
            <w:r w:rsidRPr="00894F9F">
              <w:rPr>
                <w:rFonts w:ascii="ＭＳ 明朝" w:hAnsi="ＭＳ 明朝" w:cs="ＭＳ ゴシック" w:hint="eastAsia"/>
              </w:rPr>
              <w:t>年厚生労働省・国土交通省告示第１号）の五の４「高齢者居宅生活支援サービスの提供」を参考に、特定の事業者によるサービスを利用させるような入居契約を締結することなどの方法により、入居者が希望する医療・介護サービスを設置者が妨げてはならないこと。</w:t>
            </w:r>
          </w:p>
        </w:tc>
        <w:tc>
          <w:tcPr>
            <w:tcW w:w="561" w:type="dxa"/>
            <w:tcBorders>
              <w:top w:val="dashed" w:sz="4" w:space="0" w:color="000000"/>
              <w:left w:val="single" w:sz="4" w:space="0" w:color="000000"/>
              <w:bottom w:val="dashed" w:sz="4" w:space="0" w:color="000000"/>
              <w:right w:val="single" w:sz="4"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6018B" w:rsidRPr="00894F9F" w:rsidRDefault="00C6018B" w:rsidP="00770AAE">
            <w:pPr>
              <w:suppressAutoHyphens/>
              <w:kinsoku w:val="0"/>
              <w:autoSpaceDE w:val="0"/>
              <w:autoSpaceDN w:val="0"/>
              <w:snapToGrid w:val="0"/>
              <w:jc w:val="left"/>
              <w:rPr>
                <w:rFonts w:ascii="ＭＳ 明朝" w:hAnsi="ＭＳ 明朝"/>
              </w:rPr>
            </w:pPr>
          </w:p>
        </w:tc>
      </w:tr>
      <w:tr w:rsidR="005A3D48" w:rsidRPr="00894F9F" w:rsidTr="00424F61">
        <w:trPr>
          <w:trHeight w:val="169"/>
        </w:trPr>
        <w:tc>
          <w:tcPr>
            <w:tcW w:w="6247" w:type="dxa"/>
            <w:tcBorders>
              <w:top w:val="dashed" w:sz="4" w:space="0" w:color="000000"/>
              <w:left w:val="single" w:sz="12" w:space="0" w:color="000000"/>
              <w:bottom w:val="dashed" w:sz="4" w:space="0" w:color="000000"/>
              <w:right w:val="single" w:sz="4" w:space="0" w:color="000000"/>
            </w:tcBorders>
          </w:tcPr>
          <w:p w:rsidR="00770AAE" w:rsidRPr="00894F9F" w:rsidRDefault="001D7012" w:rsidP="008940A2">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⑻　都市計画法（昭和</w:t>
            </w:r>
            <w:r w:rsidRPr="00894F9F">
              <w:rPr>
                <w:rFonts w:ascii="ＭＳ 明朝" w:hAnsi="ＭＳ 明朝" w:cs="ＭＳ ゴシック"/>
              </w:rPr>
              <w:t>43</w:t>
            </w:r>
            <w:r w:rsidRPr="00894F9F">
              <w:rPr>
                <w:rFonts w:ascii="ＭＳ 明朝" w:hAnsi="ＭＳ 明朝" w:cs="ＭＳ ゴシック" w:hint="eastAsia"/>
              </w:rPr>
              <w:t>年法律第</w:t>
            </w:r>
            <w:r w:rsidRPr="00894F9F">
              <w:rPr>
                <w:rFonts w:ascii="ＭＳ 明朝" w:hAnsi="ＭＳ 明朝" w:cs="ＭＳ ゴシック"/>
              </w:rPr>
              <w:t>100</w:t>
            </w:r>
            <w:r w:rsidRPr="00894F9F">
              <w:rPr>
                <w:rFonts w:ascii="ＭＳ 明朝" w:hAnsi="ＭＳ 明朝" w:cs="ＭＳ ゴシック" w:hint="eastAsia"/>
              </w:rPr>
              <w:t>号）による開発許可又は建築許可申請が必要な場合にあっては当該申請を行う前、開発許可対象外の場合にあっては建築基準法（昭和</w:t>
            </w:r>
            <w:r w:rsidRPr="00894F9F">
              <w:rPr>
                <w:rFonts w:ascii="ＭＳ 明朝" w:hAnsi="ＭＳ 明朝" w:cs="ＭＳ ゴシック"/>
              </w:rPr>
              <w:t>25</w:t>
            </w:r>
            <w:r w:rsidRPr="00894F9F">
              <w:rPr>
                <w:rFonts w:ascii="ＭＳ 明朝" w:hAnsi="ＭＳ 明朝" w:cs="ＭＳ ゴシック" w:hint="eastAsia"/>
              </w:rPr>
              <w:t>年法律第</w:t>
            </w:r>
            <w:r w:rsidRPr="00894F9F">
              <w:rPr>
                <w:rFonts w:ascii="ＭＳ 明朝" w:hAnsi="ＭＳ 明朝" w:cs="ＭＳ ゴシック"/>
              </w:rPr>
              <w:t>201</w:t>
            </w:r>
            <w:r w:rsidRPr="00894F9F">
              <w:rPr>
                <w:rFonts w:ascii="ＭＳ 明朝" w:hAnsi="ＭＳ 明朝" w:cs="ＭＳ ゴシック" w:hint="eastAsia"/>
              </w:rPr>
              <w:t>号）に基づく建築確認の申請を行う前から、</w:t>
            </w:r>
            <w:r w:rsidR="003C2FB0">
              <w:rPr>
                <w:rFonts w:ascii="ＭＳ 明朝" w:hAnsi="ＭＳ 明朝" w:cs="ＭＳ ゴシック" w:hint="eastAsia"/>
              </w:rPr>
              <w:t>担当部局</w:t>
            </w:r>
            <w:r w:rsidRPr="00894F9F">
              <w:rPr>
                <w:rFonts w:ascii="ＭＳ 明朝" w:hAnsi="ＭＳ 明朝" w:cs="ＭＳ ゴシック" w:hint="eastAsia"/>
              </w:rPr>
              <w:t>と十分な事前協議を行うこと。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363"/>
        </w:trPr>
        <w:tc>
          <w:tcPr>
            <w:tcW w:w="6247" w:type="dxa"/>
            <w:tcBorders>
              <w:top w:val="dashed" w:sz="4" w:space="0" w:color="000000"/>
              <w:left w:val="single" w:sz="12" w:space="0" w:color="000000"/>
              <w:bottom w:val="dashed" w:sz="4" w:space="0" w:color="auto"/>
              <w:right w:val="single" w:sz="4" w:space="0" w:color="000000"/>
            </w:tcBorders>
          </w:tcPr>
          <w:p w:rsidR="00770AAE" w:rsidRPr="00894F9F" w:rsidRDefault="001D7012" w:rsidP="008940A2">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明朝" w:hint="eastAsia"/>
              </w:rPr>
              <w:t>⑼　建築確認後速やかに、有料老人ホームの設置を行う前に、市長に、老人福祉法第</w:t>
            </w:r>
            <w:r w:rsidRPr="00894F9F">
              <w:rPr>
                <w:rFonts w:ascii="ＭＳ 明朝" w:hAnsi="ＭＳ 明朝" w:cs="ＭＳ明朝"/>
              </w:rPr>
              <w:t>29</w:t>
            </w:r>
            <w:r w:rsidRPr="00894F9F">
              <w:rPr>
                <w:rFonts w:ascii="ＭＳ 明朝" w:hAnsi="ＭＳ 明朝" w:cs="ＭＳ明朝" w:hint="eastAsia"/>
              </w:rPr>
              <w:t>条第１項の規定に基づく届出を行うこと。</w:t>
            </w:r>
          </w:p>
        </w:tc>
        <w:tc>
          <w:tcPr>
            <w:tcW w:w="561" w:type="dxa"/>
            <w:tcBorders>
              <w:top w:val="dashed" w:sz="4" w:space="0" w:color="000000"/>
              <w:left w:val="single" w:sz="4" w:space="0" w:color="000000"/>
              <w:bottom w:val="dashed" w:sz="4" w:space="0" w:color="auto"/>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auto"/>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1D7012" w:rsidRPr="00894F9F" w:rsidTr="00424F61">
        <w:trPr>
          <w:trHeight w:val="227"/>
        </w:trPr>
        <w:tc>
          <w:tcPr>
            <w:tcW w:w="6247" w:type="dxa"/>
            <w:tcBorders>
              <w:top w:val="dashed" w:sz="4" w:space="0" w:color="auto"/>
              <w:left w:val="single" w:sz="12" w:space="0" w:color="000000"/>
              <w:bottom w:val="dashed" w:sz="4" w:space="0" w:color="auto"/>
              <w:right w:val="single" w:sz="4" w:space="0" w:color="000000"/>
            </w:tcBorders>
          </w:tcPr>
          <w:p w:rsidR="001D7012" w:rsidRPr="00894F9F" w:rsidRDefault="001D7012" w:rsidP="008940A2">
            <w:pPr>
              <w:suppressAutoHyphens/>
              <w:kinsoku w:val="0"/>
              <w:autoSpaceDE w:val="0"/>
              <w:autoSpaceDN w:val="0"/>
              <w:snapToGrid w:val="0"/>
              <w:ind w:leftChars="100" w:left="320" w:hangingChars="100" w:hanging="160"/>
              <w:jc w:val="left"/>
              <w:rPr>
                <w:rFonts w:ascii="ＭＳ 明朝" w:hAnsi="ＭＳ 明朝" w:cs="ＭＳ明朝"/>
              </w:rPr>
            </w:pPr>
            <w:r w:rsidRPr="00894F9F">
              <w:rPr>
                <w:rFonts w:ascii="ＭＳ 明朝" w:hAnsi="ＭＳ 明朝" w:cs="ＭＳ明朝" w:hint="eastAsia"/>
              </w:rPr>
              <w:t>⑽　市長への届出後（サービス付き高齢者向け住宅の登録を受けている場合は、登録後）に入居募集を行うこと。</w:t>
            </w:r>
          </w:p>
        </w:tc>
        <w:tc>
          <w:tcPr>
            <w:tcW w:w="561" w:type="dxa"/>
            <w:tcBorders>
              <w:top w:val="dashed" w:sz="4" w:space="0" w:color="auto"/>
              <w:left w:val="single" w:sz="4" w:space="0" w:color="000000"/>
              <w:bottom w:val="dashed" w:sz="4" w:space="0" w:color="auto"/>
              <w:right w:val="single" w:sz="4" w:space="0" w:color="000000"/>
            </w:tcBorders>
          </w:tcPr>
          <w:p w:rsidR="001D7012" w:rsidRPr="00894F9F" w:rsidRDefault="001D7012"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1D7012" w:rsidRPr="00894F9F" w:rsidRDefault="001D7012" w:rsidP="00770AAE">
            <w:pPr>
              <w:suppressAutoHyphens/>
              <w:kinsoku w:val="0"/>
              <w:autoSpaceDE w:val="0"/>
              <w:autoSpaceDN w:val="0"/>
              <w:snapToGrid w:val="0"/>
              <w:jc w:val="left"/>
              <w:rPr>
                <w:rFonts w:ascii="ＭＳ 明朝" w:hAnsi="ＭＳ 明朝"/>
              </w:rPr>
            </w:pPr>
          </w:p>
        </w:tc>
      </w:tr>
      <w:tr w:rsidR="001D7012" w:rsidRPr="00894F9F" w:rsidTr="00424F61">
        <w:trPr>
          <w:trHeight w:val="234"/>
        </w:trPr>
        <w:tc>
          <w:tcPr>
            <w:tcW w:w="6247" w:type="dxa"/>
            <w:tcBorders>
              <w:top w:val="dashed" w:sz="4" w:space="0" w:color="auto"/>
              <w:left w:val="single" w:sz="12" w:space="0" w:color="000000"/>
              <w:bottom w:val="dashed" w:sz="4" w:space="0" w:color="auto"/>
              <w:right w:val="single" w:sz="4" w:space="0" w:color="000000"/>
            </w:tcBorders>
          </w:tcPr>
          <w:p w:rsidR="001D7012" w:rsidRPr="00894F9F" w:rsidRDefault="0096525C" w:rsidP="008940A2">
            <w:pPr>
              <w:suppressAutoHyphens/>
              <w:kinsoku w:val="0"/>
              <w:autoSpaceDE w:val="0"/>
              <w:autoSpaceDN w:val="0"/>
              <w:snapToGrid w:val="0"/>
              <w:ind w:leftChars="100" w:left="320" w:hangingChars="100" w:hanging="160"/>
              <w:jc w:val="left"/>
              <w:rPr>
                <w:rFonts w:ascii="ＭＳ 明朝" w:hAnsi="ＭＳ 明朝" w:cs="ＭＳ明朝"/>
              </w:rPr>
            </w:pPr>
            <w:r w:rsidRPr="00894F9F">
              <w:rPr>
                <w:rFonts w:ascii="ＭＳ 明朝" w:hAnsi="ＭＳ 明朝" w:cs="ＭＳ明朝" w:hint="eastAsia"/>
              </w:rPr>
              <w:t>⑾　さいたま市だれもが住みよい福祉のまちづくり条例</w:t>
            </w:r>
            <w:r w:rsidRPr="00894F9F">
              <w:rPr>
                <w:rFonts w:ascii="ＭＳ 明朝" w:hAnsi="ＭＳ 明朝" w:cs="ＭＳ明朝"/>
              </w:rPr>
              <w:t>(</w:t>
            </w:r>
            <w:r w:rsidRPr="00894F9F">
              <w:rPr>
                <w:rFonts w:ascii="ＭＳ 明朝" w:hAnsi="ＭＳ 明朝" w:cs="ＭＳ明朝" w:hint="eastAsia"/>
              </w:rPr>
              <w:t>平成</w:t>
            </w:r>
            <w:r w:rsidR="00D36E86">
              <w:rPr>
                <w:rFonts w:ascii="ＭＳ 明朝" w:hAnsi="ＭＳ 明朝" w:cs="ＭＳ明朝" w:hint="eastAsia"/>
              </w:rPr>
              <w:t>16</w:t>
            </w:r>
            <w:r w:rsidRPr="00894F9F">
              <w:rPr>
                <w:rFonts w:ascii="ＭＳ 明朝" w:hAnsi="ＭＳ 明朝" w:cs="ＭＳ明朝" w:hint="eastAsia"/>
              </w:rPr>
              <w:t>年条例第</w:t>
            </w:r>
            <w:r w:rsidR="00D36E86">
              <w:rPr>
                <w:rFonts w:ascii="ＭＳ 明朝" w:hAnsi="ＭＳ 明朝" w:cs="ＭＳ明朝" w:hint="eastAsia"/>
              </w:rPr>
              <w:t>22</w:t>
            </w:r>
            <w:r w:rsidRPr="00894F9F">
              <w:rPr>
                <w:rFonts w:ascii="ＭＳ 明朝" w:hAnsi="ＭＳ 明朝" w:cs="ＭＳ明朝" w:hint="eastAsia"/>
              </w:rPr>
              <w:t>号</w:t>
            </w:r>
            <w:r w:rsidRPr="00894F9F">
              <w:rPr>
                <w:rFonts w:ascii="ＭＳ 明朝" w:hAnsi="ＭＳ 明朝" w:cs="ＭＳ明朝"/>
              </w:rPr>
              <w:t>)</w:t>
            </w:r>
            <w:r w:rsidRPr="00894F9F">
              <w:rPr>
                <w:rFonts w:ascii="ＭＳ 明朝" w:hAnsi="ＭＳ 明朝" w:cs="ＭＳ明朝" w:hint="eastAsia"/>
              </w:rPr>
              <w:t>の規定を遵守すること。</w:t>
            </w:r>
          </w:p>
        </w:tc>
        <w:tc>
          <w:tcPr>
            <w:tcW w:w="561" w:type="dxa"/>
            <w:tcBorders>
              <w:top w:val="dashed" w:sz="4" w:space="0" w:color="auto"/>
              <w:left w:val="single" w:sz="4" w:space="0" w:color="000000"/>
              <w:bottom w:val="dashed" w:sz="4" w:space="0" w:color="auto"/>
              <w:right w:val="single" w:sz="4" w:space="0" w:color="000000"/>
            </w:tcBorders>
          </w:tcPr>
          <w:p w:rsidR="001D7012" w:rsidRPr="00894F9F" w:rsidRDefault="001D7012"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1D7012" w:rsidRPr="00894F9F" w:rsidRDefault="001D7012" w:rsidP="00770AAE">
            <w:pPr>
              <w:suppressAutoHyphens/>
              <w:kinsoku w:val="0"/>
              <w:autoSpaceDE w:val="0"/>
              <w:autoSpaceDN w:val="0"/>
              <w:snapToGrid w:val="0"/>
              <w:jc w:val="left"/>
              <w:rPr>
                <w:rFonts w:ascii="ＭＳ 明朝" w:hAnsi="ＭＳ 明朝"/>
              </w:rPr>
            </w:pPr>
          </w:p>
        </w:tc>
      </w:tr>
      <w:tr w:rsidR="001D7012" w:rsidRPr="00894F9F" w:rsidTr="00424F61">
        <w:trPr>
          <w:trHeight w:val="367"/>
        </w:trPr>
        <w:tc>
          <w:tcPr>
            <w:tcW w:w="6247" w:type="dxa"/>
            <w:tcBorders>
              <w:top w:val="dashed" w:sz="4" w:space="0" w:color="auto"/>
              <w:left w:val="single" w:sz="12" w:space="0" w:color="000000"/>
              <w:bottom w:val="dashed" w:sz="4" w:space="0" w:color="auto"/>
              <w:right w:val="single" w:sz="4" w:space="0" w:color="000000"/>
            </w:tcBorders>
          </w:tcPr>
          <w:p w:rsidR="001D7012" w:rsidRPr="00894F9F" w:rsidRDefault="0096525C" w:rsidP="008940A2">
            <w:pPr>
              <w:suppressAutoHyphens/>
              <w:kinsoku w:val="0"/>
              <w:autoSpaceDE w:val="0"/>
              <w:autoSpaceDN w:val="0"/>
              <w:snapToGrid w:val="0"/>
              <w:ind w:leftChars="100" w:left="320" w:hangingChars="100" w:hanging="160"/>
              <w:jc w:val="left"/>
              <w:rPr>
                <w:rFonts w:ascii="ＭＳ 明朝" w:hAnsi="ＭＳ 明朝" w:cs="ＭＳ明朝"/>
              </w:rPr>
            </w:pPr>
            <w:r w:rsidRPr="00894F9F">
              <w:rPr>
                <w:rFonts w:ascii="ＭＳ 明朝" w:hAnsi="ＭＳ 明朝" w:cs="ＭＳ明朝" w:hint="eastAsia"/>
              </w:rPr>
              <w:t>⑿　本指針に基づく指導を受けている場合は、本指針の遵守に向け計画的に運営の改善を図ること。</w:t>
            </w:r>
          </w:p>
        </w:tc>
        <w:tc>
          <w:tcPr>
            <w:tcW w:w="561" w:type="dxa"/>
            <w:tcBorders>
              <w:top w:val="dashed" w:sz="4" w:space="0" w:color="auto"/>
              <w:left w:val="single" w:sz="4" w:space="0" w:color="000000"/>
              <w:bottom w:val="dashed" w:sz="4" w:space="0" w:color="auto"/>
              <w:right w:val="single" w:sz="4" w:space="0" w:color="000000"/>
            </w:tcBorders>
          </w:tcPr>
          <w:p w:rsidR="001D7012" w:rsidRPr="00894F9F" w:rsidRDefault="001D7012"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1D7012" w:rsidRPr="00894F9F" w:rsidRDefault="001D7012" w:rsidP="00770AAE">
            <w:pPr>
              <w:suppressAutoHyphens/>
              <w:kinsoku w:val="0"/>
              <w:autoSpaceDE w:val="0"/>
              <w:autoSpaceDN w:val="0"/>
              <w:snapToGrid w:val="0"/>
              <w:jc w:val="left"/>
              <w:rPr>
                <w:rFonts w:ascii="ＭＳ 明朝" w:hAnsi="ＭＳ 明朝"/>
              </w:rPr>
            </w:pPr>
          </w:p>
        </w:tc>
      </w:tr>
      <w:tr w:rsidR="001D7012" w:rsidRPr="00894F9F" w:rsidTr="00424F61">
        <w:trPr>
          <w:trHeight w:val="683"/>
        </w:trPr>
        <w:tc>
          <w:tcPr>
            <w:tcW w:w="6247" w:type="dxa"/>
            <w:tcBorders>
              <w:top w:val="dashed" w:sz="4" w:space="0" w:color="auto"/>
              <w:left w:val="single" w:sz="12" w:space="0" w:color="000000"/>
              <w:bottom w:val="single" w:sz="4" w:space="0" w:color="000000"/>
              <w:right w:val="single" w:sz="4" w:space="0" w:color="000000"/>
            </w:tcBorders>
          </w:tcPr>
          <w:p w:rsidR="00FC2AFD" w:rsidRPr="00894F9F" w:rsidRDefault="0096525C" w:rsidP="008940A2">
            <w:pPr>
              <w:suppressAutoHyphens/>
              <w:kinsoku w:val="0"/>
              <w:autoSpaceDE w:val="0"/>
              <w:autoSpaceDN w:val="0"/>
              <w:snapToGrid w:val="0"/>
              <w:ind w:leftChars="100" w:left="320" w:hangingChars="100" w:hanging="160"/>
              <w:jc w:val="left"/>
              <w:rPr>
                <w:rFonts w:ascii="ＭＳ 明朝" w:hAnsi="ＭＳ 明朝" w:cs="ＭＳ明朝"/>
              </w:rPr>
            </w:pPr>
            <w:r w:rsidRPr="00894F9F">
              <w:rPr>
                <w:rFonts w:ascii="ＭＳ 明朝" w:hAnsi="ＭＳ 明朝" w:cs="ＭＳ明朝" w:hint="eastAsia"/>
              </w:rPr>
              <w:t>⒀　サービス付き高齢者向け住宅の登録を受けているものにあっては、３、４、５、６及び</w:t>
            </w:r>
            <w:r w:rsidRPr="00894F9F">
              <w:rPr>
                <w:rFonts w:ascii="ＭＳ 明朝" w:hAnsi="ＭＳ 明朝" w:cs="ＭＳ明朝"/>
              </w:rPr>
              <w:t>10</w:t>
            </w:r>
            <w:r w:rsidRPr="00894F9F">
              <w:rPr>
                <w:rFonts w:ascii="ＭＳ 明朝" w:hAnsi="ＭＳ 明朝" w:cs="ＭＳ明朝" w:hint="eastAsia"/>
              </w:rPr>
              <w:t>の規定は適用せず、高齢者の居住の安定確保に関する法律第７条第１項に定める登録基準によること。</w:t>
            </w:r>
          </w:p>
          <w:p w:rsidR="001D7012" w:rsidRPr="00894F9F" w:rsidRDefault="001D7012" w:rsidP="00424F61">
            <w:pPr>
              <w:suppressAutoHyphens/>
              <w:kinsoku w:val="0"/>
              <w:autoSpaceDE w:val="0"/>
              <w:autoSpaceDN w:val="0"/>
              <w:snapToGrid w:val="0"/>
              <w:ind w:leftChars="100" w:left="320" w:hangingChars="100" w:hanging="160"/>
              <w:jc w:val="left"/>
              <w:rPr>
                <w:rFonts w:ascii="ＭＳ 明朝" w:hAnsi="ＭＳ 明朝" w:cs="ＭＳ明朝"/>
              </w:rPr>
            </w:pPr>
          </w:p>
        </w:tc>
        <w:tc>
          <w:tcPr>
            <w:tcW w:w="561" w:type="dxa"/>
            <w:tcBorders>
              <w:top w:val="dashed" w:sz="4" w:space="0" w:color="auto"/>
              <w:left w:val="single" w:sz="4" w:space="0" w:color="000000"/>
              <w:bottom w:val="single" w:sz="4" w:space="0" w:color="000000"/>
              <w:right w:val="single" w:sz="4" w:space="0" w:color="000000"/>
            </w:tcBorders>
          </w:tcPr>
          <w:p w:rsidR="001D7012" w:rsidRPr="00894F9F" w:rsidRDefault="001D7012"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single" w:sz="4" w:space="0" w:color="000000"/>
              <w:right w:val="single" w:sz="12" w:space="0" w:color="000000"/>
            </w:tcBorders>
          </w:tcPr>
          <w:p w:rsidR="001D7012" w:rsidRPr="00894F9F" w:rsidRDefault="001D7012" w:rsidP="00770AAE">
            <w:pPr>
              <w:suppressAutoHyphens/>
              <w:kinsoku w:val="0"/>
              <w:autoSpaceDE w:val="0"/>
              <w:autoSpaceDN w:val="0"/>
              <w:snapToGrid w:val="0"/>
              <w:jc w:val="left"/>
              <w:rPr>
                <w:rFonts w:ascii="ＭＳ 明朝" w:hAnsi="ＭＳ 明朝"/>
              </w:rPr>
            </w:pPr>
          </w:p>
        </w:tc>
      </w:tr>
      <w:tr w:rsidR="005A3D48" w:rsidRPr="00894F9F" w:rsidTr="00424F61">
        <w:trPr>
          <w:trHeight w:val="380"/>
        </w:trPr>
        <w:tc>
          <w:tcPr>
            <w:tcW w:w="6247" w:type="dxa"/>
            <w:tcBorders>
              <w:top w:val="single" w:sz="4" w:space="0" w:color="000000"/>
              <w:left w:val="single" w:sz="12" w:space="0" w:color="000000"/>
              <w:bottom w:val="dashed" w:sz="4" w:space="0" w:color="000000"/>
              <w:right w:val="single" w:sz="4" w:space="0" w:color="000000"/>
            </w:tcBorders>
          </w:tcPr>
          <w:p w:rsidR="0096525C" w:rsidRPr="00894F9F" w:rsidRDefault="0096525C" w:rsidP="0096525C">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３　設置者</w:t>
            </w:r>
          </w:p>
          <w:p w:rsidR="00770AAE" w:rsidRPr="00894F9F" w:rsidRDefault="0096525C" w:rsidP="008940A2">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⑴　設置者は、老人福祉施設の場合と異なり、地方公共団体及び社会福祉法人に限定されるものではないこと。</w:t>
            </w:r>
          </w:p>
        </w:tc>
        <w:tc>
          <w:tcPr>
            <w:tcW w:w="561" w:type="dxa"/>
            <w:tcBorders>
              <w:top w:val="single"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single"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770AAE" w:rsidRPr="00894F9F" w:rsidRDefault="0096525C" w:rsidP="008940A2">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⑵　公益法人にあっては、有料老人ホーム事業を行うに当たって主務官庁の承認を得ていること。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770AAE" w:rsidRPr="00894F9F" w:rsidRDefault="0096525C" w:rsidP="008940A2">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⑶　事業を確実に遂行できるような経営基盤が整っているとともに、社会的信用の得られる経営主体であること。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770AAE" w:rsidRPr="00894F9F" w:rsidRDefault="0096525C" w:rsidP="00A514C4">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⑷　個人経営でないこと。また少数の個人株主等による独断専行的な経営が行われる可能性のある体制でないこと。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226"/>
        </w:trPr>
        <w:tc>
          <w:tcPr>
            <w:tcW w:w="6247" w:type="dxa"/>
            <w:tcBorders>
              <w:top w:val="dashed" w:sz="4" w:space="0" w:color="000000"/>
              <w:left w:val="single" w:sz="12" w:space="0" w:color="000000"/>
              <w:bottom w:val="dashed" w:sz="4" w:space="0" w:color="000000"/>
              <w:right w:val="single" w:sz="4" w:space="0" w:color="000000"/>
            </w:tcBorders>
          </w:tcPr>
          <w:p w:rsidR="00937A74" w:rsidRPr="00894F9F" w:rsidRDefault="0096525C" w:rsidP="00424F61">
            <w:pPr>
              <w:suppressAutoHyphens/>
              <w:kinsoku w:val="0"/>
              <w:autoSpaceDE w:val="0"/>
              <w:autoSpaceDN w:val="0"/>
              <w:snapToGrid w:val="0"/>
              <w:ind w:firstLineChars="100" w:firstLine="160"/>
              <w:jc w:val="left"/>
              <w:rPr>
                <w:rFonts w:ascii="ＭＳ 明朝" w:hAnsi="ＭＳ 明朝"/>
              </w:rPr>
            </w:pPr>
            <w:r w:rsidRPr="00894F9F">
              <w:rPr>
                <w:rFonts w:ascii="ＭＳ 明朝" w:hAnsi="ＭＳ 明朝" w:cs="ＭＳ ゴシック" w:hint="eastAsia"/>
              </w:rPr>
              <w:t>⑸　他業を営んでいる場合には、その財務内容が適正であること。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798"/>
        </w:trPr>
        <w:tc>
          <w:tcPr>
            <w:tcW w:w="6247" w:type="dxa"/>
            <w:tcBorders>
              <w:top w:val="dashed" w:sz="4" w:space="0" w:color="000000"/>
              <w:left w:val="single" w:sz="12" w:space="0" w:color="000000"/>
              <w:bottom w:val="single" w:sz="4" w:space="0" w:color="000000"/>
              <w:right w:val="single" w:sz="4" w:space="0" w:color="000000"/>
            </w:tcBorders>
          </w:tcPr>
          <w:p w:rsidR="00937A74" w:rsidRPr="00894F9F" w:rsidRDefault="0096525C" w:rsidP="00B61FCA">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⑹　役員等の中には、有料老人ホーム運営について知識、経験を有する者等を参画させること。さらに、介護サービスを提供する有料老人ホームの場合は、役員等の中に高齢者の介護について知識、経験を有する者を参画させるなど介護サービスが適切に提供される運営体制が確保されていること。</w:t>
            </w:r>
          </w:p>
        </w:tc>
        <w:tc>
          <w:tcPr>
            <w:tcW w:w="561" w:type="dxa"/>
            <w:tcBorders>
              <w:top w:val="dashed" w:sz="4" w:space="0" w:color="000000"/>
              <w:left w:val="single" w:sz="4" w:space="0" w:color="000000"/>
              <w:bottom w:val="single"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single"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760"/>
        </w:trPr>
        <w:tc>
          <w:tcPr>
            <w:tcW w:w="6247" w:type="dxa"/>
            <w:tcBorders>
              <w:top w:val="single" w:sz="4" w:space="0" w:color="000000"/>
              <w:left w:val="single" w:sz="12" w:space="0" w:color="000000"/>
              <w:bottom w:val="dashed" w:sz="4" w:space="0" w:color="000000"/>
              <w:right w:val="single" w:sz="4" w:space="0" w:color="000000"/>
            </w:tcBorders>
          </w:tcPr>
          <w:p w:rsidR="0096525C" w:rsidRPr="00894F9F" w:rsidRDefault="0096525C" w:rsidP="0096525C">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lastRenderedPageBreak/>
              <w:t>４　立地条件</w:t>
            </w:r>
          </w:p>
          <w:p w:rsidR="00937A74" w:rsidRPr="00894F9F" w:rsidRDefault="0096525C" w:rsidP="005E5F04">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⑴　入居者が健康で安全な生活を維持できるよう、交通の利便性、地域の環境、災害に対する安全性及び医療機関等との連携等を考慮して立地すること。特に、有料老人ホームは、入居者である高齢者が介護等のサービスを受けながら長期間にわたり生活する場であることから、住宅地から遠距離であったり、入居者が外出する際に不便が生じたりするような地域に立地することは好ましくないこと。</w:t>
            </w:r>
          </w:p>
        </w:tc>
        <w:tc>
          <w:tcPr>
            <w:tcW w:w="561" w:type="dxa"/>
            <w:tcBorders>
              <w:top w:val="single"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single"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789"/>
        </w:trPr>
        <w:tc>
          <w:tcPr>
            <w:tcW w:w="6247" w:type="dxa"/>
            <w:tcBorders>
              <w:top w:val="dashed" w:sz="4" w:space="0" w:color="000000"/>
              <w:left w:val="single" w:sz="12" w:space="0" w:color="000000"/>
              <w:bottom w:val="dashed" w:sz="4" w:space="0" w:color="000000"/>
              <w:right w:val="single" w:sz="4" w:space="0" w:color="000000"/>
            </w:tcBorders>
          </w:tcPr>
          <w:p w:rsidR="00937A74" w:rsidRPr="00894F9F" w:rsidRDefault="00964533" w:rsidP="005E5F04">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⑵　有料老人ホームの事業の用に供する土地及び建物については、有料老人ホーム事業以外の目的による抵当権その他の有料老人ホームとしての利用を制限するおそれのある権利が存しないことが登記簿謄本及び必要に応じた現地調査等により確認でき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443"/>
        </w:trPr>
        <w:tc>
          <w:tcPr>
            <w:tcW w:w="6247" w:type="dxa"/>
            <w:tcBorders>
              <w:top w:val="dashed" w:sz="4" w:space="0" w:color="000000"/>
              <w:left w:val="single" w:sz="12" w:space="0" w:color="000000"/>
              <w:bottom w:val="dashed" w:sz="4" w:space="0" w:color="000000"/>
              <w:right w:val="single" w:sz="4" w:space="0" w:color="000000"/>
            </w:tcBorders>
          </w:tcPr>
          <w:p w:rsidR="00937A74" w:rsidRPr="00894F9F" w:rsidRDefault="00964533" w:rsidP="00424F61">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⑶　借地による土地に有料老人ホームを設置する場合又は借家において有料老人ホーム事業を実施する場合には、入居契約の契約期間中における入居者の居住の継続を確実なものとするため、契約関係について次の要件を満たす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964533" w:rsidRPr="00894F9F" w:rsidRDefault="00964533" w:rsidP="005E5F04">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一　借地の場合（土地の所有者と設置者による土地の賃貸借）</w:t>
            </w:r>
          </w:p>
          <w:p w:rsidR="00937A74" w:rsidRPr="00894F9F" w:rsidRDefault="00964533"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イ　有料老人ホーム事業のための借地であること及び土地の所有者は有料老人ホーム事業の継続について協力する旨を契約上明記すること。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58"/>
        </w:trPr>
        <w:tc>
          <w:tcPr>
            <w:tcW w:w="6247" w:type="dxa"/>
            <w:tcBorders>
              <w:top w:val="dashed" w:sz="4" w:space="0" w:color="000000"/>
              <w:left w:val="single" w:sz="12"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r w:rsidRPr="00894F9F">
              <w:rPr>
                <w:rFonts w:ascii="ＭＳ 明朝" w:hAnsi="ＭＳ 明朝" w:cs="ＭＳ ゴシック" w:hint="eastAsia"/>
              </w:rPr>
              <w:t xml:space="preserve">　</w:t>
            </w:r>
            <w:r w:rsidR="005E5F04" w:rsidRPr="00894F9F">
              <w:rPr>
                <w:rFonts w:ascii="ＭＳ 明朝" w:hAnsi="ＭＳ 明朝" w:cs="ＭＳ ゴシック" w:hint="eastAsia"/>
              </w:rPr>
              <w:t xml:space="preserve">　　</w:t>
            </w:r>
            <w:r w:rsidR="00964533" w:rsidRPr="00894F9F">
              <w:rPr>
                <w:rFonts w:ascii="ＭＳ 明朝" w:hAnsi="ＭＳ 明朝" w:cs="ＭＳ ゴシック" w:hint="eastAsia"/>
              </w:rPr>
              <w:t>ロ　建物の登記をするなど法律上の対抗要件を具備すること。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937A74" w:rsidRPr="00894F9F" w:rsidRDefault="00964533" w:rsidP="005E5F04">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ハ　入居者との入居契約の契約期間の定めがない場合には、借地借家法（平成３年法律第90号）第３条の規定に基づき、当初契約の借地契約の期間は30年以上であることとし、自動更新条項が契約に入ってい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253"/>
        </w:trPr>
        <w:tc>
          <w:tcPr>
            <w:tcW w:w="6247" w:type="dxa"/>
            <w:tcBorders>
              <w:top w:val="dashed" w:sz="4" w:space="0" w:color="000000"/>
              <w:left w:val="single" w:sz="12" w:space="0" w:color="000000"/>
              <w:bottom w:val="dashed" w:sz="4" w:space="0" w:color="000000"/>
              <w:right w:val="single" w:sz="4" w:space="0" w:color="000000"/>
            </w:tcBorders>
          </w:tcPr>
          <w:p w:rsidR="005E5F04" w:rsidRPr="00894F9F" w:rsidRDefault="00964533">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ニ　無断譲渡、無断転貸の禁止条項が契約に入っていること。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937A74" w:rsidRPr="00894F9F" w:rsidRDefault="00964533" w:rsidP="005E5F04">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ホ　設置者による増改築の禁止特約がないこと、又は、増改築について当事者が協議し土地の所有者は特段の事情がない限り増改築につき承諾を与える旨の条項が契約に入っていること。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131"/>
        </w:trPr>
        <w:tc>
          <w:tcPr>
            <w:tcW w:w="6247" w:type="dxa"/>
            <w:tcBorders>
              <w:top w:val="dashed" w:sz="4" w:space="0" w:color="000000"/>
              <w:left w:val="single" w:sz="12"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r w:rsidRPr="00894F9F">
              <w:rPr>
                <w:rFonts w:ascii="ＭＳ 明朝" w:hAnsi="ＭＳ 明朝" w:cs="ＭＳ ゴシック" w:hint="eastAsia"/>
              </w:rPr>
              <w:t xml:space="preserve">　</w:t>
            </w:r>
            <w:r w:rsidR="005E5F04" w:rsidRPr="00894F9F">
              <w:rPr>
                <w:rFonts w:ascii="ＭＳ 明朝" w:hAnsi="ＭＳ 明朝" w:cs="ＭＳ ゴシック" w:hint="eastAsia"/>
              </w:rPr>
              <w:t xml:space="preserve">　　</w:t>
            </w:r>
            <w:r w:rsidR="00964533" w:rsidRPr="00894F9F">
              <w:rPr>
                <w:rFonts w:ascii="ＭＳ 明朝" w:hAnsi="ＭＳ 明朝" w:cs="ＭＳ ゴシック" w:hint="eastAsia"/>
              </w:rPr>
              <w:t>へ　賃料改定の方法が長期にわたり定まっていること。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937A74" w:rsidRPr="00894F9F" w:rsidRDefault="00964533" w:rsidP="005E5F04">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ト　相続、譲渡等により土地の所有者が変更された場合であっても、契約が新たな所有者に承継される旨の条項が契約に入っていること。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229"/>
        </w:trPr>
        <w:tc>
          <w:tcPr>
            <w:tcW w:w="6247" w:type="dxa"/>
            <w:tcBorders>
              <w:top w:val="dashed" w:sz="4" w:space="0" w:color="000000"/>
              <w:left w:val="single" w:sz="12" w:space="0" w:color="000000"/>
              <w:bottom w:val="dashed" w:sz="4" w:space="0" w:color="000000"/>
              <w:right w:val="single" w:sz="4" w:space="0" w:color="000000"/>
            </w:tcBorders>
          </w:tcPr>
          <w:p w:rsidR="007B6226" w:rsidRPr="00894F9F" w:rsidRDefault="00964533">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チ　借地人に著しく不利な契約条件が定められていないこと。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570"/>
        </w:trPr>
        <w:tc>
          <w:tcPr>
            <w:tcW w:w="6247" w:type="dxa"/>
            <w:tcBorders>
              <w:top w:val="dashed" w:sz="4" w:space="0" w:color="000000"/>
              <w:left w:val="single" w:sz="12" w:space="0" w:color="000000"/>
              <w:bottom w:val="dashed" w:sz="4" w:space="0" w:color="000000"/>
              <w:right w:val="single" w:sz="4" w:space="0" w:color="000000"/>
            </w:tcBorders>
          </w:tcPr>
          <w:p w:rsidR="00964533" w:rsidRPr="00894F9F" w:rsidRDefault="005A3D48" w:rsidP="00964533">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 xml:space="preserve">　</w:t>
            </w:r>
            <w:r w:rsidR="005E5F04" w:rsidRPr="00894F9F">
              <w:rPr>
                <w:rFonts w:ascii="ＭＳ 明朝" w:hAnsi="ＭＳ 明朝" w:cs="ＭＳ ゴシック" w:hint="eastAsia"/>
              </w:rPr>
              <w:t xml:space="preserve">　</w:t>
            </w:r>
            <w:r w:rsidR="00964533" w:rsidRPr="00894F9F">
              <w:rPr>
                <w:rFonts w:ascii="ＭＳ 明朝" w:hAnsi="ＭＳ 明朝" w:cs="ＭＳ ゴシック" w:hint="eastAsia"/>
              </w:rPr>
              <w:t>二　借家の場合（建物の所有者と設置者による建物の賃貸借）</w:t>
            </w:r>
          </w:p>
          <w:p w:rsidR="00937A74" w:rsidRPr="00894F9F" w:rsidRDefault="00964533"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イ　有料老人ホーム事業のための借家であること及び建物の所有者は有料老人ホーム事業の継続について協力する旨を契約上明記すること。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937A74" w:rsidRPr="00894F9F" w:rsidRDefault="005A3D48" w:rsidP="005E5F04">
            <w:pPr>
              <w:suppressAutoHyphens/>
              <w:kinsoku w:val="0"/>
              <w:autoSpaceDE w:val="0"/>
              <w:autoSpaceDN w:val="0"/>
              <w:snapToGrid w:val="0"/>
              <w:ind w:left="640" w:hangingChars="400" w:hanging="640"/>
              <w:jc w:val="left"/>
              <w:rPr>
                <w:rFonts w:ascii="ＭＳ 明朝" w:hAnsi="ＭＳ 明朝"/>
              </w:rPr>
            </w:pPr>
            <w:r w:rsidRPr="00894F9F">
              <w:rPr>
                <w:rFonts w:ascii="ＭＳ 明朝" w:hAnsi="ＭＳ 明朝" w:cs="ＭＳ ゴシック" w:hint="eastAsia"/>
              </w:rPr>
              <w:t xml:space="preserve">　</w:t>
            </w:r>
            <w:r w:rsidR="005E5F04" w:rsidRPr="00894F9F">
              <w:rPr>
                <w:rFonts w:ascii="ＭＳ 明朝" w:hAnsi="ＭＳ 明朝" w:cs="ＭＳ ゴシック" w:hint="eastAsia"/>
              </w:rPr>
              <w:t xml:space="preserve">　　</w:t>
            </w:r>
            <w:r w:rsidR="00964533" w:rsidRPr="00894F9F">
              <w:rPr>
                <w:rFonts w:ascii="ＭＳ 明朝" w:hAnsi="ＭＳ 明朝" w:cs="ＭＳ ゴシック" w:hint="eastAsia"/>
              </w:rPr>
              <w:t>ロ　入居者との入居契約の契約期間の定めがない場合には、当初契約の契約期間は20年以上であることとし、更新後の借家契約の期間（極端に短期間でないこと）を定めた自動更新条項が契約に入っていること。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7B6226" w:rsidRPr="00894F9F" w:rsidRDefault="00964533">
            <w:pPr>
              <w:suppressAutoHyphens/>
              <w:kinsoku w:val="0"/>
              <w:autoSpaceDE w:val="0"/>
              <w:autoSpaceDN w:val="0"/>
              <w:snapToGrid w:val="0"/>
              <w:ind w:firstLineChars="300" w:firstLine="480"/>
              <w:jc w:val="left"/>
              <w:rPr>
                <w:rFonts w:ascii="ＭＳ 明朝" w:hAnsi="ＭＳ 明朝"/>
              </w:rPr>
            </w:pPr>
            <w:r w:rsidRPr="00894F9F">
              <w:rPr>
                <w:rFonts w:ascii="ＭＳ 明朝" w:hAnsi="ＭＳ 明朝" w:cs="ＭＳ ゴシック" w:hint="eastAsia"/>
              </w:rPr>
              <w:t>ハ　無断譲渡、無断転貸の禁止条項が契約に入っていること。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238"/>
        </w:trPr>
        <w:tc>
          <w:tcPr>
            <w:tcW w:w="6247" w:type="dxa"/>
            <w:tcBorders>
              <w:top w:val="dashed" w:sz="4" w:space="0" w:color="000000"/>
              <w:left w:val="single" w:sz="12" w:space="0" w:color="000000"/>
              <w:bottom w:val="dashed" w:sz="4" w:space="0" w:color="000000"/>
              <w:right w:val="single" w:sz="4" w:space="0" w:color="000000"/>
            </w:tcBorders>
          </w:tcPr>
          <w:p w:rsidR="007B6226" w:rsidRPr="00894F9F" w:rsidRDefault="00964533">
            <w:pPr>
              <w:suppressAutoHyphens/>
              <w:kinsoku w:val="0"/>
              <w:autoSpaceDE w:val="0"/>
              <w:autoSpaceDN w:val="0"/>
              <w:snapToGrid w:val="0"/>
              <w:ind w:firstLineChars="300" w:firstLine="480"/>
              <w:jc w:val="left"/>
              <w:rPr>
                <w:rFonts w:ascii="ＭＳ 明朝" w:hAnsi="ＭＳ 明朝"/>
              </w:rPr>
            </w:pPr>
            <w:r w:rsidRPr="00894F9F">
              <w:rPr>
                <w:rFonts w:ascii="ＭＳ 明朝" w:hAnsi="ＭＳ 明朝" w:cs="ＭＳ ゴシック" w:hint="eastAsia"/>
              </w:rPr>
              <w:t>ニ　賃料改定の方法が長期にわたり定まっていること。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937A74" w:rsidRPr="00894F9F" w:rsidRDefault="00964533" w:rsidP="005E5F04">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ホ　相続、譲渡等により建物の所有者が変更された場合であっても、契約が新たな所有者に承継される旨の条項が契約に入っていること。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182"/>
        </w:trPr>
        <w:tc>
          <w:tcPr>
            <w:tcW w:w="6247" w:type="dxa"/>
            <w:tcBorders>
              <w:top w:val="dashed" w:sz="4" w:space="0" w:color="000000"/>
              <w:left w:val="single" w:sz="12" w:space="0" w:color="000000"/>
              <w:bottom w:val="dashed" w:sz="4" w:space="0" w:color="000000"/>
              <w:right w:val="single" w:sz="4" w:space="0" w:color="000000"/>
            </w:tcBorders>
          </w:tcPr>
          <w:p w:rsidR="005E5F04" w:rsidRPr="00894F9F" w:rsidRDefault="004D0675" w:rsidP="005E5F04">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へ　建物の</w:t>
            </w:r>
            <w:r w:rsidR="005E5F04" w:rsidRPr="00894F9F">
              <w:rPr>
                <w:rFonts w:ascii="ＭＳ 明朝" w:hAnsi="ＭＳ 明朝" w:cs="ＭＳ ゴシック" w:hint="eastAsia"/>
              </w:rPr>
              <w:t>賃借人である設置者に著しく不利な契約条件が定められていないこ</w:t>
            </w:r>
          </w:p>
          <w:p w:rsidR="00937A74" w:rsidRPr="00894F9F" w:rsidRDefault="005E5F04" w:rsidP="005E5F04">
            <w:pPr>
              <w:suppressAutoHyphens/>
              <w:kinsoku w:val="0"/>
              <w:autoSpaceDE w:val="0"/>
              <w:autoSpaceDN w:val="0"/>
              <w:snapToGrid w:val="0"/>
              <w:ind w:firstLineChars="400" w:firstLine="640"/>
              <w:jc w:val="left"/>
              <w:rPr>
                <w:rFonts w:ascii="ＭＳ 明朝" w:hAnsi="ＭＳ 明朝" w:cs="ＭＳ ゴシック"/>
              </w:rPr>
            </w:pPr>
            <w:r w:rsidRPr="00894F9F">
              <w:rPr>
                <w:rFonts w:ascii="ＭＳ 明朝" w:hAnsi="ＭＳ 明朝" w:cs="ＭＳ ゴシック" w:hint="eastAsia"/>
              </w:rPr>
              <w:t>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380"/>
        </w:trPr>
        <w:tc>
          <w:tcPr>
            <w:tcW w:w="6247" w:type="dxa"/>
            <w:tcBorders>
              <w:top w:val="dashed" w:sz="4" w:space="0" w:color="000000"/>
              <w:left w:val="single" w:sz="12" w:space="0" w:color="000000"/>
              <w:bottom w:val="dashed" w:sz="4" w:space="0" w:color="auto"/>
              <w:right w:val="single" w:sz="4" w:space="0" w:color="000000"/>
            </w:tcBorders>
          </w:tcPr>
          <w:p w:rsidR="00937A74" w:rsidRPr="00894F9F" w:rsidRDefault="004D0675" w:rsidP="005E5F04">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ト　入居者との入居契約の契約期間の定めがない場合には、建物の優先買取権が契約に定められていることが望ましいこと。</w:t>
            </w:r>
          </w:p>
        </w:tc>
        <w:tc>
          <w:tcPr>
            <w:tcW w:w="561" w:type="dxa"/>
            <w:tcBorders>
              <w:top w:val="dashed" w:sz="4" w:space="0" w:color="000000"/>
              <w:left w:val="single" w:sz="4" w:space="0" w:color="000000"/>
              <w:bottom w:val="dashed" w:sz="4" w:space="0" w:color="auto"/>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auto"/>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4D0675" w:rsidRPr="00894F9F" w:rsidTr="00424F61">
        <w:trPr>
          <w:trHeight w:val="380"/>
        </w:trPr>
        <w:tc>
          <w:tcPr>
            <w:tcW w:w="6247" w:type="dxa"/>
            <w:tcBorders>
              <w:top w:val="dashed" w:sz="4" w:space="0" w:color="auto"/>
              <w:left w:val="single" w:sz="12" w:space="0" w:color="000000"/>
              <w:bottom w:val="dashed" w:sz="4" w:space="0" w:color="auto"/>
              <w:right w:val="single" w:sz="4" w:space="0" w:color="000000"/>
            </w:tcBorders>
          </w:tcPr>
          <w:p w:rsidR="004D0675" w:rsidRPr="00894F9F" w:rsidRDefault="004D0675" w:rsidP="00424F61">
            <w:pPr>
              <w:suppressAutoHyphens/>
              <w:kinsoku w:val="0"/>
              <w:autoSpaceDE w:val="0"/>
              <w:autoSpaceDN w:val="0"/>
              <w:snapToGrid w:val="0"/>
              <w:ind w:leftChars="150" w:left="400" w:hangingChars="100" w:hanging="160"/>
              <w:jc w:val="left"/>
              <w:rPr>
                <w:rFonts w:ascii="ＭＳ 明朝" w:hAnsi="ＭＳ 明朝" w:cs="ＭＳ ゴシック"/>
              </w:rPr>
            </w:pPr>
            <w:r w:rsidRPr="00894F9F">
              <w:rPr>
                <w:rFonts w:ascii="ＭＳ 明朝" w:hAnsi="ＭＳ 明朝" w:cs="ＭＳ ゴシック" w:hint="eastAsia"/>
              </w:rPr>
              <w:t>⑷　借地・借家等の契約関係が複数になる場合にあっては、土地信託方式、生命保険会社による新借地方式及び実質的には二者間の契約関係と同一視できる契約関係であって当該契約関係が事業の安定に資する等やむを得ないと認められるものに限られること。</w:t>
            </w:r>
          </w:p>
        </w:tc>
        <w:tc>
          <w:tcPr>
            <w:tcW w:w="561" w:type="dxa"/>
            <w:tcBorders>
              <w:top w:val="dashed" w:sz="4" w:space="0" w:color="auto"/>
              <w:left w:val="single" w:sz="4" w:space="0" w:color="000000"/>
              <w:bottom w:val="dashed" w:sz="4" w:space="0" w:color="auto"/>
              <w:right w:val="single" w:sz="4" w:space="0" w:color="000000"/>
            </w:tcBorders>
          </w:tcPr>
          <w:p w:rsidR="004D0675" w:rsidRPr="00894F9F" w:rsidRDefault="004D0675"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4D0675" w:rsidRPr="00894F9F" w:rsidRDefault="004D0675" w:rsidP="00770AAE">
            <w:pPr>
              <w:suppressAutoHyphens/>
              <w:kinsoku w:val="0"/>
              <w:autoSpaceDE w:val="0"/>
              <w:autoSpaceDN w:val="0"/>
              <w:snapToGrid w:val="0"/>
              <w:jc w:val="left"/>
              <w:rPr>
                <w:rFonts w:ascii="ＭＳ 明朝" w:hAnsi="ＭＳ 明朝"/>
              </w:rPr>
            </w:pPr>
          </w:p>
        </w:tc>
      </w:tr>
      <w:tr w:rsidR="004D0675" w:rsidRPr="00894F9F" w:rsidTr="00424F61">
        <w:trPr>
          <w:trHeight w:val="380"/>
        </w:trPr>
        <w:tc>
          <w:tcPr>
            <w:tcW w:w="6247" w:type="dxa"/>
            <w:tcBorders>
              <w:top w:val="dashed" w:sz="4" w:space="0" w:color="auto"/>
              <w:left w:val="single" w:sz="12" w:space="0" w:color="000000"/>
              <w:bottom w:val="single" w:sz="4" w:space="0" w:color="000000"/>
              <w:right w:val="single" w:sz="4" w:space="0" w:color="000000"/>
            </w:tcBorders>
          </w:tcPr>
          <w:p w:rsidR="004D0675" w:rsidRPr="00894F9F" w:rsidRDefault="004D0675" w:rsidP="005E5F04">
            <w:pPr>
              <w:suppressAutoHyphens/>
              <w:kinsoku w:val="0"/>
              <w:autoSpaceDE w:val="0"/>
              <w:autoSpaceDN w:val="0"/>
              <w:snapToGrid w:val="0"/>
              <w:ind w:leftChars="150" w:left="400" w:hangingChars="100" w:hanging="160"/>
              <w:jc w:val="left"/>
              <w:rPr>
                <w:rFonts w:ascii="ＭＳ 明朝" w:hAnsi="ＭＳ 明朝" w:cs="ＭＳ ゴシック"/>
              </w:rPr>
            </w:pPr>
            <w:r w:rsidRPr="00894F9F">
              <w:rPr>
                <w:rFonts w:ascii="ＭＳ 明朝" w:hAnsi="ＭＳ 明朝" w:cs="ＭＳ ゴシック" w:hint="eastAsia"/>
              </w:rPr>
              <w:t>⑸　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w:t>
            </w:r>
          </w:p>
          <w:p w:rsidR="004D0675" w:rsidRPr="00894F9F" w:rsidRDefault="004D0675" w:rsidP="004D0675">
            <w:pPr>
              <w:suppressAutoHyphens/>
              <w:kinsoku w:val="0"/>
              <w:autoSpaceDE w:val="0"/>
              <w:autoSpaceDN w:val="0"/>
              <w:snapToGrid w:val="0"/>
              <w:ind w:leftChars="100" w:left="320" w:hangingChars="100" w:hanging="160"/>
              <w:jc w:val="left"/>
              <w:rPr>
                <w:rFonts w:ascii="ＭＳ 明朝" w:hAnsi="ＭＳ 明朝" w:cs="ＭＳ ゴシック"/>
              </w:rPr>
            </w:pPr>
          </w:p>
        </w:tc>
        <w:tc>
          <w:tcPr>
            <w:tcW w:w="561" w:type="dxa"/>
            <w:tcBorders>
              <w:top w:val="dashed" w:sz="4" w:space="0" w:color="auto"/>
              <w:left w:val="single" w:sz="4" w:space="0" w:color="000000"/>
              <w:bottom w:val="single" w:sz="4" w:space="0" w:color="000000"/>
              <w:right w:val="single" w:sz="4" w:space="0" w:color="000000"/>
            </w:tcBorders>
          </w:tcPr>
          <w:p w:rsidR="004D0675" w:rsidRPr="00894F9F" w:rsidRDefault="004D0675"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single" w:sz="4" w:space="0" w:color="000000"/>
              <w:right w:val="single" w:sz="12" w:space="0" w:color="000000"/>
            </w:tcBorders>
          </w:tcPr>
          <w:p w:rsidR="004D0675" w:rsidRPr="00894F9F" w:rsidRDefault="004D0675" w:rsidP="00770AAE">
            <w:pPr>
              <w:suppressAutoHyphens/>
              <w:kinsoku w:val="0"/>
              <w:autoSpaceDE w:val="0"/>
              <w:autoSpaceDN w:val="0"/>
              <w:snapToGrid w:val="0"/>
              <w:jc w:val="left"/>
              <w:rPr>
                <w:rFonts w:ascii="ＭＳ 明朝" w:hAnsi="ＭＳ 明朝"/>
              </w:rPr>
            </w:pPr>
          </w:p>
        </w:tc>
      </w:tr>
      <w:tr w:rsidR="005A3D48" w:rsidRPr="00894F9F" w:rsidTr="00424F61">
        <w:trPr>
          <w:trHeight w:val="414"/>
        </w:trPr>
        <w:tc>
          <w:tcPr>
            <w:tcW w:w="6247" w:type="dxa"/>
            <w:tcBorders>
              <w:top w:val="single" w:sz="4" w:space="0" w:color="000000"/>
              <w:left w:val="single" w:sz="12" w:space="0" w:color="000000"/>
              <w:bottom w:val="dashed" w:sz="4" w:space="0" w:color="000000"/>
              <w:right w:val="single" w:sz="4" w:space="0" w:color="000000"/>
            </w:tcBorders>
          </w:tcPr>
          <w:p w:rsidR="004D0675" w:rsidRPr="00894F9F" w:rsidRDefault="004D0675" w:rsidP="004D0675">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５</w:t>
            </w:r>
            <w:r w:rsidRPr="00894F9F">
              <w:rPr>
                <w:rFonts w:ascii="ＭＳ 明朝" w:hAnsi="ＭＳ 明朝" w:cs="ＭＳ ゴシック"/>
              </w:rPr>
              <w:t xml:space="preserve"> </w:t>
            </w:r>
            <w:r w:rsidRPr="00894F9F">
              <w:rPr>
                <w:rFonts w:ascii="ＭＳ 明朝" w:hAnsi="ＭＳ 明朝" w:cs="ＭＳ ゴシック" w:hint="eastAsia"/>
              </w:rPr>
              <w:t>規模及び構造設備</w:t>
            </w:r>
            <w:r w:rsidRPr="00894F9F">
              <w:rPr>
                <w:rFonts w:ascii="ＭＳ 明朝" w:hAnsi="ＭＳ 明朝" w:cs="ＭＳ ゴシック"/>
              </w:rPr>
              <w:t xml:space="preserve"> </w:t>
            </w:r>
          </w:p>
          <w:p w:rsidR="007B6226" w:rsidRPr="00894F9F" w:rsidRDefault="004D0675">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⑴　建物は、入居者が快適な日常生活を営むのに適した規模及び構造設備を有すること。</w:t>
            </w:r>
            <w:r w:rsidRPr="00894F9F">
              <w:rPr>
                <w:rFonts w:ascii="ＭＳ 明朝" w:hAnsi="ＭＳ 明朝" w:cs="ＭＳ ゴシック"/>
              </w:rPr>
              <w:t xml:space="preserve"> </w:t>
            </w:r>
          </w:p>
        </w:tc>
        <w:tc>
          <w:tcPr>
            <w:tcW w:w="561" w:type="dxa"/>
            <w:tcBorders>
              <w:top w:val="single"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single"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58"/>
        </w:trPr>
        <w:tc>
          <w:tcPr>
            <w:tcW w:w="6247" w:type="dxa"/>
            <w:tcBorders>
              <w:top w:val="dashed" w:sz="4" w:space="0" w:color="000000"/>
              <w:left w:val="single" w:sz="12" w:space="0" w:color="000000"/>
              <w:bottom w:val="dashed" w:sz="4" w:space="0" w:color="000000"/>
              <w:right w:val="single" w:sz="4" w:space="0" w:color="000000"/>
            </w:tcBorders>
          </w:tcPr>
          <w:p w:rsidR="00937A74" w:rsidRPr="00894F9F" w:rsidRDefault="004D0675" w:rsidP="00BC7B6E">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⑵　建物は、建築基準法に規定する耐火建築物又は準耐火建築物とすること。</w:t>
            </w:r>
            <w:r w:rsidRPr="00894F9F">
              <w:rPr>
                <w:rFonts w:ascii="ＭＳ 明朝" w:hAnsi="ＭＳ 明朝" w:cs="ＭＳ ゴシック"/>
              </w:rPr>
              <w:t xml:space="preserve"> </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570"/>
        </w:trPr>
        <w:tc>
          <w:tcPr>
            <w:tcW w:w="6247" w:type="dxa"/>
            <w:tcBorders>
              <w:top w:val="dashed" w:sz="4" w:space="0" w:color="000000"/>
              <w:left w:val="single" w:sz="12" w:space="0" w:color="000000"/>
              <w:bottom w:val="dashed" w:sz="4" w:space="0" w:color="000000"/>
              <w:right w:val="single" w:sz="4" w:space="0" w:color="000000"/>
            </w:tcBorders>
          </w:tcPr>
          <w:p w:rsidR="00937A74" w:rsidRPr="00894F9F" w:rsidRDefault="004D0675" w:rsidP="00424F61">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⑶　建物には、建築基準法、消防法（昭和</w:t>
            </w:r>
            <w:r w:rsidRPr="00894F9F">
              <w:rPr>
                <w:rFonts w:ascii="ＭＳ 明朝" w:hAnsi="ＭＳ 明朝" w:cs="ＭＳ ゴシック"/>
              </w:rPr>
              <w:t>23</w:t>
            </w:r>
            <w:r w:rsidRPr="00894F9F">
              <w:rPr>
                <w:rFonts w:ascii="ＭＳ 明朝" w:hAnsi="ＭＳ 明朝" w:cs="ＭＳ ゴシック" w:hint="eastAsia"/>
              </w:rPr>
              <w:t>年法律第</w:t>
            </w:r>
            <w:r w:rsidRPr="00894F9F">
              <w:rPr>
                <w:rFonts w:ascii="ＭＳ 明朝" w:hAnsi="ＭＳ 明朝" w:cs="ＭＳ ゴシック"/>
              </w:rPr>
              <w:t>186</w:t>
            </w:r>
            <w:r w:rsidRPr="00894F9F">
              <w:rPr>
                <w:rFonts w:ascii="ＭＳ 明朝" w:hAnsi="ＭＳ 明朝" w:cs="ＭＳ ゴシック" w:hint="eastAsia"/>
              </w:rPr>
              <w:t>号）等に定める避難設備、消火設備、警報設備その他地震、火災、ガスもれ等の防止や事故・災害に対応するための設備を十分設けること。また、緊急通報装置を設置する等により、入居者の急病等緊急時の対応を図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937A74" w:rsidRPr="00894F9F" w:rsidRDefault="004D0675" w:rsidP="00424F61">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⑷　建物の設計に当たっては、「高齢者が居住する住宅の設計に係る指針」（平成</w:t>
            </w:r>
            <w:r w:rsidRPr="00894F9F">
              <w:rPr>
                <w:rFonts w:ascii="ＭＳ 明朝" w:hAnsi="ＭＳ 明朝" w:cs="ＭＳ ゴシック"/>
              </w:rPr>
              <w:t>13</w:t>
            </w:r>
            <w:r w:rsidRPr="00894F9F">
              <w:rPr>
                <w:rFonts w:ascii="ＭＳ 明朝" w:hAnsi="ＭＳ 明朝" w:cs="ＭＳ ゴシック" w:hint="eastAsia"/>
              </w:rPr>
              <w:t>年国土交通省告示第</w:t>
            </w:r>
            <w:r w:rsidRPr="00894F9F">
              <w:rPr>
                <w:rFonts w:ascii="ＭＳ 明朝" w:hAnsi="ＭＳ 明朝" w:cs="ＭＳ ゴシック"/>
              </w:rPr>
              <w:t>1301</w:t>
            </w:r>
            <w:r w:rsidRPr="00894F9F">
              <w:rPr>
                <w:rFonts w:ascii="ＭＳ 明朝" w:hAnsi="ＭＳ 明朝" w:cs="ＭＳ ゴシック" w:hint="eastAsia"/>
              </w:rPr>
              <w:t>号）を踏まえて、入居者の身体機能の低下や障害が生じた場合にも対応できるよう配慮すること。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461"/>
        </w:trPr>
        <w:tc>
          <w:tcPr>
            <w:tcW w:w="6247" w:type="dxa"/>
            <w:tcBorders>
              <w:top w:val="dashed" w:sz="4" w:space="0" w:color="000000"/>
              <w:left w:val="single" w:sz="12" w:space="0" w:color="000000"/>
              <w:bottom w:val="dashed" w:sz="4" w:space="0" w:color="000000"/>
              <w:right w:val="single" w:sz="4" w:space="0" w:color="000000"/>
            </w:tcBorders>
          </w:tcPr>
          <w:p w:rsidR="007B6226" w:rsidRPr="00894F9F" w:rsidRDefault="004D0675">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⑸　建物の配置及び構造は、日照、採光、換気等入居者の保健衛生について十分考慮されたものであること。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570"/>
        </w:trPr>
        <w:tc>
          <w:tcPr>
            <w:tcW w:w="6247" w:type="dxa"/>
            <w:tcBorders>
              <w:top w:val="dashed" w:sz="4" w:space="0" w:color="000000"/>
              <w:left w:val="single" w:sz="12" w:space="0" w:color="000000"/>
              <w:bottom w:val="dashed" w:sz="4" w:space="0" w:color="000000"/>
              <w:right w:val="single" w:sz="4" w:space="0" w:color="000000"/>
            </w:tcBorders>
          </w:tcPr>
          <w:p w:rsidR="004D0675" w:rsidRPr="00894F9F" w:rsidRDefault="004D0675" w:rsidP="005E5F04">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⑹　次の居室を設けること。</w:t>
            </w:r>
          </w:p>
          <w:p w:rsidR="004D0675" w:rsidRPr="00894F9F" w:rsidRDefault="004D0675" w:rsidP="005E5F04">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一　一般居室</w:t>
            </w:r>
          </w:p>
          <w:p w:rsidR="004D0675" w:rsidRPr="00894F9F" w:rsidRDefault="004D0675" w:rsidP="005E5F04">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二　介護居室</w:t>
            </w:r>
          </w:p>
          <w:p w:rsidR="004D0675" w:rsidRPr="00894F9F" w:rsidRDefault="004D0675" w:rsidP="005E5F04">
            <w:pPr>
              <w:suppressAutoHyphens/>
              <w:kinsoku w:val="0"/>
              <w:autoSpaceDE w:val="0"/>
              <w:autoSpaceDN w:val="0"/>
              <w:snapToGrid w:val="0"/>
              <w:ind w:leftChars="300" w:left="480" w:firstLineChars="100" w:firstLine="160"/>
              <w:jc w:val="left"/>
              <w:rPr>
                <w:rFonts w:ascii="ＭＳ 明朝" w:hAnsi="ＭＳ 明朝" w:cs="ＭＳ ゴシック"/>
              </w:rPr>
            </w:pPr>
            <w:r w:rsidRPr="00894F9F">
              <w:rPr>
                <w:rFonts w:ascii="ＭＳ 明朝" w:hAnsi="ＭＳ 明朝" w:cs="ＭＳ ゴシック" w:hint="eastAsia"/>
              </w:rPr>
              <w:lastRenderedPageBreak/>
              <w:t>設置者が自ら介護サービスを提供するための専用の居室であり、入居者の状況等に応じて適切な数を確保すること。なお、一般居室で介護サービスが提供される場合又は有料老人ホームが自ら介護サービスを提供しない場合は介護居</w:t>
            </w:r>
            <w:r w:rsidR="005E5F04" w:rsidRPr="00894F9F">
              <w:rPr>
                <w:rFonts w:ascii="ＭＳ 明朝" w:hAnsi="ＭＳ 明朝" w:cs="ＭＳ ゴシック" w:hint="eastAsia"/>
              </w:rPr>
              <w:t xml:space="preserve">　</w:t>
            </w:r>
            <w:r w:rsidRPr="00894F9F">
              <w:rPr>
                <w:rFonts w:ascii="ＭＳ 明朝" w:hAnsi="ＭＳ 明朝" w:cs="ＭＳ ゴシック" w:hint="eastAsia"/>
              </w:rPr>
              <w:t>室を設置しなくてもよいこと。</w:t>
            </w:r>
          </w:p>
          <w:p w:rsidR="004D0675" w:rsidRPr="00894F9F" w:rsidRDefault="004D0675" w:rsidP="005E5F04">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三　一時介護室</w:t>
            </w:r>
          </w:p>
          <w:p w:rsidR="005A3D48" w:rsidRPr="00894F9F" w:rsidRDefault="004D0675" w:rsidP="00424F61">
            <w:pPr>
              <w:suppressAutoHyphens/>
              <w:kinsoku w:val="0"/>
              <w:autoSpaceDE w:val="0"/>
              <w:autoSpaceDN w:val="0"/>
              <w:snapToGrid w:val="0"/>
              <w:ind w:leftChars="300" w:left="480" w:firstLineChars="100" w:firstLine="160"/>
              <w:jc w:val="left"/>
              <w:rPr>
                <w:rFonts w:ascii="ＭＳ 明朝" w:hAnsi="ＭＳ 明朝"/>
              </w:rPr>
            </w:pPr>
            <w:r w:rsidRPr="00894F9F">
              <w:rPr>
                <w:rFonts w:ascii="ＭＳ 明朝" w:hAnsi="ＭＳ 明朝" w:cs="ＭＳ ゴシック" w:hint="eastAsia"/>
              </w:rPr>
              <w:t>設置者が自ら一時的な介護サービスを提供するための居室であり、入居者の状況等に応じて適切な数を確保すること。なお、一般居室又は介護居室で一時的な介護サービスを提供することが可能である場合は一時介護室を設置しなくてもよい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4D0675" w:rsidRPr="00894F9F" w:rsidRDefault="004D0675" w:rsidP="005E5F04">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⑺　次の設備について、居室内に設置しない場合は、全ての入居者が利用できるように適当な規模及び数を設けること。</w:t>
            </w:r>
          </w:p>
          <w:p w:rsidR="004D0675" w:rsidRPr="00894F9F" w:rsidRDefault="004D0675" w:rsidP="005E5F04">
            <w:pPr>
              <w:suppressAutoHyphens/>
              <w:kinsoku w:val="0"/>
              <w:autoSpaceDE w:val="0"/>
              <w:autoSpaceDN w:val="0"/>
              <w:snapToGrid w:val="0"/>
              <w:ind w:leftChars="100" w:left="160" w:firstLineChars="100" w:firstLine="160"/>
              <w:jc w:val="left"/>
              <w:rPr>
                <w:rFonts w:ascii="ＭＳ 明朝" w:hAnsi="ＭＳ 明朝" w:cs="ＭＳ ゴシック"/>
              </w:rPr>
            </w:pPr>
            <w:r w:rsidRPr="00894F9F">
              <w:rPr>
                <w:rFonts w:ascii="ＭＳ 明朝" w:hAnsi="ＭＳ 明朝" w:cs="ＭＳ ゴシック" w:hint="eastAsia"/>
              </w:rPr>
              <w:t>一　浴室</w:t>
            </w:r>
          </w:p>
          <w:p w:rsidR="004D0675" w:rsidRPr="00894F9F" w:rsidRDefault="004D0675" w:rsidP="005E5F04">
            <w:pPr>
              <w:suppressAutoHyphens/>
              <w:kinsoku w:val="0"/>
              <w:autoSpaceDE w:val="0"/>
              <w:autoSpaceDN w:val="0"/>
              <w:snapToGrid w:val="0"/>
              <w:ind w:leftChars="100" w:left="160" w:firstLineChars="100" w:firstLine="160"/>
              <w:jc w:val="left"/>
              <w:rPr>
                <w:rFonts w:ascii="ＭＳ 明朝" w:hAnsi="ＭＳ 明朝" w:cs="ＭＳ ゴシック"/>
              </w:rPr>
            </w:pPr>
            <w:r w:rsidRPr="00894F9F">
              <w:rPr>
                <w:rFonts w:ascii="ＭＳ 明朝" w:hAnsi="ＭＳ 明朝" w:cs="ＭＳ ゴシック" w:hint="eastAsia"/>
              </w:rPr>
              <w:t>二　洗面設備</w:t>
            </w:r>
          </w:p>
          <w:p w:rsidR="00905ADF" w:rsidRPr="00894F9F" w:rsidRDefault="004D0675" w:rsidP="00424F61">
            <w:pPr>
              <w:suppressAutoHyphens/>
              <w:kinsoku w:val="0"/>
              <w:autoSpaceDE w:val="0"/>
              <w:autoSpaceDN w:val="0"/>
              <w:snapToGrid w:val="0"/>
              <w:ind w:leftChars="100" w:left="160" w:firstLineChars="100" w:firstLine="160"/>
              <w:jc w:val="left"/>
              <w:rPr>
                <w:rFonts w:ascii="ＭＳ 明朝" w:hAnsi="ＭＳ 明朝"/>
              </w:rPr>
            </w:pPr>
            <w:r w:rsidRPr="00894F9F">
              <w:rPr>
                <w:rFonts w:ascii="ＭＳ 明朝" w:hAnsi="ＭＳ 明朝" w:cs="ＭＳ ゴシック" w:hint="eastAsia"/>
              </w:rPr>
              <w:t>三　便所</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409"/>
        </w:trPr>
        <w:tc>
          <w:tcPr>
            <w:tcW w:w="6247" w:type="dxa"/>
            <w:tcBorders>
              <w:top w:val="dashed" w:sz="4" w:space="0" w:color="000000"/>
              <w:left w:val="single" w:sz="12" w:space="0" w:color="000000"/>
              <w:bottom w:val="dashed" w:sz="4" w:space="0" w:color="000000"/>
              <w:right w:val="single" w:sz="4" w:space="0" w:color="000000"/>
            </w:tcBorders>
          </w:tcPr>
          <w:p w:rsidR="004D0675" w:rsidRPr="00894F9F" w:rsidRDefault="004D0675" w:rsidP="005E5F04">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⑻　設置者が提供するサービス内容に応じ、次の共同利用の設備を設けること。</w:t>
            </w:r>
          </w:p>
          <w:p w:rsidR="004D0675" w:rsidRPr="00894F9F" w:rsidRDefault="004D0675" w:rsidP="005E5F04">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一　食堂</w:t>
            </w:r>
          </w:p>
          <w:p w:rsidR="004D0675" w:rsidRPr="00894F9F" w:rsidRDefault="004D0675" w:rsidP="005E5F04">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二　医務室又は健康管理室</w:t>
            </w:r>
          </w:p>
          <w:p w:rsidR="004D0675" w:rsidRPr="00894F9F" w:rsidRDefault="004D0675" w:rsidP="005E5F04">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三　看護・介護職員室</w:t>
            </w:r>
          </w:p>
          <w:p w:rsidR="004D0675" w:rsidRPr="00894F9F" w:rsidRDefault="004D0675" w:rsidP="005E5F04">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四　機能訓練室（専用室を確保する場合に限らず、機能訓練を行うために適当な広さの場所が確保できる場合を含む。）</w:t>
            </w:r>
          </w:p>
          <w:p w:rsidR="004D0675" w:rsidRPr="00894F9F" w:rsidRDefault="004D0675" w:rsidP="005E5F04">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五　談話室又は応接室</w:t>
            </w:r>
          </w:p>
          <w:p w:rsidR="004D0675" w:rsidRPr="00894F9F" w:rsidRDefault="004D0675" w:rsidP="005E5F04">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六　洗濯室</w:t>
            </w:r>
          </w:p>
          <w:p w:rsidR="004D0675" w:rsidRPr="00894F9F" w:rsidRDefault="004D0675" w:rsidP="005E5F04">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七　汚物処理室</w:t>
            </w:r>
          </w:p>
          <w:p w:rsidR="004D0675" w:rsidRPr="00894F9F" w:rsidRDefault="004D0675" w:rsidP="005E5F04">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八　健康・生きがい施設（スポーツ、レクリエーション等のための施設、図書室その他の施設）</w:t>
            </w:r>
          </w:p>
          <w:p w:rsidR="00905ADF" w:rsidRPr="00894F9F" w:rsidRDefault="004D0675" w:rsidP="00424F61">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cs="ＭＳ ゴシック" w:hint="eastAsia"/>
              </w:rPr>
              <w:t>九　前各号に掲げるもののほか、事務室、宿直室その他の運営上必要な設備（ナースコール等通報装置、エレベーター（2階建以上の場合）等）</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4D0675" w:rsidRPr="00894F9F" w:rsidRDefault="004D0675" w:rsidP="005E5F04">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⑼　⑹、⑺及び⑻に定める設備の基準は、次によること。</w:t>
            </w:r>
          </w:p>
          <w:p w:rsidR="004D0675" w:rsidRPr="00894F9F" w:rsidRDefault="004D0675" w:rsidP="005E5F04">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一　一般居室、介護居室及び一時介護室は次によること。</w:t>
            </w:r>
          </w:p>
          <w:p w:rsidR="00905ADF" w:rsidRPr="00894F9F" w:rsidRDefault="004D0675"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イ　個室とすることとし、入居者１人当たりの床面積は</w:t>
            </w:r>
            <w:r w:rsidR="00E65E69">
              <w:rPr>
                <w:rFonts w:ascii="ＭＳ 明朝" w:hAnsi="ＭＳ 明朝" w:cs="ＭＳ ゴシック" w:hint="eastAsia"/>
              </w:rPr>
              <w:t>13.2</w:t>
            </w:r>
            <w:r w:rsidRPr="00894F9F">
              <w:rPr>
                <w:rFonts w:ascii="ＭＳ 明朝" w:hAnsi="ＭＳ 明朝" w:cs="ＭＳ ゴシック" w:hint="eastAsia"/>
              </w:rPr>
              <w:t>平方メートル（面積の算定方法はバルコニー及び便所の面積を除き、内法方法による。）以上とすること。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330"/>
        </w:trPr>
        <w:tc>
          <w:tcPr>
            <w:tcW w:w="6247" w:type="dxa"/>
            <w:tcBorders>
              <w:top w:val="dashed" w:sz="4" w:space="0" w:color="000000"/>
              <w:left w:val="single" w:sz="12" w:space="0" w:color="000000"/>
              <w:bottom w:val="dashed" w:sz="4" w:space="0" w:color="000000"/>
              <w:right w:val="single" w:sz="4" w:space="0" w:color="000000"/>
            </w:tcBorders>
          </w:tcPr>
          <w:p w:rsidR="005A3D48" w:rsidRPr="00894F9F" w:rsidRDefault="00350218" w:rsidP="00BC7B6E">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ロ　各個室は、建築基準法第30条の規定に基づく界壁により区分されたものとすること。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905ADF" w:rsidRPr="00894F9F" w:rsidRDefault="00350218" w:rsidP="00424F61">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cs="ＭＳ ゴシック" w:hint="eastAsia"/>
              </w:rPr>
              <w:t>二　医務室を設置する場合には、医療法施行規則(昭和23年厚生省令第50号)第16条に規定する診療所の構造設備の基準に適合したものとすること。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5A3D48" w:rsidRPr="00894F9F" w:rsidRDefault="00350218"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三　要介護者等が使用する浴室は、身体の不自由な者が使用するのに適したものとすること。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905ADF" w:rsidRPr="00894F9F" w:rsidRDefault="00350218" w:rsidP="00424F61">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cs="ＭＳ ゴシック" w:hint="eastAsia"/>
              </w:rPr>
              <w:t>四　要介護者等が使用する便所は、居室内又は居室のある階ごとに居室に近接して設置することとし、緊急通報装置等を備えるとともに、身体の不自由な者が使用するのに適したものとすること。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570"/>
        </w:trPr>
        <w:tc>
          <w:tcPr>
            <w:tcW w:w="6247" w:type="dxa"/>
            <w:tcBorders>
              <w:top w:val="dashed" w:sz="4" w:space="0" w:color="000000"/>
              <w:left w:val="single" w:sz="12" w:space="0" w:color="000000"/>
              <w:bottom w:val="dashed" w:sz="4" w:space="0" w:color="000000"/>
              <w:right w:val="single" w:sz="4" w:space="0" w:color="000000"/>
            </w:tcBorders>
          </w:tcPr>
          <w:p w:rsidR="00350218" w:rsidRPr="00894F9F" w:rsidRDefault="00350218"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五　介護居室のある区域の廊下は、入居者が車いす等で安全かつ円滑に移動することが可能となるよう、次のイ又はロによること。</w:t>
            </w:r>
          </w:p>
          <w:p w:rsidR="005A3D48" w:rsidRPr="00894F9F" w:rsidRDefault="00350218"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イ　すべての介護居室が個室で、１室当たりの床面積が18平方メートル（面積の算定方法はバルコニーの面積を除き、壁芯（へきしん）方法による。）以上かつ居室内に便所及び洗面設備が設置されている場合、手すりの間の有効幅で、片廊下にあっては</w:t>
            </w:r>
            <w:r w:rsidR="00E65E69">
              <w:rPr>
                <w:rFonts w:ascii="ＭＳ 明朝" w:hAnsi="ＭＳ 明朝" w:cs="ＭＳ ゴシック" w:hint="eastAsia"/>
              </w:rPr>
              <w:t>1.4</w:t>
            </w:r>
            <w:r w:rsidRPr="00894F9F">
              <w:rPr>
                <w:rFonts w:ascii="ＭＳ 明朝" w:hAnsi="ＭＳ 明朝" w:cs="ＭＳ ゴシック" w:hint="eastAsia"/>
              </w:rPr>
              <w:t>メートル以上、中廊下にあっては</w:t>
            </w:r>
            <w:r w:rsidR="00E65E69">
              <w:rPr>
                <w:rFonts w:ascii="ＭＳ 明朝" w:hAnsi="ＭＳ 明朝" w:cs="ＭＳ ゴシック" w:hint="eastAsia"/>
              </w:rPr>
              <w:t>1.8</w:t>
            </w:r>
            <w:r w:rsidRPr="00894F9F">
              <w:rPr>
                <w:rFonts w:ascii="ＭＳ 明朝" w:hAnsi="ＭＳ 明朝" w:cs="ＭＳ ゴシック" w:hint="eastAsia"/>
              </w:rPr>
              <w:t>メートル以上とすること。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555"/>
        </w:trPr>
        <w:tc>
          <w:tcPr>
            <w:tcW w:w="6247" w:type="dxa"/>
            <w:tcBorders>
              <w:top w:val="dashed" w:sz="4" w:space="0" w:color="000000"/>
              <w:left w:val="single" w:sz="12" w:space="0" w:color="000000"/>
              <w:bottom w:val="dashed" w:sz="4" w:space="0" w:color="000000"/>
              <w:right w:val="single" w:sz="4" w:space="0" w:color="000000"/>
            </w:tcBorders>
          </w:tcPr>
          <w:p w:rsidR="00350218" w:rsidRPr="00894F9F" w:rsidRDefault="00350218"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ロ　上記以外の場合、手すりの間の有効幅で、片廊下にあっては</w:t>
            </w:r>
            <w:r w:rsidR="00E65E69">
              <w:rPr>
                <w:rFonts w:ascii="ＭＳ 明朝" w:hAnsi="ＭＳ 明朝" w:cs="ＭＳ ゴシック" w:hint="eastAsia"/>
              </w:rPr>
              <w:t>1.8</w:t>
            </w:r>
            <w:r w:rsidRPr="00894F9F">
              <w:rPr>
                <w:rFonts w:ascii="ＭＳ 明朝" w:hAnsi="ＭＳ 明朝" w:cs="ＭＳ ゴシック" w:hint="eastAsia"/>
              </w:rPr>
              <w:t>メートル以上、中廊下にあっては</w:t>
            </w:r>
            <w:r w:rsidR="00E65E69">
              <w:rPr>
                <w:rFonts w:ascii="ＭＳ 明朝" w:hAnsi="ＭＳ 明朝" w:cs="ＭＳ ゴシック" w:hint="eastAsia"/>
              </w:rPr>
              <w:t>2.7</w:t>
            </w:r>
            <w:r w:rsidRPr="00894F9F">
              <w:rPr>
                <w:rFonts w:ascii="ＭＳ 明朝" w:hAnsi="ＭＳ 明朝" w:cs="ＭＳ ゴシック" w:hint="eastAsia"/>
              </w:rPr>
              <w:t>メートル以上とすること。</w:t>
            </w:r>
          </w:p>
          <w:p w:rsidR="00D33216" w:rsidRPr="00894F9F" w:rsidRDefault="00D33216" w:rsidP="00D33216">
            <w:pPr>
              <w:suppressAutoHyphens/>
              <w:kinsoku w:val="0"/>
              <w:autoSpaceDE w:val="0"/>
              <w:autoSpaceDN w:val="0"/>
              <w:snapToGrid w:val="0"/>
              <w:ind w:firstLineChars="100" w:firstLine="160"/>
              <w:jc w:val="left"/>
              <w:rPr>
                <w:rFonts w:ascii="ＭＳ 明朝" w:hAnsi="ＭＳ 明朝"/>
              </w:rPr>
            </w:pP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570"/>
        </w:trPr>
        <w:tc>
          <w:tcPr>
            <w:tcW w:w="6247" w:type="dxa"/>
            <w:tcBorders>
              <w:top w:val="dashed" w:sz="4" w:space="0" w:color="000000"/>
              <w:left w:val="single" w:sz="12" w:space="0" w:color="000000"/>
              <w:bottom w:val="dashed" w:sz="4" w:space="0" w:color="000000"/>
              <w:right w:val="single" w:sz="4" w:space="0" w:color="000000"/>
            </w:tcBorders>
          </w:tcPr>
          <w:p w:rsidR="00350218" w:rsidRPr="00894F9F" w:rsidRDefault="00350218" w:rsidP="00350218">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６　既存建築物等の活用の場合等の特例</w:t>
            </w:r>
          </w:p>
          <w:p w:rsidR="00350218" w:rsidRPr="00894F9F" w:rsidRDefault="00350218" w:rsidP="005E5F04">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⑴　既存の建築物を転用して開設される有料老人ホーム又は定員９人以下の有料老人ホームについて、建物の構造上５⑼に定める基準を満たすことが困難である場合においては、次のいずれかの基準を満たす場合、当該基準に適合することを要しない。</w:t>
            </w:r>
          </w:p>
          <w:p w:rsidR="00350218" w:rsidRPr="00894F9F" w:rsidRDefault="00350218" w:rsidP="005E5F04">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一　次のイ、ロ及びハの基準を満たすもの</w:t>
            </w:r>
          </w:p>
          <w:p w:rsidR="00D33216" w:rsidRPr="00894F9F" w:rsidRDefault="00350218" w:rsidP="005E5F04">
            <w:pPr>
              <w:suppressAutoHyphens/>
              <w:kinsoku w:val="0"/>
              <w:autoSpaceDE w:val="0"/>
              <w:autoSpaceDN w:val="0"/>
              <w:snapToGrid w:val="0"/>
              <w:ind w:leftChars="300" w:left="480"/>
              <w:jc w:val="left"/>
              <w:rPr>
                <w:rFonts w:ascii="ＭＳ 明朝" w:hAnsi="ＭＳ 明朝"/>
              </w:rPr>
            </w:pPr>
            <w:r w:rsidRPr="00894F9F">
              <w:rPr>
                <w:rFonts w:ascii="ＭＳ 明朝" w:hAnsi="ＭＳ 明朝" w:cs="ＭＳ ゴシック" w:hint="eastAsia"/>
              </w:rPr>
              <w:t>イ　すべての居室が個室であること。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527"/>
        </w:trPr>
        <w:tc>
          <w:tcPr>
            <w:tcW w:w="6247" w:type="dxa"/>
            <w:tcBorders>
              <w:top w:val="dashed" w:sz="4" w:space="0" w:color="000000"/>
              <w:left w:val="single" w:sz="12" w:space="0" w:color="000000"/>
              <w:bottom w:val="dashed" w:sz="4" w:space="0" w:color="000000"/>
              <w:right w:val="single" w:sz="4" w:space="0" w:color="000000"/>
            </w:tcBorders>
          </w:tcPr>
          <w:p w:rsidR="005A3D48" w:rsidRPr="00894F9F" w:rsidRDefault="00350218"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ロ　５⑼に定める基準を満たしていない事項について、重要事項説明書又は管理規程に記入し、その内容を適切に入居者又は入居希望者に対して説明すること。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804"/>
        </w:trPr>
        <w:tc>
          <w:tcPr>
            <w:tcW w:w="6247" w:type="dxa"/>
            <w:tcBorders>
              <w:top w:val="dashed" w:sz="4" w:space="0" w:color="000000"/>
              <w:left w:val="single" w:sz="12" w:space="0" w:color="000000"/>
              <w:bottom w:val="dashed" w:sz="4" w:space="0" w:color="000000"/>
              <w:right w:val="single" w:sz="4" w:space="0" w:color="000000"/>
            </w:tcBorders>
          </w:tcPr>
          <w:p w:rsidR="00350218" w:rsidRPr="00894F9F" w:rsidRDefault="00350218" w:rsidP="005E5F04">
            <w:pPr>
              <w:suppressAutoHyphens/>
              <w:kinsoku w:val="0"/>
              <w:autoSpaceDE w:val="0"/>
              <w:autoSpaceDN w:val="0"/>
              <w:snapToGrid w:val="0"/>
              <w:ind w:leftChars="100" w:left="160" w:firstLineChars="200" w:firstLine="320"/>
              <w:jc w:val="left"/>
              <w:rPr>
                <w:rFonts w:ascii="ＭＳ 明朝" w:hAnsi="ＭＳ 明朝" w:cs="ＭＳ ゴシック"/>
              </w:rPr>
            </w:pPr>
            <w:r w:rsidRPr="00894F9F">
              <w:rPr>
                <w:rFonts w:ascii="ＭＳ 明朝" w:hAnsi="ＭＳ 明朝" w:cs="ＭＳ ゴシック" w:hint="eastAsia"/>
              </w:rPr>
              <w:t>ハ　次の①又は②のいずれかに適合するものであること</w:t>
            </w:r>
          </w:p>
          <w:p w:rsidR="00D33216" w:rsidRPr="00894F9F" w:rsidRDefault="00350218" w:rsidP="005E5F04">
            <w:pPr>
              <w:suppressAutoHyphens/>
              <w:kinsoku w:val="0"/>
              <w:autoSpaceDE w:val="0"/>
              <w:autoSpaceDN w:val="0"/>
              <w:snapToGrid w:val="0"/>
              <w:ind w:leftChars="400" w:left="800" w:hangingChars="100" w:hanging="160"/>
              <w:jc w:val="left"/>
              <w:rPr>
                <w:rFonts w:ascii="ＭＳ 明朝" w:hAnsi="ＭＳ 明朝"/>
              </w:rPr>
            </w:pPr>
            <w:r w:rsidRPr="00894F9F">
              <w:rPr>
                <w:rFonts w:ascii="ＭＳ 明朝" w:hAnsi="ＭＳ 明朝" w:cs="ＭＳ ゴシック" w:hint="eastAsia"/>
              </w:rPr>
              <w:t>①　代替の措置（入居者が車いす等で安全かつ円滑に移動することが可能となる廊下幅を確保できない場合において、入居者の希望に応じて職員が廊下の移動を介助することなど）を講ずること等により、５⑼の基準を満たした場合と同等の効果が得られると認められるものであ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7B6226" w:rsidRPr="00894F9F" w:rsidTr="00424F61">
        <w:trPr>
          <w:trHeight w:val="417"/>
        </w:trPr>
        <w:tc>
          <w:tcPr>
            <w:tcW w:w="6247" w:type="dxa"/>
            <w:tcBorders>
              <w:top w:val="dashed" w:sz="4" w:space="0" w:color="000000"/>
              <w:left w:val="single" w:sz="12" w:space="0" w:color="000000"/>
              <w:bottom w:val="dashed" w:sz="4" w:space="0" w:color="auto"/>
              <w:right w:val="single" w:sz="4" w:space="0" w:color="000000"/>
            </w:tcBorders>
          </w:tcPr>
          <w:p w:rsidR="00D33216" w:rsidRPr="00894F9F" w:rsidRDefault="00350218" w:rsidP="007B6226">
            <w:pPr>
              <w:suppressAutoHyphens/>
              <w:kinsoku w:val="0"/>
              <w:autoSpaceDE w:val="0"/>
              <w:autoSpaceDN w:val="0"/>
              <w:snapToGrid w:val="0"/>
              <w:ind w:leftChars="400" w:left="800" w:hangingChars="100" w:hanging="160"/>
              <w:jc w:val="left"/>
              <w:rPr>
                <w:rFonts w:ascii="ＭＳ 明朝" w:hAnsi="ＭＳ 明朝" w:cs="ＭＳ ゴシック"/>
              </w:rPr>
            </w:pPr>
            <w:r w:rsidRPr="00894F9F">
              <w:rPr>
                <w:rFonts w:ascii="ＭＳ 明朝" w:hAnsi="ＭＳ 明朝" w:cs="ＭＳ ゴシック" w:hint="eastAsia"/>
              </w:rPr>
              <w:t>②　将来において５⑼に定める基準に適合させる改善計画を策定し、入居者への説明を行っていること。</w:t>
            </w:r>
          </w:p>
        </w:tc>
        <w:tc>
          <w:tcPr>
            <w:tcW w:w="561" w:type="dxa"/>
            <w:tcBorders>
              <w:top w:val="dashed" w:sz="4" w:space="0" w:color="000000"/>
              <w:left w:val="single" w:sz="4" w:space="0" w:color="000000"/>
              <w:bottom w:val="dashed" w:sz="4" w:space="0" w:color="auto"/>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auto"/>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350218" w:rsidRPr="00894F9F" w:rsidTr="00424F61">
        <w:trPr>
          <w:trHeight w:val="649"/>
        </w:trPr>
        <w:tc>
          <w:tcPr>
            <w:tcW w:w="6247" w:type="dxa"/>
            <w:tcBorders>
              <w:top w:val="dashed" w:sz="4" w:space="0" w:color="auto"/>
              <w:left w:val="single" w:sz="12" w:space="0" w:color="000000"/>
              <w:bottom w:val="dashed" w:sz="4" w:space="0" w:color="auto"/>
              <w:right w:val="single" w:sz="4" w:space="0" w:color="000000"/>
            </w:tcBorders>
          </w:tcPr>
          <w:p w:rsidR="00350218" w:rsidRPr="00894F9F" w:rsidRDefault="00350218"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lastRenderedPageBreak/>
              <w:t>二　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さいたま市長が個別に認めたもの</w:t>
            </w:r>
          </w:p>
        </w:tc>
        <w:tc>
          <w:tcPr>
            <w:tcW w:w="561" w:type="dxa"/>
            <w:tcBorders>
              <w:top w:val="dashed" w:sz="4" w:space="0" w:color="auto"/>
              <w:left w:val="single" w:sz="4" w:space="0" w:color="000000"/>
              <w:bottom w:val="dashed" w:sz="4" w:space="0" w:color="auto"/>
              <w:right w:val="single" w:sz="4" w:space="0" w:color="000000"/>
            </w:tcBorders>
          </w:tcPr>
          <w:p w:rsidR="00350218" w:rsidRPr="00894F9F" w:rsidRDefault="00350218"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350218" w:rsidRPr="00894F9F" w:rsidRDefault="00350218" w:rsidP="00770AAE">
            <w:pPr>
              <w:suppressAutoHyphens/>
              <w:kinsoku w:val="0"/>
              <w:autoSpaceDE w:val="0"/>
              <w:autoSpaceDN w:val="0"/>
              <w:snapToGrid w:val="0"/>
              <w:jc w:val="left"/>
              <w:rPr>
                <w:rFonts w:ascii="ＭＳ 明朝" w:hAnsi="ＭＳ 明朝"/>
              </w:rPr>
            </w:pPr>
          </w:p>
        </w:tc>
      </w:tr>
      <w:tr w:rsidR="00350218" w:rsidRPr="00894F9F" w:rsidTr="00424F61">
        <w:trPr>
          <w:trHeight w:val="649"/>
        </w:trPr>
        <w:tc>
          <w:tcPr>
            <w:tcW w:w="6247" w:type="dxa"/>
            <w:tcBorders>
              <w:top w:val="dashed" w:sz="4" w:space="0" w:color="auto"/>
              <w:left w:val="single" w:sz="12" w:space="0" w:color="000000"/>
              <w:bottom w:val="dashed" w:sz="4" w:space="0" w:color="auto"/>
              <w:right w:val="single" w:sz="4" w:space="0" w:color="000000"/>
            </w:tcBorders>
          </w:tcPr>
          <w:p w:rsidR="00350218" w:rsidRPr="00894F9F" w:rsidRDefault="00350218" w:rsidP="005E5F04">
            <w:pPr>
              <w:suppressAutoHyphens/>
              <w:kinsoku w:val="0"/>
              <w:autoSpaceDE w:val="0"/>
              <w:autoSpaceDN w:val="0"/>
              <w:snapToGrid w:val="0"/>
              <w:ind w:leftChars="116" w:left="346" w:hangingChars="100" w:hanging="160"/>
              <w:jc w:val="left"/>
              <w:rPr>
                <w:rFonts w:ascii="ＭＳ 明朝" w:hAnsi="ＭＳ 明朝" w:cs="ＭＳ ゴシック"/>
              </w:rPr>
            </w:pPr>
            <w:r w:rsidRPr="00894F9F">
              <w:rPr>
                <w:rFonts w:ascii="ＭＳ 明朝" w:hAnsi="ＭＳ 明朝" w:cs="ＭＳ ゴシック" w:hint="eastAsia"/>
              </w:rPr>
              <w:t>⑵　市長が、火災予防、消火活動等に関し専門的知識を有する者の意見を聴いて、次の各号のいずれかの要件を満たす木造かつ平屋建ての有料老人ホームであって、火災に係る入居者の安全性が確保されていると認めたものについては、</w:t>
            </w:r>
            <w:r w:rsidRPr="00894F9F">
              <w:rPr>
                <w:rFonts w:ascii="ＭＳ 明朝" w:hAnsi="ＭＳ 明朝" w:cs="ＭＳ ゴシック"/>
              </w:rPr>
              <w:t>5</w:t>
            </w:r>
            <w:r w:rsidRPr="00894F9F">
              <w:rPr>
                <w:rFonts w:ascii="ＭＳ 明朝" w:hAnsi="ＭＳ 明朝" w:cs="ＭＳ ゴシック" w:hint="eastAsia"/>
              </w:rPr>
              <w:t>⑵の規定にかかわらず、耐火建築物又は準耐火建築物とすることを要しない。</w:t>
            </w:r>
          </w:p>
          <w:p w:rsidR="00350218" w:rsidRPr="00894F9F" w:rsidRDefault="00350218"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tc>
        <w:tc>
          <w:tcPr>
            <w:tcW w:w="561" w:type="dxa"/>
            <w:tcBorders>
              <w:top w:val="dashed" w:sz="4" w:space="0" w:color="auto"/>
              <w:left w:val="single" w:sz="4" w:space="0" w:color="000000"/>
              <w:bottom w:val="dashed" w:sz="4" w:space="0" w:color="auto"/>
              <w:right w:val="single" w:sz="4" w:space="0" w:color="000000"/>
            </w:tcBorders>
          </w:tcPr>
          <w:p w:rsidR="00350218" w:rsidRPr="00894F9F" w:rsidRDefault="00350218"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350218" w:rsidRPr="00894F9F" w:rsidRDefault="00350218" w:rsidP="00770AAE">
            <w:pPr>
              <w:suppressAutoHyphens/>
              <w:kinsoku w:val="0"/>
              <w:autoSpaceDE w:val="0"/>
              <w:autoSpaceDN w:val="0"/>
              <w:snapToGrid w:val="0"/>
              <w:jc w:val="left"/>
              <w:rPr>
                <w:rFonts w:ascii="ＭＳ 明朝" w:hAnsi="ＭＳ 明朝"/>
              </w:rPr>
            </w:pPr>
          </w:p>
        </w:tc>
      </w:tr>
      <w:tr w:rsidR="00350218" w:rsidRPr="00894F9F" w:rsidTr="00424F61">
        <w:trPr>
          <w:trHeight w:val="180"/>
        </w:trPr>
        <w:tc>
          <w:tcPr>
            <w:tcW w:w="6247" w:type="dxa"/>
            <w:tcBorders>
              <w:top w:val="dashed" w:sz="4" w:space="0" w:color="auto"/>
              <w:left w:val="single" w:sz="12" w:space="0" w:color="000000"/>
              <w:bottom w:val="dashed" w:sz="4" w:space="0" w:color="auto"/>
              <w:right w:val="single" w:sz="4" w:space="0" w:color="000000"/>
            </w:tcBorders>
          </w:tcPr>
          <w:p w:rsidR="00350218" w:rsidRPr="00894F9F" w:rsidRDefault="00305AB8"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二　非常警報設備の設置等による火災の早期発見及び通報の体制が整備されており、円滑な消火活動が可能なものであること。</w:t>
            </w:r>
          </w:p>
        </w:tc>
        <w:tc>
          <w:tcPr>
            <w:tcW w:w="561" w:type="dxa"/>
            <w:tcBorders>
              <w:top w:val="dashed" w:sz="4" w:space="0" w:color="auto"/>
              <w:left w:val="single" w:sz="4" w:space="0" w:color="000000"/>
              <w:bottom w:val="dashed" w:sz="4" w:space="0" w:color="auto"/>
              <w:right w:val="single" w:sz="4" w:space="0" w:color="000000"/>
            </w:tcBorders>
          </w:tcPr>
          <w:p w:rsidR="00350218" w:rsidRPr="00894F9F" w:rsidRDefault="00350218"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350218" w:rsidRPr="00894F9F" w:rsidRDefault="00350218" w:rsidP="00770AAE">
            <w:pPr>
              <w:suppressAutoHyphens/>
              <w:kinsoku w:val="0"/>
              <w:autoSpaceDE w:val="0"/>
              <w:autoSpaceDN w:val="0"/>
              <w:snapToGrid w:val="0"/>
              <w:jc w:val="left"/>
              <w:rPr>
                <w:rFonts w:ascii="ＭＳ 明朝" w:hAnsi="ＭＳ 明朝"/>
              </w:rPr>
            </w:pPr>
          </w:p>
        </w:tc>
      </w:tr>
      <w:tr w:rsidR="00350218" w:rsidRPr="00894F9F" w:rsidTr="00424F61">
        <w:trPr>
          <w:trHeight w:val="649"/>
        </w:trPr>
        <w:tc>
          <w:tcPr>
            <w:tcW w:w="6247" w:type="dxa"/>
            <w:tcBorders>
              <w:top w:val="dashed" w:sz="4" w:space="0" w:color="auto"/>
              <w:left w:val="single" w:sz="12" w:space="0" w:color="000000"/>
              <w:bottom w:val="dashed" w:sz="4" w:space="0" w:color="auto"/>
              <w:right w:val="single" w:sz="4" w:space="0" w:color="000000"/>
            </w:tcBorders>
          </w:tcPr>
          <w:p w:rsidR="00350218" w:rsidRPr="00894F9F" w:rsidRDefault="00305AB8"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tc>
        <w:tc>
          <w:tcPr>
            <w:tcW w:w="561" w:type="dxa"/>
            <w:tcBorders>
              <w:top w:val="dashed" w:sz="4" w:space="0" w:color="auto"/>
              <w:left w:val="single" w:sz="4" w:space="0" w:color="000000"/>
              <w:bottom w:val="dashed" w:sz="4" w:space="0" w:color="auto"/>
              <w:right w:val="single" w:sz="4" w:space="0" w:color="000000"/>
            </w:tcBorders>
          </w:tcPr>
          <w:p w:rsidR="00350218" w:rsidRPr="00894F9F" w:rsidRDefault="00350218"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350218" w:rsidRPr="00894F9F" w:rsidRDefault="00350218" w:rsidP="00770AAE">
            <w:pPr>
              <w:suppressAutoHyphens/>
              <w:kinsoku w:val="0"/>
              <w:autoSpaceDE w:val="0"/>
              <w:autoSpaceDN w:val="0"/>
              <w:snapToGrid w:val="0"/>
              <w:jc w:val="left"/>
              <w:rPr>
                <w:rFonts w:ascii="ＭＳ 明朝" w:hAnsi="ＭＳ 明朝"/>
              </w:rPr>
            </w:pPr>
          </w:p>
        </w:tc>
      </w:tr>
      <w:tr w:rsidR="007248D0" w:rsidRPr="00894F9F" w:rsidTr="00424F61">
        <w:trPr>
          <w:trHeight w:val="649"/>
        </w:trPr>
        <w:tc>
          <w:tcPr>
            <w:tcW w:w="6247" w:type="dxa"/>
            <w:tcBorders>
              <w:top w:val="dashed" w:sz="4" w:space="0" w:color="auto"/>
              <w:left w:val="single" w:sz="12" w:space="0" w:color="000000"/>
              <w:bottom w:val="dashed" w:sz="4" w:space="0" w:color="auto"/>
              <w:right w:val="single" w:sz="4" w:space="0" w:color="000000"/>
            </w:tcBorders>
          </w:tcPr>
          <w:p w:rsidR="003C2FB0" w:rsidRPr="00894F9F" w:rsidRDefault="007248D0">
            <w:pPr>
              <w:suppressAutoHyphens/>
              <w:kinsoku w:val="0"/>
              <w:autoSpaceDE w:val="0"/>
              <w:autoSpaceDN w:val="0"/>
              <w:snapToGrid w:val="0"/>
              <w:ind w:leftChars="100" w:left="320" w:hangingChars="100" w:hanging="160"/>
              <w:jc w:val="left"/>
              <w:rPr>
                <w:rFonts w:ascii="ＭＳ 明朝" w:hAnsi="ＭＳ 明朝" w:cs="ＭＳ ゴシック"/>
              </w:rPr>
            </w:pPr>
            <w:r w:rsidRPr="007248D0">
              <w:rPr>
                <w:rFonts w:ascii="ＭＳ 明朝" w:hAnsi="ＭＳ 明朝" w:cs="ＭＳ ゴシック" w:hint="eastAsia"/>
              </w:rPr>
              <w:t>⑶　戸建住宅等（延べ面積</w:t>
            </w:r>
            <w:r w:rsidRPr="007248D0">
              <w:rPr>
                <w:rFonts w:ascii="ＭＳ 明朝" w:hAnsi="ＭＳ 明朝" w:cs="ＭＳ ゴシック"/>
              </w:rPr>
              <w:t>200</w:t>
            </w:r>
            <w:r w:rsidRPr="007248D0">
              <w:rPr>
                <w:rFonts w:ascii="ＭＳ 明朝" w:hAnsi="ＭＳ 明朝" w:cs="ＭＳ ゴシック" w:hint="eastAsia"/>
              </w:rPr>
              <w:t>㎡未満かつ階数３以下）を有料老人ホームとして利用する場合においては、在館者が迅速に避難できる措置を講じることにより、耐火建築物又は準耐火建築物とすることを要しない。</w:t>
            </w:r>
          </w:p>
        </w:tc>
        <w:tc>
          <w:tcPr>
            <w:tcW w:w="561" w:type="dxa"/>
            <w:tcBorders>
              <w:top w:val="dashed" w:sz="4" w:space="0" w:color="auto"/>
              <w:left w:val="single" w:sz="4" w:space="0" w:color="000000"/>
              <w:bottom w:val="dashed" w:sz="4" w:space="0" w:color="auto"/>
              <w:right w:val="single" w:sz="4" w:space="0" w:color="000000"/>
            </w:tcBorders>
          </w:tcPr>
          <w:p w:rsidR="007248D0" w:rsidRPr="00894F9F" w:rsidRDefault="007248D0"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7248D0" w:rsidRPr="00894F9F" w:rsidRDefault="007248D0" w:rsidP="00770AAE">
            <w:pPr>
              <w:suppressAutoHyphens/>
              <w:kinsoku w:val="0"/>
              <w:autoSpaceDE w:val="0"/>
              <w:autoSpaceDN w:val="0"/>
              <w:snapToGrid w:val="0"/>
              <w:jc w:val="left"/>
              <w:rPr>
                <w:rFonts w:ascii="ＭＳ 明朝" w:hAnsi="ＭＳ 明朝"/>
              </w:rPr>
            </w:pPr>
          </w:p>
        </w:tc>
      </w:tr>
      <w:tr w:rsidR="00350218" w:rsidRPr="00894F9F" w:rsidTr="00424F61">
        <w:trPr>
          <w:trHeight w:val="649"/>
        </w:trPr>
        <w:tc>
          <w:tcPr>
            <w:tcW w:w="6247" w:type="dxa"/>
            <w:tcBorders>
              <w:top w:val="dashed" w:sz="4" w:space="0" w:color="auto"/>
              <w:left w:val="single" w:sz="12" w:space="0" w:color="000000"/>
              <w:bottom w:val="dashed" w:sz="4" w:space="0" w:color="auto"/>
              <w:right w:val="single" w:sz="4" w:space="0" w:color="000000"/>
            </w:tcBorders>
          </w:tcPr>
          <w:p w:rsidR="00350218" w:rsidRPr="00894F9F" w:rsidRDefault="007248D0" w:rsidP="00B61FCA">
            <w:pPr>
              <w:suppressAutoHyphens/>
              <w:kinsoku w:val="0"/>
              <w:autoSpaceDE w:val="0"/>
              <w:autoSpaceDN w:val="0"/>
              <w:snapToGrid w:val="0"/>
              <w:ind w:leftChars="100" w:left="320" w:hangingChars="100" w:hanging="160"/>
              <w:jc w:val="left"/>
              <w:rPr>
                <w:rFonts w:ascii="ＭＳ 明朝" w:hAnsi="ＭＳ 明朝" w:cs="ＭＳ ゴシック"/>
              </w:rPr>
            </w:pPr>
            <w:r>
              <w:rPr>
                <w:rFonts w:ascii="ＭＳ 明朝" w:hAnsi="ＭＳ 明朝" w:cs="ＭＳ ゴシック" w:hint="eastAsia"/>
              </w:rPr>
              <w:t>⑷</w:t>
            </w:r>
            <w:r w:rsidR="00305AB8" w:rsidRPr="00894F9F">
              <w:rPr>
                <w:rFonts w:ascii="ＭＳ 明朝" w:hAnsi="ＭＳ 明朝" w:cs="ＭＳ ゴシック" w:hint="eastAsia"/>
              </w:rPr>
              <w:t xml:space="preserve">　高齢者の居住の安定確保に関する法律等の一部を改正する法律（平成</w:t>
            </w:r>
            <w:r w:rsidR="00305AB8" w:rsidRPr="00894F9F">
              <w:rPr>
                <w:rFonts w:ascii="ＭＳ 明朝" w:hAnsi="ＭＳ 明朝" w:cs="ＭＳ ゴシック"/>
              </w:rPr>
              <w:t>23</w:t>
            </w:r>
            <w:r w:rsidR="00305AB8" w:rsidRPr="00894F9F">
              <w:rPr>
                <w:rFonts w:ascii="ＭＳ 明朝" w:hAnsi="ＭＳ 明朝" w:cs="ＭＳ ゴシック" w:hint="eastAsia"/>
              </w:rPr>
              <w:t>年法律第</w:t>
            </w:r>
            <w:r w:rsidR="00305AB8" w:rsidRPr="00894F9F">
              <w:rPr>
                <w:rFonts w:ascii="ＭＳ 明朝" w:hAnsi="ＭＳ 明朝" w:cs="ＭＳ ゴシック"/>
              </w:rPr>
              <w:t>74</w:t>
            </w:r>
            <w:r w:rsidR="00305AB8" w:rsidRPr="00894F9F">
              <w:rPr>
                <w:rFonts w:ascii="ＭＳ 明朝" w:hAnsi="ＭＳ 明朝" w:cs="ＭＳ ゴシック" w:hint="eastAsia"/>
              </w:rPr>
              <w:t>号。以下「改正法」という。）の施行（平成</w:t>
            </w:r>
            <w:r w:rsidR="00305AB8" w:rsidRPr="00894F9F">
              <w:rPr>
                <w:rFonts w:ascii="ＭＳ 明朝" w:hAnsi="ＭＳ 明朝" w:cs="ＭＳ ゴシック"/>
              </w:rPr>
              <w:t>23</w:t>
            </w:r>
            <w:r w:rsidR="00305AB8" w:rsidRPr="00894F9F">
              <w:rPr>
                <w:rFonts w:ascii="ＭＳ 明朝" w:hAnsi="ＭＳ 明朝" w:cs="ＭＳ ゴシック" w:hint="eastAsia"/>
              </w:rPr>
              <w:t>年</w:t>
            </w:r>
            <w:r w:rsidR="00305AB8" w:rsidRPr="00894F9F">
              <w:rPr>
                <w:rFonts w:ascii="ＭＳ 明朝" w:hAnsi="ＭＳ 明朝" w:cs="ＭＳ ゴシック"/>
              </w:rPr>
              <w:t>10</w:t>
            </w:r>
            <w:r w:rsidR="00305AB8" w:rsidRPr="00894F9F">
              <w:rPr>
                <w:rFonts w:ascii="ＭＳ 明朝" w:hAnsi="ＭＳ 明朝" w:cs="ＭＳ ゴシック" w:hint="eastAsia"/>
              </w:rPr>
              <w:t>月</w:t>
            </w:r>
            <w:r w:rsidR="00305AB8" w:rsidRPr="00894F9F">
              <w:rPr>
                <w:rFonts w:ascii="ＭＳ 明朝" w:hAnsi="ＭＳ 明朝" w:cs="ＭＳ ゴシック"/>
              </w:rPr>
              <w:t>20</w:t>
            </w:r>
            <w:r w:rsidR="00305AB8" w:rsidRPr="00894F9F">
              <w:rPr>
                <w:rFonts w:ascii="ＭＳ 明朝" w:hAnsi="ＭＳ 明朝" w:cs="ＭＳ ゴシック" w:hint="eastAsia"/>
              </w:rPr>
              <w:t>日）の際現に改正法による改正前の高齢者の居住の安定確保に関する法律第４条に規定する高齢者円滑入居賃貸住宅の登録を受けている高齢者専用賃貸住宅であった有料老人ホームについては、５⑵、⑶、⑹、⑺、⑻及び⑼の基準を適用しない。ただし、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ること。</w:t>
            </w:r>
          </w:p>
        </w:tc>
        <w:tc>
          <w:tcPr>
            <w:tcW w:w="561" w:type="dxa"/>
            <w:tcBorders>
              <w:top w:val="dashed" w:sz="4" w:space="0" w:color="auto"/>
              <w:left w:val="single" w:sz="4" w:space="0" w:color="000000"/>
              <w:bottom w:val="dashed" w:sz="4" w:space="0" w:color="auto"/>
              <w:right w:val="single" w:sz="4" w:space="0" w:color="000000"/>
            </w:tcBorders>
          </w:tcPr>
          <w:p w:rsidR="00350218" w:rsidRPr="00894F9F" w:rsidRDefault="00350218"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350218" w:rsidRPr="00894F9F" w:rsidRDefault="00350218" w:rsidP="00770AAE">
            <w:pPr>
              <w:suppressAutoHyphens/>
              <w:kinsoku w:val="0"/>
              <w:autoSpaceDE w:val="0"/>
              <w:autoSpaceDN w:val="0"/>
              <w:snapToGrid w:val="0"/>
              <w:jc w:val="left"/>
              <w:rPr>
                <w:rFonts w:ascii="ＭＳ 明朝" w:hAnsi="ＭＳ 明朝"/>
              </w:rPr>
            </w:pPr>
          </w:p>
        </w:tc>
      </w:tr>
      <w:tr w:rsidR="005A3D48" w:rsidRPr="00894F9F" w:rsidTr="00424F61">
        <w:trPr>
          <w:trHeight w:val="130"/>
        </w:trPr>
        <w:tc>
          <w:tcPr>
            <w:tcW w:w="6247" w:type="dxa"/>
            <w:tcBorders>
              <w:top w:val="single" w:sz="4" w:space="0" w:color="000000"/>
              <w:left w:val="single" w:sz="12" w:space="0" w:color="000000"/>
              <w:bottom w:val="dashed" w:sz="4" w:space="0" w:color="000000"/>
              <w:right w:val="single" w:sz="4" w:space="0" w:color="000000"/>
            </w:tcBorders>
          </w:tcPr>
          <w:p w:rsidR="00305AB8" w:rsidRPr="00894F9F" w:rsidRDefault="00305AB8" w:rsidP="00305AB8">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７　職員の配置、研修及び衛生管理</w:t>
            </w:r>
          </w:p>
          <w:p w:rsidR="00305AB8" w:rsidRPr="00894F9F" w:rsidRDefault="00305AB8" w:rsidP="005E5F04">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⑴　職員の配置</w:t>
            </w:r>
          </w:p>
          <w:p w:rsidR="00305AB8" w:rsidRPr="00894F9F" w:rsidRDefault="00305AB8" w:rsidP="005E5F04">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一　職員の配置については、入居者の数及び提供するサービス内容に応じ、その呼称にかかわらず、次の職員を配置すること。</w:t>
            </w:r>
          </w:p>
          <w:p w:rsidR="00305AB8" w:rsidRPr="00894F9F" w:rsidRDefault="00305AB8" w:rsidP="005E5F04">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イ　管理者</w:t>
            </w:r>
          </w:p>
          <w:p w:rsidR="00305AB8" w:rsidRPr="00894F9F" w:rsidRDefault="00305AB8" w:rsidP="005E5F04">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ロ　生活相談員（サービス付き高齢者向け住宅の登録を受けている場合は、国土交通省・厚生労働省関係高齢者の居住の安定確保に関する法律施行規則（平成23年厚生労働省・国土交通省令第２号）第11条第１号の規定に基づく状況把握サービス及び生活相談サービスを提供する職員）</w:t>
            </w:r>
          </w:p>
          <w:p w:rsidR="00305AB8" w:rsidRPr="00894F9F" w:rsidRDefault="00305AB8" w:rsidP="005E5F04">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ハ　栄養士</w:t>
            </w:r>
          </w:p>
          <w:p w:rsidR="003C2FB0" w:rsidRPr="00894F9F" w:rsidRDefault="00305AB8" w:rsidP="003C2FB0">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ニ　調理員</w:t>
            </w:r>
          </w:p>
        </w:tc>
        <w:tc>
          <w:tcPr>
            <w:tcW w:w="561" w:type="dxa"/>
            <w:tcBorders>
              <w:top w:val="single"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single"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305AB8" w:rsidRPr="00894F9F" w:rsidRDefault="00305AB8"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二　介護サービスを提供する有料老人ホームの場合は、上記の他、提供する介護サービスの内容に応じ、次によること。</w:t>
            </w:r>
          </w:p>
          <w:p w:rsidR="00D33216" w:rsidRPr="00894F9F" w:rsidRDefault="00305AB8"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イ　要介護者等を直接処遇する職員（介護職員及び看護職員をいう。以下「直接処遇職員」という。）については、介護サービスの安定的な提供に支障がない職員体制とすること。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2342A7" w:rsidRPr="00894F9F" w:rsidRDefault="00305AB8"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ロ　看護職員については、入居者の健康管理に必要な数を配置すること。ただし、看護職員として看護師の確保が困難な場合には、准看護師を充てることができる。</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401"/>
        </w:trPr>
        <w:tc>
          <w:tcPr>
            <w:tcW w:w="6247" w:type="dxa"/>
            <w:tcBorders>
              <w:top w:val="dashed" w:sz="4" w:space="0" w:color="000000"/>
              <w:left w:val="single" w:sz="12" w:space="0" w:color="000000"/>
              <w:bottom w:val="dashed" w:sz="4" w:space="0" w:color="000000"/>
              <w:right w:val="single" w:sz="4" w:space="0" w:color="000000"/>
            </w:tcBorders>
          </w:tcPr>
          <w:p w:rsidR="002342A7" w:rsidRPr="00894F9F" w:rsidRDefault="00305AB8"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ハ　機能訓練指導員は、日常生活を営むのに必要な機能の減退を防止するための訓練を行う能力を有する者を配置すること。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468"/>
        </w:trPr>
        <w:tc>
          <w:tcPr>
            <w:tcW w:w="6247" w:type="dxa"/>
            <w:tcBorders>
              <w:top w:val="dashed" w:sz="4" w:space="0" w:color="000000"/>
              <w:left w:val="single" w:sz="12" w:space="0" w:color="000000"/>
              <w:bottom w:val="dashed" w:sz="4" w:space="0" w:color="000000"/>
              <w:right w:val="single" w:sz="4" w:space="0" w:color="000000"/>
            </w:tcBorders>
          </w:tcPr>
          <w:p w:rsidR="002342A7" w:rsidRPr="00894F9F" w:rsidRDefault="00305AB8"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ニ　管理者その他の介護サービスの責任者の地位にある者は、高齢者の介護について知識、経験を有する者を配置すること。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289"/>
        </w:trPr>
        <w:tc>
          <w:tcPr>
            <w:tcW w:w="6247" w:type="dxa"/>
            <w:tcBorders>
              <w:top w:val="dashed" w:sz="4" w:space="0" w:color="000000"/>
              <w:left w:val="single" w:sz="12" w:space="0" w:color="000000"/>
              <w:bottom w:val="dashed" w:sz="4" w:space="0" w:color="000000"/>
              <w:right w:val="single" w:sz="4" w:space="0" w:color="000000"/>
            </w:tcBorders>
          </w:tcPr>
          <w:p w:rsidR="002342A7" w:rsidRPr="00894F9F" w:rsidRDefault="00305AB8" w:rsidP="00424F61">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cs="ＭＳ ゴシック" w:hint="eastAsia"/>
              </w:rPr>
              <w:t>三　入居者の実態に即し、夜間の介護、緊急時に対応できる数の職員を配置すること。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849"/>
        </w:trPr>
        <w:tc>
          <w:tcPr>
            <w:tcW w:w="6247" w:type="dxa"/>
            <w:tcBorders>
              <w:top w:val="dashed" w:sz="4" w:space="0" w:color="000000"/>
              <w:left w:val="single" w:sz="12" w:space="0" w:color="000000"/>
              <w:bottom w:val="dashed" w:sz="4" w:space="0" w:color="auto"/>
              <w:right w:val="single" w:sz="4" w:space="0" w:color="000000"/>
            </w:tcBorders>
          </w:tcPr>
          <w:p w:rsidR="00305AB8" w:rsidRPr="00894F9F" w:rsidRDefault="00305AB8" w:rsidP="00FF5CEE">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⑵　職員の研修</w:t>
            </w:r>
          </w:p>
          <w:p w:rsidR="002342A7" w:rsidRPr="00894F9F" w:rsidRDefault="00A514C4" w:rsidP="00424F61">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cs="ＭＳ ゴシック" w:hint="eastAsia"/>
              </w:rPr>
              <w:t xml:space="preserve">一　</w:t>
            </w:r>
            <w:r w:rsidR="00305AB8" w:rsidRPr="00894F9F">
              <w:rPr>
                <w:rFonts w:ascii="ＭＳ 明朝" w:hAnsi="ＭＳ 明朝" w:cs="ＭＳ ゴシック" w:hint="eastAsia"/>
              </w:rPr>
              <w:t>職員に対しては、採用時及び採用後において定期的に研修を実施すること。特に、生活相談員及び直接処遇職員については、高齢者の心身の特性、実施するサービスのあり方及び内容、介護に関する知識及び技術、作業手順等について研修を行うこと。</w:t>
            </w:r>
          </w:p>
        </w:tc>
        <w:tc>
          <w:tcPr>
            <w:tcW w:w="561" w:type="dxa"/>
            <w:tcBorders>
              <w:top w:val="dashed" w:sz="4" w:space="0" w:color="000000"/>
              <w:left w:val="single" w:sz="4" w:space="0" w:color="000000"/>
              <w:bottom w:val="dashed" w:sz="4" w:space="0" w:color="auto"/>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auto"/>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A514C4" w:rsidRPr="00894F9F" w:rsidTr="00424F61">
        <w:trPr>
          <w:trHeight w:val="849"/>
        </w:trPr>
        <w:tc>
          <w:tcPr>
            <w:tcW w:w="6247" w:type="dxa"/>
            <w:tcBorders>
              <w:top w:val="dashed" w:sz="4" w:space="0" w:color="000000"/>
              <w:left w:val="single" w:sz="12" w:space="0" w:color="000000"/>
              <w:bottom w:val="dashed" w:sz="4" w:space="0" w:color="auto"/>
              <w:right w:val="single" w:sz="4" w:space="0" w:color="000000"/>
            </w:tcBorders>
          </w:tcPr>
          <w:p w:rsidR="003C2FB0" w:rsidRPr="00894F9F" w:rsidRDefault="007C1EA7">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二　介護に直接携わる職員（看護師、准看護師、介護福祉士、介護支援専門員、介護保険法第八条第二項に規定する政令で定める者等の資格を有する者その他これに類する者を除く。）に対し、認知症介護基礎研修を受講させるために必要な措置を講じること。</w:t>
            </w:r>
          </w:p>
        </w:tc>
        <w:tc>
          <w:tcPr>
            <w:tcW w:w="561" w:type="dxa"/>
            <w:tcBorders>
              <w:top w:val="dashed" w:sz="4" w:space="0" w:color="000000"/>
              <w:left w:val="single" w:sz="4" w:space="0" w:color="000000"/>
              <w:bottom w:val="dashed" w:sz="4" w:space="0" w:color="auto"/>
              <w:right w:val="single" w:sz="4" w:space="0" w:color="000000"/>
            </w:tcBorders>
          </w:tcPr>
          <w:p w:rsidR="00A514C4" w:rsidRPr="00894F9F" w:rsidRDefault="00A514C4"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auto"/>
              <w:right w:val="single" w:sz="12" w:space="0" w:color="000000"/>
            </w:tcBorders>
          </w:tcPr>
          <w:p w:rsidR="00A514C4" w:rsidRPr="00894F9F" w:rsidRDefault="00A514C4" w:rsidP="00770AAE">
            <w:pPr>
              <w:suppressAutoHyphens/>
              <w:kinsoku w:val="0"/>
              <w:autoSpaceDE w:val="0"/>
              <w:autoSpaceDN w:val="0"/>
              <w:snapToGrid w:val="0"/>
              <w:jc w:val="left"/>
              <w:rPr>
                <w:rFonts w:ascii="ＭＳ 明朝" w:hAnsi="ＭＳ 明朝"/>
              </w:rPr>
            </w:pPr>
          </w:p>
        </w:tc>
      </w:tr>
      <w:tr w:rsidR="00D5674E" w:rsidRPr="00894F9F" w:rsidTr="00424F61">
        <w:trPr>
          <w:trHeight w:val="849"/>
        </w:trPr>
        <w:tc>
          <w:tcPr>
            <w:tcW w:w="6247" w:type="dxa"/>
            <w:tcBorders>
              <w:top w:val="dashed" w:sz="4" w:space="0" w:color="auto"/>
              <w:left w:val="single" w:sz="12" w:space="0" w:color="000000"/>
              <w:bottom w:val="single" w:sz="4" w:space="0" w:color="000000"/>
              <w:right w:val="single" w:sz="4" w:space="0" w:color="000000"/>
            </w:tcBorders>
          </w:tcPr>
          <w:p w:rsidR="00D5674E" w:rsidRPr="00894F9F" w:rsidRDefault="00D5674E" w:rsidP="00FF5CEE">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⑶　職員の衛生管理</w:t>
            </w:r>
            <w:r w:rsidR="007C1EA7" w:rsidRPr="00894F9F">
              <w:rPr>
                <w:rFonts w:ascii="ＭＳ 明朝" w:hAnsi="ＭＳ 明朝" w:cs="ＭＳ ゴシック" w:hint="eastAsia"/>
              </w:rPr>
              <w:t>等</w:t>
            </w:r>
          </w:p>
          <w:p w:rsidR="00D5674E" w:rsidRPr="00894F9F" w:rsidRDefault="007C1EA7" w:rsidP="007C1EA7">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 xml:space="preserve">一　</w:t>
            </w:r>
            <w:r w:rsidR="00D5674E" w:rsidRPr="00894F9F">
              <w:rPr>
                <w:rFonts w:ascii="ＭＳ 明朝" w:hAnsi="ＭＳ 明朝" w:cs="ＭＳ ゴシック" w:hint="eastAsia"/>
              </w:rPr>
              <w:t>職員の心身の健康に留意し、職員の疾病の早期発見及び健康状態の把握のために、採用時及び採用後において定期的に健康診断を行うとともに、就業中の衛生管理について十分な点検を行うこと。</w:t>
            </w:r>
          </w:p>
        </w:tc>
        <w:tc>
          <w:tcPr>
            <w:tcW w:w="561" w:type="dxa"/>
            <w:tcBorders>
              <w:top w:val="dashed" w:sz="4" w:space="0" w:color="auto"/>
              <w:left w:val="single" w:sz="4" w:space="0" w:color="000000"/>
              <w:bottom w:val="single" w:sz="4" w:space="0" w:color="000000"/>
              <w:right w:val="single" w:sz="4" w:space="0" w:color="000000"/>
            </w:tcBorders>
          </w:tcPr>
          <w:p w:rsidR="00D5674E" w:rsidRPr="00894F9F" w:rsidRDefault="00D5674E"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single" w:sz="4" w:space="0" w:color="000000"/>
              <w:right w:val="single" w:sz="12" w:space="0" w:color="000000"/>
            </w:tcBorders>
          </w:tcPr>
          <w:p w:rsidR="00D5674E" w:rsidRPr="00894F9F" w:rsidRDefault="00D5674E" w:rsidP="00770AAE">
            <w:pPr>
              <w:suppressAutoHyphens/>
              <w:kinsoku w:val="0"/>
              <w:autoSpaceDE w:val="0"/>
              <w:autoSpaceDN w:val="0"/>
              <w:snapToGrid w:val="0"/>
              <w:jc w:val="left"/>
              <w:rPr>
                <w:rFonts w:ascii="ＭＳ 明朝" w:hAnsi="ＭＳ 明朝"/>
              </w:rPr>
            </w:pPr>
          </w:p>
        </w:tc>
      </w:tr>
      <w:tr w:rsidR="007C1EA7" w:rsidRPr="00894F9F" w:rsidTr="00424F61">
        <w:trPr>
          <w:trHeight w:val="849"/>
        </w:trPr>
        <w:tc>
          <w:tcPr>
            <w:tcW w:w="6247" w:type="dxa"/>
            <w:tcBorders>
              <w:top w:val="dashed" w:sz="4" w:space="0" w:color="auto"/>
              <w:left w:val="single" w:sz="12" w:space="0" w:color="000000"/>
              <w:bottom w:val="single" w:sz="4" w:space="0" w:color="000000"/>
              <w:right w:val="single" w:sz="4" w:space="0" w:color="000000"/>
            </w:tcBorders>
          </w:tcPr>
          <w:p w:rsidR="007C1EA7" w:rsidRPr="00894F9F" w:rsidRDefault="007C1EA7" w:rsidP="006F78F0">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lastRenderedPageBreak/>
              <w:t>二　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ること。</w:t>
            </w:r>
          </w:p>
          <w:p w:rsidR="009D079B" w:rsidRPr="009D079B" w:rsidRDefault="007C1EA7" w:rsidP="00B61FCA">
            <w:pPr>
              <w:suppressAutoHyphens/>
              <w:kinsoku w:val="0"/>
              <w:autoSpaceDE w:val="0"/>
              <w:autoSpaceDN w:val="0"/>
              <w:snapToGrid w:val="0"/>
              <w:ind w:leftChars="300" w:left="480" w:firstLineChars="100" w:firstLine="160"/>
              <w:jc w:val="left"/>
              <w:rPr>
                <w:rFonts w:ascii="ＭＳ 明朝" w:hAnsi="ＭＳ 明朝" w:cs="ＭＳ ゴシック"/>
              </w:rPr>
            </w:pPr>
            <w:r w:rsidRPr="00894F9F">
              <w:rPr>
                <w:rFonts w:ascii="ＭＳ 明朝" w:hAnsi="ＭＳ 明朝" w:cs="ＭＳ ゴシック" w:hint="eastAsia"/>
              </w:rPr>
              <w:t>また、入居者やその家族等からの著しい迷惑行為（カスタマーハラスメント）の防止のために、相談に応じ、適切に対応するために必要な体制を整備するなど、必要な対策を講じることが望ましい。</w:t>
            </w:r>
          </w:p>
        </w:tc>
        <w:tc>
          <w:tcPr>
            <w:tcW w:w="561" w:type="dxa"/>
            <w:tcBorders>
              <w:top w:val="dashed" w:sz="4" w:space="0" w:color="auto"/>
              <w:left w:val="single" w:sz="4" w:space="0" w:color="000000"/>
              <w:bottom w:val="single" w:sz="4" w:space="0" w:color="000000"/>
              <w:right w:val="single" w:sz="4" w:space="0" w:color="000000"/>
            </w:tcBorders>
          </w:tcPr>
          <w:p w:rsidR="007C1EA7" w:rsidRPr="00894F9F" w:rsidRDefault="007C1EA7"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single" w:sz="4" w:space="0" w:color="000000"/>
              <w:right w:val="single" w:sz="12" w:space="0" w:color="000000"/>
            </w:tcBorders>
          </w:tcPr>
          <w:p w:rsidR="007C1EA7" w:rsidRPr="00894F9F" w:rsidRDefault="007C1EA7" w:rsidP="00770AAE">
            <w:pPr>
              <w:suppressAutoHyphens/>
              <w:kinsoku w:val="0"/>
              <w:autoSpaceDE w:val="0"/>
              <w:autoSpaceDN w:val="0"/>
              <w:snapToGrid w:val="0"/>
              <w:jc w:val="left"/>
              <w:rPr>
                <w:rFonts w:ascii="ＭＳ 明朝" w:hAnsi="ＭＳ 明朝"/>
              </w:rPr>
            </w:pPr>
          </w:p>
        </w:tc>
      </w:tr>
      <w:tr w:rsidR="005A3D48" w:rsidRPr="00894F9F" w:rsidTr="00424F61">
        <w:trPr>
          <w:trHeight w:val="570"/>
        </w:trPr>
        <w:tc>
          <w:tcPr>
            <w:tcW w:w="6247" w:type="dxa"/>
            <w:tcBorders>
              <w:top w:val="single" w:sz="4" w:space="0" w:color="000000"/>
              <w:left w:val="single" w:sz="12" w:space="0" w:color="000000"/>
              <w:bottom w:val="dashed" w:sz="4" w:space="0" w:color="000000"/>
              <w:right w:val="single" w:sz="4" w:space="0" w:color="000000"/>
            </w:tcBorders>
          </w:tcPr>
          <w:p w:rsidR="00D5674E" w:rsidRPr="00894F9F" w:rsidRDefault="00D5674E" w:rsidP="00D5674E">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８　有料老人ホーム事業の運営</w:t>
            </w:r>
          </w:p>
          <w:p w:rsidR="00D5674E" w:rsidRPr="00894F9F" w:rsidRDefault="00D5674E" w:rsidP="00FF5CEE">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⑴　管理規程の制定</w:t>
            </w:r>
          </w:p>
          <w:p w:rsidR="003C2FB0" w:rsidRPr="00010597" w:rsidRDefault="00D5674E">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入居者の定員、利用料、サービスの内容及びその費用負担、介護を行う場合の基準、医療を要する場合の対応などを明示した管理規程を設けること。なお、上記内容を含み、入居者に対する説明事項を適切に提示している資料であれば、その呼称にかかわらず、管理規程として扱って差し支えない。</w:t>
            </w:r>
          </w:p>
        </w:tc>
        <w:tc>
          <w:tcPr>
            <w:tcW w:w="561" w:type="dxa"/>
            <w:tcBorders>
              <w:top w:val="single"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single"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5A3D48" w:rsidRPr="00894F9F" w:rsidTr="00424F61">
        <w:trPr>
          <w:trHeight w:val="407"/>
        </w:trPr>
        <w:tc>
          <w:tcPr>
            <w:tcW w:w="6247" w:type="dxa"/>
            <w:tcBorders>
              <w:top w:val="dashed" w:sz="4" w:space="0" w:color="000000"/>
              <w:left w:val="single" w:sz="12" w:space="0" w:color="000000"/>
              <w:bottom w:val="dashed" w:sz="4" w:space="0" w:color="000000"/>
              <w:right w:val="single" w:sz="4" w:space="0" w:color="000000"/>
            </w:tcBorders>
          </w:tcPr>
          <w:p w:rsidR="00D5674E" w:rsidRPr="00894F9F" w:rsidRDefault="00D5674E" w:rsidP="00FF5CEE">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⑵　名簿の整備</w:t>
            </w:r>
          </w:p>
          <w:p w:rsidR="0081676D" w:rsidRPr="00894F9F" w:rsidRDefault="00D5674E" w:rsidP="00424F61">
            <w:pPr>
              <w:suppressAutoHyphens/>
              <w:kinsoku w:val="0"/>
              <w:autoSpaceDE w:val="0"/>
              <w:autoSpaceDN w:val="0"/>
              <w:snapToGrid w:val="0"/>
              <w:ind w:leftChars="200" w:left="320" w:firstLineChars="100" w:firstLine="160"/>
              <w:jc w:val="left"/>
              <w:rPr>
                <w:rFonts w:ascii="ＭＳ 明朝" w:hAnsi="ＭＳ 明朝"/>
              </w:rPr>
            </w:pPr>
            <w:r w:rsidRPr="00894F9F">
              <w:rPr>
                <w:rFonts w:ascii="ＭＳ 明朝" w:hAnsi="ＭＳ 明朝" w:cs="ＭＳ ゴシック" w:hint="eastAsia"/>
              </w:rPr>
              <w:t>緊急時において迅速かつ適切に対応できるようにする観点から、入居者及びその身元引受人等の氏名及び連絡先を記載した名簿を整備しておくこと。</w:t>
            </w:r>
          </w:p>
        </w:tc>
        <w:tc>
          <w:tcPr>
            <w:tcW w:w="561" w:type="dxa"/>
            <w:tcBorders>
              <w:top w:val="dashed" w:sz="4" w:space="0" w:color="000000"/>
              <w:left w:val="single" w:sz="4" w:space="0" w:color="000000"/>
              <w:bottom w:val="dashed" w:sz="4" w:space="0" w:color="000000"/>
              <w:right w:val="single" w:sz="4"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5A3D48" w:rsidRPr="00894F9F" w:rsidRDefault="005A3D48" w:rsidP="00770AAE">
            <w:pPr>
              <w:suppressAutoHyphens/>
              <w:kinsoku w:val="0"/>
              <w:autoSpaceDE w:val="0"/>
              <w:autoSpaceDN w:val="0"/>
              <w:snapToGrid w:val="0"/>
              <w:jc w:val="left"/>
              <w:rPr>
                <w:rFonts w:ascii="ＭＳ 明朝" w:hAnsi="ＭＳ 明朝"/>
              </w:rPr>
            </w:pPr>
          </w:p>
        </w:tc>
      </w:tr>
      <w:tr w:rsidR="00B740A6" w:rsidRPr="00894F9F" w:rsidTr="00424F61">
        <w:trPr>
          <w:trHeight w:val="667"/>
        </w:trPr>
        <w:tc>
          <w:tcPr>
            <w:tcW w:w="6247" w:type="dxa"/>
            <w:tcBorders>
              <w:top w:val="dashed" w:sz="4" w:space="0" w:color="000000"/>
              <w:left w:val="single" w:sz="12" w:space="0" w:color="000000"/>
              <w:bottom w:val="dashed" w:sz="4" w:space="0" w:color="000000"/>
              <w:right w:val="single" w:sz="4" w:space="0" w:color="000000"/>
            </w:tcBorders>
          </w:tcPr>
          <w:p w:rsidR="00D5674E" w:rsidRPr="00894F9F" w:rsidRDefault="00D5674E" w:rsidP="00FF5CEE">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⑶　帳簿の整備</w:t>
            </w:r>
          </w:p>
          <w:p w:rsidR="00D5674E" w:rsidRPr="00894F9F" w:rsidRDefault="00D5674E" w:rsidP="00FF5CEE">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老人福祉法第29</w:t>
            </w:r>
            <w:r w:rsidR="00B85C07" w:rsidRPr="00894F9F">
              <w:rPr>
                <w:rFonts w:ascii="ＭＳ 明朝" w:hAnsi="ＭＳ 明朝" w:cs="ＭＳ ゴシック" w:hint="eastAsia"/>
              </w:rPr>
              <w:t>条第６項の規定を参考に、次の事項を記載した帳簿を作成し、２年間</w:t>
            </w:r>
            <w:r w:rsidRPr="00894F9F">
              <w:rPr>
                <w:rFonts w:ascii="ＭＳ 明朝" w:hAnsi="ＭＳ 明朝" w:cs="ＭＳ ゴシック" w:hint="eastAsia"/>
              </w:rPr>
              <w:t>保存すること。</w:t>
            </w:r>
          </w:p>
          <w:p w:rsidR="00B740A6" w:rsidRPr="00894F9F" w:rsidRDefault="00D5674E" w:rsidP="00424F61">
            <w:pPr>
              <w:autoSpaceDE w:val="0"/>
              <w:autoSpaceDN w:val="0"/>
              <w:snapToGrid w:val="0"/>
              <w:ind w:leftChars="200" w:left="320" w:firstLineChars="100" w:firstLine="160"/>
              <w:jc w:val="left"/>
              <w:rPr>
                <w:rFonts w:ascii="ＭＳ 明朝" w:hAnsi="ＭＳ 明朝"/>
              </w:rPr>
            </w:pPr>
            <w:r w:rsidRPr="00894F9F">
              <w:rPr>
                <w:rFonts w:ascii="ＭＳ 明朝" w:hAnsi="ＭＳ 明朝" w:cs="ＭＳ ゴシック" w:hint="eastAsia"/>
              </w:rPr>
              <w:t>イ　有料老人ホームの修繕及び改修の実施状況</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381"/>
        </w:trPr>
        <w:tc>
          <w:tcPr>
            <w:tcW w:w="6247" w:type="dxa"/>
            <w:tcBorders>
              <w:top w:val="dashed" w:sz="4" w:space="0" w:color="000000"/>
              <w:left w:val="single" w:sz="12" w:space="0" w:color="000000"/>
              <w:bottom w:val="dashed" w:sz="4" w:space="0" w:color="000000"/>
              <w:right w:val="single" w:sz="4" w:space="0" w:color="000000"/>
            </w:tcBorders>
          </w:tcPr>
          <w:p w:rsidR="00B740A6" w:rsidRPr="00894F9F" w:rsidRDefault="00D5674E" w:rsidP="00424F61">
            <w:pPr>
              <w:autoSpaceDE w:val="0"/>
              <w:autoSpaceDN w:val="0"/>
              <w:snapToGrid w:val="0"/>
              <w:ind w:leftChars="300" w:left="640" w:hangingChars="100" w:hanging="160"/>
              <w:jc w:val="left"/>
              <w:rPr>
                <w:rFonts w:ascii="ＭＳ 明朝" w:hAnsi="ＭＳ 明朝"/>
              </w:rPr>
            </w:pPr>
            <w:r w:rsidRPr="00894F9F">
              <w:rPr>
                <w:rFonts w:ascii="ＭＳ 明朝" w:hAnsi="ＭＳ 明朝" w:cs="ＭＳゴシック-WinCharSetFFFF-H" w:hint="eastAsia"/>
              </w:rPr>
              <w:t>ロ　老人福祉法第29条第</w:t>
            </w:r>
            <w:r w:rsidR="00B85C07" w:rsidRPr="00894F9F">
              <w:rPr>
                <w:rFonts w:ascii="ＭＳ 明朝" w:hAnsi="ＭＳ 明朝" w:cs="ＭＳゴシック-WinCharSetFFFF-H" w:hint="eastAsia"/>
              </w:rPr>
              <w:t>９</w:t>
            </w:r>
            <w:r w:rsidRPr="00894F9F">
              <w:rPr>
                <w:rFonts w:ascii="ＭＳ 明朝" w:hAnsi="ＭＳ 明朝" w:cs="ＭＳゴシック-WinCharSetFFFF-H" w:hint="eastAsia"/>
              </w:rPr>
              <w:t>項に規定する前払金、利用料その他の入居者が負担する費用の受領の記録</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58"/>
        </w:trPr>
        <w:tc>
          <w:tcPr>
            <w:tcW w:w="6247" w:type="dxa"/>
            <w:tcBorders>
              <w:top w:val="dashed" w:sz="4" w:space="0" w:color="000000"/>
              <w:left w:val="single" w:sz="12" w:space="0" w:color="000000"/>
              <w:bottom w:val="dashed" w:sz="4" w:space="0" w:color="000000"/>
              <w:right w:val="single" w:sz="4" w:space="0" w:color="000000"/>
            </w:tcBorders>
          </w:tcPr>
          <w:p w:rsidR="00D5674E" w:rsidRPr="00894F9F" w:rsidRDefault="00D5674E" w:rsidP="00424F61">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ハ　入居者に供与した次のサービス（以下「提供サービス」という。）の内容</w:t>
            </w:r>
          </w:p>
          <w:p w:rsidR="00D5674E" w:rsidRPr="00894F9F" w:rsidRDefault="00D5674E" w:rsidP="00424F61">
            <w:pPr>
              <w:suppressAutoHyphens/>
              <w:kinsoku w:val="0"/>
              <w:autoSpaceDE w:val="0"/>
              <w:autoSpaceDN w:val="0"/>
              <w:snapToGrid w:val="0"/>
              <w:ind w:firstLineChars="400" w:firstLine="640"/>
              <w:jc w:val="left"/>
              <w:rPr>
                <w:rFonts w:ascii="ＭＳ 明朝" w:hAnsi="ＭＳ 明朝" w:cs="ＭＳ ゴシック"/>
              </w:rPr>
            </w:pPr>
            <w:r w:rsidRPr="00894F9F">
              <w:rPr>
                <w:rFonts w:ascii="ＭＳ 明朝" w:hAnsi="ＭＳ 明朝" w:cs="ＭＳ ゴシック" w:hint="eastAsia"/>
              </w:rPr>
              <w:t>①　入浴、排せつ又は食事の介護</w:t>
            </w:r>
          </w:p>
          <w:p w:rsidR="00D5674E" w:rsidRPr="00894F9F" w:rsidRDefault="00D5674E" w:rsidP="00424F61">
            <w:pPr>
              <w:suppressAutoHyphens/>
              <w:kinsoku w:val="0"/>
              <w:autoSpaceDE w:val="0"/>
              <w:autoSpaceDN w:val="0"/>
              <w:snapToGrid w:val="0"/>
              <w:ind w:firstLineChars="400" w:firstLine="640"/>
              <w:jc w:val="left"/>
              <w:rPr>
                <w:rFonts w:ascii="ＭＳ 明朝" w:hAnsi="ＭＳ 明朝" w:cs="ＭＳ ゴシック"/>
              </w:rPr>
            </w:pPr>
            <w:r w:rsidRPr="00894F9F">
              <w:rPr>
                <w:rFonts w:ascii="ＭＳ 明朝" w:hAnsi="ＭＳ 明朝" w:cs="ＭＳ ゴシック" w:hint="eastAsia"/>
              </w:rPr>
              <w:t>②　食事の提供</w:t>
            </w:r>
          </w:p>
          <w:p w:rsidR="00D5674E" w:rsidRPr="00894F9F" w:rsidRDefault="00D5674E" w:rsidP="00424F61">
            <w:pPr>
              <w:suppressAutoHyphens/>
              <w:kinsoku w:val="0"/>
              <w:autoSpaceDE w:val="0"/>
              <w:autoSpaceDN w:val="0"/>
              <w:snapToGrid w:val="0"/>
              <w:ind w:firstLineChars="400" w:firstLine="640"/>
              <w:jc w:val="left"/>
              <w:rPr>
                <w:rFonts w:ascii="ＭＳ 明朝" w:hAnsi="ＭＳ 明朝" w:cs="ＭＳ ゴシック"/>
              </w:rPr>
            </w:pPr>
            <w:r w:rsidRPr="00894F9F">
              <w:rPr>
                <w:rFonts w:ascii="ＭＳ 明朝" w:hAnsi="ＭＳ 明朝" w:cs="ＭＳ ゴシック" w:hint="eastAsia"/>
              </w:rPr>
              <w:t>③　洗濯、掃除等の家事の供与</w:t>
            </w:r>
          </w:p>
          <w:p w:rsidR="00D5674E" w:rsidRPr="00894F9F" w:rsidRDefault="00D5674E" w:rsidP="00424F61">
            <w:pPr>
              <w:suppressAutoHyphens/>
              <w:kinsoku w:val="0"/>
              <w:autoSpaceDE w:val="0"/>
              <w:autoSpaceDN w:val="0"/>
              <w:snapToGrid w:val="0"/>
              <w:ind w:firstLineChars="400" w:firstLine="640"/>
              <w:jc w:val="left"/>
              <w:rPr>
                <w:rFonts w:ascii="ＭＳ 明朝" w:hAnsi="ＭＳ 明朝" w:cs="ＭＳ ゴシック"/>
              </w:rPr>
            </w:pPr>
            <w:r w:rsidRPr="00894F9F">
              <w:rPr>
                <w:rFonts w:ascii="ＭＳ 明朝" w:hAnsi="ＭＳ 明朝" w:cs="ＭＳ ゴシック" w:hint="eastAsia"/>
              </w:rPr>
              <w:t>④　健康管理の供与</w:t>
            </w:r>
          </w:p>
          <w:p w:rsidR="00D5674E" w:rsidRPr="00894F9F" w:rsidRDefault="00D5674E" w:rsidP="00424F61">
            <w:pPr>
              <w:suppressAutoHyphens/>
              <w:kinsoku w:val="0"/>
              <w:autoSpaceDE w:val="0"/>
              <w:autoSpaceDN w:val="0"/>
              <w:snapToGrid w:val="0"/>
              <w:ind w:firstLineChars="400" w:firstLine="640"/>
              <w:jc w:val="left"/>
              <w:rPr>
                <w:rFonts w:ascii="ＭＳ 明朝" w:hAnsi="ＭＳ 明朝" w:cs="ＭＳ ゴシック"/>
              </w:rPr>
            </w:pPr>
            <w:r w:rsidRPr="00894F9F">
              <w:rPr>
                <w:rFonts w:ascii="ＭＳ 明朝" w:hAnsi="ＭＳ 明朝" w:cs="ＭＳ ゴシック" w:hint="eastAsia"/>
              </w:rPr>
              <w:t>⑤　安否確認又は状況把握サービス</w:t>
            </w:r>
          </w:p>
          <w:p w:rsidR="00B740A6" w:rsidRPr="00894F9F" w:rsidRDefault="00D5674E" w:rsidP="00424F61">
            <w:pPr>
              <w:suppressAutoHyphens/>
              <w:kinsoku w:val="0"/>
              <w:autoSpaceDE w:val="0"/>
              <w:autoSpaceDN w:val="0"/>
              <w:snapToGrid w:val="0"/>
              <w:ind w:firstLineChars="400" w:firstLine="640"/>
              <w:jc w:val="left"/>
              <w:rPr>
                <w:rFonts w:ascii="ＭＳ 明朝" w:hAnsi="ＭＳ 明朝"/>
              </w:rPr>
            </w:pPr>
            <w:r w:rsidRPr="00894F9F">
              <w:rPr>
                <w:rFonts w:ascii="ＭＳ 明朝" w:hAnsi="ＭＳ 明朝" w:cs="ＭＳ ゴシック" w:hint="eastAsia"/>
              </w:rPr>
              <w:t>⑥　生活相談サービス</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B740A6" w:rsidRPr="00894F9F" w:rsidRDefault="00D5674E"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ニ　緊急やむを得ず入居者に身体的拘束を行った場合にあっては、その態様及び時間、その際の入居者の心身の状況並びに緊急やむを得ない理由</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190"/>
        </w:trPr>
        <w:tc>
          <w:tcPr>
            <w:tcW w:w="6247" w:type="dxa"/>
            <w:tcBorders>
              <w:top w:val="dashed" w:sz="4" w:space="0" w:color="000000"/>
              <w:left w:val="single" w:sz="12" w:space="0" w:color="000000"/>
              <w:bottom w:val="dashed" w:sz="4" w:space="0" w:color="auto"/>
              <w:right w:val="single" w:sz="4" w:space="0" w:color="000000"/>
            </w:tcBorders>
          </w:tcPr>
          <w:p w:rsidR="00B740A6" w:rsidRPr="00894F9F" w:rsidRDefault="00D5674E" w:rsidP="00424F61">
            <w:pPr>
              <w:suppressAutoHyphens/>
              <w:kinsoku w:val="0"/>
              <w:autoSpaceDE w:val="0"/>
              <w:autoSpaceDN w:val="0"/>
              <w:snapToGrid w:val="0"/>
              <w:ind w:firstLineChars="300" w:firstLine="480"/>
              <w:jc w:val="left"/>
              <w:rPr>
                <w:rFonts w:ascii="ＭＳ 明朝" w:hAnsi="ＭＳ 明朝"/>
              </w:rPr>
            </w:pPr>
            <w:r w:rsidRPr="00894F9F">
              <w:rPr>
                <w:rFonts w:ascii="ＭＳ 明朝" w:hAnsi="ＭＳ 明朝" w:cs="ＭＳ ゴシック" w:hint="eastAsia"/>
              </w:rPr>
              <w:t>ホ　提供サービスに係る入居者及びその家族からの苦情の内容</w:t>
            </w:r>
          </w:p>
        </w:tc>
        <w:tc>
          <w:tcPr>
            <w:tcW w:w="561" w:type="dxa"/>
            <w:tcBorders>
              <w:top w:val="dashed" w:sz="4" w:space="0" w:color="000000"/>
              <w:left w:val="single" w:sz="4" w:space="0" w:color="000000"/>
              <w:bottom w:val="dashed" w:sz="4" w:space="0" w:color="auto"/>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auto"/>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D5674E" w:rsidRPr="00894F9F" w:rsidTr="00424F61">
        <w:trPr>
          <w:trHeight w:val="190"/>
        </w:trPr>
        <w:tc>
          <w:tcPr>
            <w:tcW w:w="6247" w:type="dxa"/>
            <w:tcBorders>
              <w:top w:val="dashed" w:sz="4" w:space="0" w:color="auto"/>
              <w:left w:val="single" w:sz="12" w:space="0" w:color="000000"/>
              <w:bottom w:val="dashed" w:sz="4" w:space="0" w:color="auto"/>
              <w:right w:val="single" w:sz="4" w:space="0" w:color="000000"/>
            </w:tcBorders>
          </w:tcPr>
          <w:p w:rsidR="00D5674E" w:rsidRPr="00894F9F" w:rsidRDefault="00D5674E"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ヘ　提供サービスの供与により入居者に事故が発生した場合は、その状況及び事故に際して採った処置の内容</w:t>
            </w:r>
          </w:p>
        </w:tc>
        <w:tc>
          <w:tcPr>
            <w:tcW w:w="561" w:type="dxa"/>
            <w:tcBorders>
              <w:top w:val="dashed" w:sz="4" w:space="0" w:color="auto"/>
              <w:left w:val="single" w:sz="4" w:space="0" w:color="000000"/>
              <w:bottom w:val="dashed" w:sz="4" w:space="0" w:color="auto"/>
              <w:right w:val="single" w:sz="4" w:space="0" w:color="000000"/>
            </w:tcBorders>
          </w:tcPr>
          <w:p w:rsidR="00D5674E" w:rsidRPr="00894F9F" w:rsidRDefault="00D5674E"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D5674E" w:rsidRPr="00894F9F" w:rsidRDefault="00D5674E" w:rsidP="00770AAE">
            <w:pPr>
              <w:suppressAutoHyphens/>
              <w:kinsoku w:val="0"/>
              <w:autoSpaceDE w:val="0"/>
              <w:autoSpaceDN w:val="0"/>
              <w:snapToGrid w:val="0"/>
              <w:jc w:val="left"/>
              <w:rPr>
                <w:rFonts w:ascii="ＭＳ 明朝" w:hAnsi="ＭＳ 明朝"/>
              </w:rPr>
            </w:pPr>
          </w:p>
        </w:tc>
      </w:tr>
      <w:tr w:rsidR="00D5674E" w:rsidRPr="00894F9F" w:rsidTr="00424F61">
        <w:trPr>
          <w:trHeight w:val="190"/>
        </w:trPr>
        <w:tc>
          <w:tcPr>
            <w:tcW w:w="6247" w:type="dxa"/>
            <w:tcBorders>
              <w:top w:val="dashed" w:sz="4" w:space="0" w:color="auto"/>
              <w:left w:val="single" w:sz="12" w:space="0" w:color="000000"/>
              <w:bottom w:val="dashed" w:sz="4" w:space="0" w:color="auto"/>
              <w:right w:val="single" w:sz="4" w:space="0" w:color="000000"/>
            </w:tcBorders>
          </w:tcPr>
          <w:p w:rsidR="00D5674E" w:rsidRPr="00894F9F" w:rsidRDefault="00D5674E"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ト　提供サービスの供与を委託により他の事業者に行わせる場合にあっては、当該事業者の名称、所在地、委託に係る契約事項及び業務の実施状況</w:t>
            </w:r>
          </w:p>
        </w:tc>
        <w:tc>
          <w:tcPr>
            <w:tcW w:w="561" w:type="dxa"/>
            <w:tcBorders>
              <w:top w:val="dashed" w:sz="4" w:space="0" w:color="auto"/>
              <w:left w:val="single" w:sz="4" w:space="0" w:color="000000"/>
              <w:bottom w:val="dashed" w:sz="4" w:space="0" w:color="auto"/>
              <w:right w:val="single" w:sz="4" w:space="0" w:color="000000"/>
            </w:tcBorders>
          </w:tcPr>
          <w:p w:rsidR="00D5674E" w:rsidRPr="00894F9F" w:rsidRDefault="00D5674E"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D5674E" w:rsidRPr="00894F9F" w:rsidRDefault="00D5674E" w:rsidP="00770AAE">
            <w:pPr>
              <w:suppressAutoHyphens/>
              <w:kinsoku w:val="0"/>
              <w:autoSpaceDE w:val="0"/>
              <w:autoSpaceDN w:val="0"/>
              <w:snapToGrid w:val="0"/>
              <w:jc w:val="left"/>
              <w:rPr>
                <w:rFonts w:ascii="ＭＳ 明朝" w:hAnsi="ＭＳ 明朝"/>
              </w:rPr>
            </w:pPr>
          </w:p>
        </w:tc>
      </w:tr>
      <w:tr w:rsidR="00D5674E" w:rsidRPr="00894F9F" w:rsidTr="00424F61">
        <w:trPr>
          <w:trHeight w:val="190"/>
        </w:trPr>
        <w:tc>
          <w:tcPr>
            <w:tcW w:w="6247" w:type="dxa"/>
            <w:tcBorders>
              <w:top w:val="dashed" w:sz="4" w:space="0" w:color="auto"/>
              <w:left w:val="single" w:sz="12" w:space="0" w:color="000000"/>
              <w:bottom w:val="dashed" w:sz="4" w:space="0" w:color="auto"/>
              <w:right w:val="single" w:sz="4" w:space="0" w:color="000000"/>
            </w:tcBorders>
          </w:tcPr>
          <w:p w:rsidR="00D5674E" w:rsidRPr="00894F9F" w:rsidRDefault="00D5674E" w:rsidP="00424F61">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チ　設備、職員、会計及び入居者の状況に関する事項</w:t>
            </w:r>
          </w:p>
        </w:tc>
        <w:tc>
          <w:tcPr>
            <w:tcW w:w="561" w:type="dxa"/>
            <w:tcBorders>
              <w:top w:val="dashed" w:sz="4" w:space="0" w:color="auto"/>
              <w:left w:val="single" w:sz="4" w:space="0" w:color="000000"/>
              <w:bottom w:val="dashed" w:sz="4" w:space="0" w:color="auto"/>
              <w:right w:val="single" w:sz="4" w:space="0" w:color="000000"/>
            </w:tcBorders>
          </w:tcPr>
          <w:p w:rsidR="00D5674E" w:rsidRPr="00894F9F" w:rsidRDefault="00D5674E"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D5674E" w:rsidRPr="00894F9F" w:rsidRDefault="00D5674E" w:rsidP="00770AAE">
            <w:pPr>
              <w:suppressAutoHyphens/>
              <w:kinsoku w:val="0"/>
              <w:autoSpaceDE w:val="0"/>
              <w:autoSpaceDN w:val="0"/>
              <w:snapToGrid w:val="0"/>
              <w:jc w:val="left"/>
              <w:rPr>
                <w:rFonts w:ascii="ＭＳ 明朝" w:hAnsi="ＭＳ 明朝"/>
              </w:rPr>
            </w:pPr>
          </w:p>
        </w:tc>
      </w:tr>
      <w:tr w:rsidR="00B740A6" w:rsidRPr="00894F9F" w:rsidTr="00424F61">
        <w:trPr>
          <w:trHeight w:val="380"/>
        </w:trPr>
        <w:tc>
          <w:tcPr>
            <w:tcW w:w="6247" w:type="dxa"/>
            <w:tcBorders>
              <w:top w:val="dashed" w:sz="4" w:space="0" w:color="auto"/>
              <w:left w:val="single" w:sz="12" w:space="0" w:color="000000"/>
              <w:bottom w:val="dashed" w:sz="4" w:space="0" w:color="000000"/>
              <w:right w:val="single" w:sz="4" w:space="0" w:color="000000"/>
            </w:tcBorders>
          </w:tcPr>
          <w:p w:rsidR="00D5674E" w:rsidRPr="00894F9F" w:rsidRDefault="00D5674E" w:rsidP="008D4C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⑷　個人情報の取り扱い</w:t>
            </w:r>
          </w:p>
          <w:p w:rsidR="00B740A6" w:rsidRPr="00894F9F" w:rsidRDefault="00B85C07" w:rsidP="00424F61">
            <w:pPr>
              <w:suppressAutoHyphens/>
              <w:kinsoku w:val="0"/>
              <w:autoSpaceDE w:val="0"/>
              <w:autoSpaceDN w:val="0"/>
              <w:snapToGrid w:val="0"/>
              <w:ind w:leftChars="200" w:left="320" w:firstLineChars="100" w:firstLine="160"/>
              <w:jc w:val="left"/>
              <w:rPr>
                <w:rFonts w:ascii="ＭＳ 明朝" w:hAnsi="ＭＳ 明朝"/>
              </w:rPr>
            </w:pPr>
            <w:r w:rsidRPr="00894F9F">
              <w:rPr>
                <w:rFonts w:ascii="ＭＳ 明朝" w:hAnsi="ＭＳ 明朝" w:cs="ＭＳ ゴシック" w:hint="eastAsia"/>
              </w:rPr>
              <w:t>⑵</w:t>
            </w:r>
            <w:r w:rsidR="00D5674E" w:rsidRPr="00894F9F">
              <w:rPr>
                <w:rFonts w:ascii="ＭＳ 明朝" w:hAnsi="ＭＳ 明朝" w:cs="ＭＳ ゴシック" w:hint="eastAsia"/>
              </w:rPr>
              <w:t>の名簿及び</w:t>
            </w:r>
            <w:r w:rsidRPr="00894F9F">
              <w:rPr>
                <w:rFonts w:ascii="ＭＳ 明朝" w:hAnsi="ＭＳ 明朝" w:cs="ＭＳ ゴシック" w:hint="eastAsia"/>
              </w:rPr>
              <w:t>⑶</w:t>
            </w:r>
            <w:r w:rsidR="00D5674E" w:rsidRPr="00894F9F">
              <w:rPr>
                <w:rFonts w:ascii="ＭＳ 明朝" w:hAnsi="ＭＳ 明朝" w:cs="ＭＳ ゴシック" w:hint="eastAsia"/>
              </w:rPr>
              <w:t>の帳簿における個人情報に関する取り扱いについては、</w:t>
            </w:r>
            <w:r w:rsidR="008D4CF0" w:rsidRPr="00894F9F">
              <w:rPr>
                <w:rFonts w:ascii="ＭＳ 明朝" w:hAnsi="ＭＳ 明朝" w:cs="ＭＳ ゴシック" w:hint="eastAsia"/>
              </w:rPr>
              <w:t>個人情報保護に関する法律及び行政手続における特定の個人を識別するための番号の利用等に関する法律の一部を改正する法律（平成27年法律第65号）及び同法に基づく「医療・介護関係事業者における個人情報の適切な取扱いのためのガイダンス（平成29年4月14日・個人情報保護委員会・厚生労働省）」</w:t>
            </w:r>
            <w:r w:rsidR="00D5674E" w:rsidRPr="00894F9F">
              <w:rPr>
                <w:rFonts w:ascii="ＭＳ 明朝" w:hAnsi="ＭＳ 明朝" w:cs="ＭＳ ゴシック" w:hint="eastAsia"/>
              </w:rPr>
              <w:t>を遵守すること。</w:t>
            </w:r>
          </w:p>
        </w:tc>
        <w:tc>
          <w:tcPr>
            <w:tcW w:w="561" w:type="dxa"/>
            <w:tcBorders>
              <w:top w:val="dashed" w:sz="4" w:space="0" w:color="auto"/>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9640D9" w:rsidRPr="00894F9F" w:rsidTr="00424F61">
        <w:trPr>
          <w:trHeight w:val="460"/>
        </w:trPr>
        <w:tc>
          <w:tcPr>
            <w:tcW w:w="6247" w:type="dxa"/>
            <w:tcBorders>
              <w:top w:val="dashed" w:sz="4" w:space="0" w:color="000000"/>
              <w:left w:val="single" w:sz="12" w:space="0" w:color="000000"/>
              <w:bottom w:val="dashed" w:sz="4" w:space="0" w:color="000000"/>
              <w:right w:val="single" w:sz="4" w:space="0" w:color="000000"/>
            </w:tcBorders>
          </w:tcPr>
          <w:p w:rsidR="009640D9" w:rsidRPr="00894F9F" w:rsidRDefault="009640D9" w:rsidP="009640D9">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⑸　業務継続計画の策定等</w:t>
            </w:r>
          </w:p>
          <w:p w:rsidR="009640D9" w:rsidRPr="00894F9F" w:rsidRDefault="009640D9"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イ　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計画の策定にあたっては、「介護施設・事業所における新型コロナウイルス感染症発生時の業務継続ガイドライン」及び「介護施設・事業所における自然災害発生時の業務継続ガイドライン」を参照されたい。</w:t>
            </w:r>
          </w:p>
          <w:p w:rsidR="007248D0" w:rsidRPr="00894F9F" w:rsidRDefault="007248D0" w:rsidP="00424F61">
            <w:pPr>
              <w:suppressAutoHyphens/>
              <w:kinsoku w:val="0"/>
              <w:autoSpaceDE w:val="0"/>
              <w:autoSpaceDN w:val="0"/>
              <w:snapToGrid w:val="0"/>
              <w:ind w:leftChars="200" w:left="640" w:hangingChars="200" w:hanging="320"/>
              <w:jc w:val="left"/>
              <w:rPr>
                <w:rFonts w:ascii="ＭＳ 明朝" w:hAnsi="ＭＳ 明朝" w:cs="ＭＳ ゴシック"/>
              </w:rPr>
            </w:pPr>
            <w:r>
              <w:rPr>
                <w:rFonts w:ascii="ＭＳ 明朝" w:hAnsi="ＭＳ 明朝" w:cs="ＭＳ ゴシック" w:hint="eastAsia"/>
              </w:rPr>
              <w:t xml:space="preserve">　　</w:t>
            </w:r>
            <w:r w:rsidR="003C2FB0">
              <w:rPr>
                <w:rFonts w:ascii="ＭＳ 明朝" w:hAnsi="ＭＳ 明朝" w:cs="ＭＳ ゴシック" w:hint="eastAsia"/>
              </w:rPr>
              <w:t xml:space="preserve">　</w:t>
            </w:r>
            <w:r w:rsidRPr="007248D0">
              <w:rPr>
                <w:rFonts w:ascii="ＭＳ 明朝" w:hAnsi="ＭＳ 明朝" w:cs="ＭＳ ゴシック" w:hint="eastAsia"/>
              </w:rPr>
              <w:t>また、想定される災害等は地域によって異なるものであることから、項目については実態に応じて設定すること。なお、感染症及び災害の業務継続計画を一体的に策定することを妨げるものではない。</w:t>
            </w:r>
          </w:p>
        </w:tc>
        <w:tc>
          <w:tcPr>
            <w:tcW w:w="561" w:type="dxa"/>
            <w:tcBorders>
              <w:top w:val="dashed" w:sz="4" w:space="0" w:color="000000"/>
              <w:left w:val="single" w:sz="4" w:space="0" w:color="000000"/>
              <w:bottom w:val="dashed" w:sz="4" w:space="0" w:color="000000"/>
              <w:right w:val="single" w:sz="4"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r>
      <w:tr w:rsidR="009640D9" w:rsidRPr="00894F9F" w:rsidTr="00424F61">
        <w:trPr>
          <w:trHeight w:val="460"/>
        </w:trPr>
        <w:tc>
          <w:tcPr>
            <w:tcW w:w="6247" w:type="dxa"/>
            <w:tcBorders>
              <w:top w:val="dashed" w:sz="4" w:space="0" w:color="000000"/>
              <w:left w:val="single" w:sz="12" w:space="0" w:color="000000"/>
              <w:bottom w:val="dashed" w:sz="4" w:space="0" w:color="000000"/>
              <w:right w:val="single" w:sz="4" w:space="0" w:color="000000"/>
            </w:tcBorders>
          </w:tcPr>
          <w:p w:rsidR="009640D9" w:rsidRPr="00894F9F" w:rsidRDefault="009640D9"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ロ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w:t>
            </w:r>
          </w:p>
          <w:p w:rsidR="007248D0" w:rsidRPr="00894F9F" w:rsidRDefault="007248D0" w:rsidP="00424F61">
            <w:pPr>
              <w:suppressAutoHyphens/>
              <w:kinsoku w:val="0"/>
              <w:autoSpaceDE w:val="0"/>
              <w:autoSpaceDN w:val="0"/>
              <w:snapToGrid w:val="0"/>
              <w:ind w:leftChars="200" w:left="640" w:hangingChars="200" w:hanging="320"/>
              <w:jc w:val="left"/>
              <w:rPr>
                <w:rFonts w:ascii="ＭＳ 明朝" w:hAnsi="ＭＳ 明朝" w:cs="ＭＳ ゴシック"/>
              </w:rPr>
            </w:pPr>
            <w:r>
              <w:rPr>
                <w:rFonts w:ascii="ＭＳ 明朝" w:hAnsi="ＭＳ 明朝" w:cs="ＭＳ ゴシック" w:hint="eastAsia"/>
              </w:rPr>
              <w:t xml:space="preserve">　　</w:t>
            </w:r>
            <w:r w:rsidR="003C2FB0">
              <w:rPr>
                <w:rFonts w:ascii="ＭＳ 明朝" w:hAnsi="ＭＳ 明朝" w:cs="ＭＳ ゴシック" w:hint="eastAsia"/>
              </w:rPr>
              <w:t xml:space="preserve">　</w:t>
            </w:r>
            <w:r w:rsidRPr="007248D0">
              <w:rPr>
                <w:rFonts w:ascii="ＭＳ 明朝" w:hAnsi="ＭＳ 明朝" w:cs="ＭＳ ゴシック" w:hint="eastAsia"/>
              </w:rPr>
              <w:t>なお、業務継続計画の策定、研修及び訓練の実施については、他の設置者との連携等により行うことも差し支えない。</w:t>
            </w:r>
          </w:p>
        </w:tc>
        <w:tc>
          <w:tcPr>
            <w:tcW w:w="561" w:type="dxa"/>
            <w:tcBorders>
              <w:top w:val="dashed" w:sz="4" w:space="0" w:color="000000"/>
              <w:left w:val="single" w:sz="4" w:space="0" w:color="000000"/>
              <w:bottom w:val="dashed" w:sz="4" w:space="0" w:color="000000"/>
              <w:right w:val="single" w:sz="4"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r>
      <w:tr w:rsidR="009640D9" w:rsidRPr="00894F9F" w:rsidTr="00424F61">
        <w:trPr>
          <w:trHeight w:val="460"/>
        </w:trPr>
        <w:tc>
          <w:tcPr>
            <w:tcW w:w="6247" w:type="dxa"/>
            <w:tcBorders>
              <w:top w:val="dashed" w:sz="4" w:space="0" w:color="000000"/>
              <w:left w:val="single" w:sz="12" w:space="0" w:color="000000"/>
              <w:bottom w:val="dashed" w:sz="4" w:space="0" w:color="000000"/>
              <w:right w:val="single" w:sz="4" w:space="0" w:color="000000"/>
            </w:tcBorders>
          </w:tcPr>
          <w:p w:rsidR="003C2FB0" w:rsidRPr="00894F9F" w:rsidRDefault="009640D9"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ハ　定期的に業務継続計画の見直しを行い、必要に応じて業務継続計画の変更を行うものとする。</w:t>
            </w:r>
          </w:p>
        </w:tc>
        <w:tc>
          <w:tcPr>
            <w:tcW w:w="561" w:type="dxa"/>
            <w:tcBorders>
              <w:top w:val="dashed" w:sz="4" w:space="0" w:color="000000"/>
              <w:left w:val="single" w:sz="4" w:space="0" w:color="000000"/>
              <w:bottom w:val="dashed" w:sz="4" w:space="0" w:color="000000"/>
              <w:right w:val="single" w:sz="4"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r>
      <w:tr w:rsidR="009640D9" w:rsidRPr="00894F9F" w:rsidTr="00424F61">
        <w:trPr>
          <w:trHeight w:val="460"/>
        </w:trPr>
        <w:tc>
          <w:tcPr>
            <w:tcW w:w="6247" w:type="dxa"/>
            <w:tcBorders>
              <w:top w:val="dashed" w:sz="4" w:space="0" w:color="000000"/>
              <w:left w:val="single" w:sz="12" w:space="0" w:color="000000"/>
              <w:bottom w:val="dashed" w:sz="4" w:space="0" w:color="000000"/>
              <w:right w:val="single" w:sz="4" w:space="0" w:color="000000"/>
            </w:tcBorders>
          </w:tcPr>
          <w:p w:rsidR="009640D9" w:rsidRPr="00894F9F" w:rsidRDefault="009640D9" w:rsidP="009640D9">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⑹　非常災害対策</w:t>
            </w:r>
          </w:p>
          <w:p w:rsidR="00DD61D4" w:rsidRPr="00894F9F" w:rsidRDefault="009640D9" w:rsidP="00B61FCA">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イ　非常災害に関する具体的計画を立て、非常災害時の関係機関への通報及び連携体制を整備し、それらを定期的に職員に周知するとともに、定期的に避難、救出その他必要な訓練を行うこと。なお、「非常災害に関する具体的計画」とは、消防法施行規則第３条に規定する消防計画（これに準ずる計画を</w:t>
            </w:r>
            <w:r w:rsidRPr="00894F9F">
              <w:rPr>
                <w:rFonts w:ascii="ＭＳ 明朝" w:hAnsi="ＭＳ 明朝" w:cs="ＭＳ ゴシック" w:hint="eastAsia"/>
              </w:rPr>
              <w:lastRenderedPageBreak/>
              <w:t>含む。）及び風水害、地震等の災害に対処するための計画をいう。</w:t>
            </w:r>
          </w:p>
        </w:tc>
        <w:tc>
          <w:tcPr>
            <w:tcW w:w="561" w:type="dxa"/>
            <w:tcBorders>
              <w:top w:val="dashed" w:sz="4" w:space="0" w:color="000000"/>
              <w:left w:val="single" w:sz="4" w:space="0" w:color="000000"/>
              <w:bottom w:val="dashed" w:sz="4" w:space="0" w:color="000000"/>
              <w:right w:val="single" w:sz="4"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r>
      <w:tr w:rsidR="009640D9" w:rsidRPr="00894F9F" w:rsidTr="00424F61">
        <w:trPr>
          <w:trHeight w:val="460"/>
        </w:trPr>
        <w:tc>
          <w:tcPr>
            <w:tcW w:w="6247" w:type="dxa"/>
            <w:tcBorders>
              <w:top w:val="dashed" w:sz="4" w:space="0" w:color="000000"/>
              <w:left w:val="single" w:sz="12" w:space="0" w:color="000000"/>
              <w:bottom w:val="dashed" w:sz="4" w:space="0" w:color="000000"/>
              <w:right w:val="single" w:sz="4" w:space="0" w:color="000000"/>
            </w:tcBorders>
          </w:tcPr>
          <w:p w:rsidR="00FC2AFD" w:rsidRPr="00894F9F" w:rsidRDefault="009640D9"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ロ　イに規定する訓練の実施に当たって、地域住民の参加が得られるよう連携に努めること。</w:t>
            </w:r>
          </w:p>
        </w:tc>
        <w:tc>
          <w:tcPr>
            <w:tcW w:w="561" w:type="dxa"/>
            <w:tcBorders>
              <w:top w:val="dashed" w:sz="4" w:space="0" w:color="000000"/>
              <w:left w:val="single" w:sz="4" w:space="0" w:color="000000"/>
              <w:bottom w:val="dashed" w:sz="4" w:space="0" w:color="000000"/>
              <w:right w:val="single" w:sz="4"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r>
      <w:tr w:rsidR="009640D9" w:rsidRPr="00894F9F" w:rsidTr="00424F61">
        <w:trPr>
          <w:trHeight w:val="460"/>
        </w:trPr>
        <w:tc>
          <w:tcPr>
            <w:tcW w:w="6247" w:type="dxa"/>
            <w:tcBorders>
              <w:top w:val="dashed" w:sz="4" w:space="0" w:color="000000"/>
              <w:left w:val="single" w:sz="12" w:space="0" w:color="000000"/>
              <w:bottom w:val="dashed" w:sz="4" w:space="0" w:color="000000"/>
              <w:right w:val="single" w:sz="4" w:space="0" w:color="000000"/>
            </w:tcBorders>
          </w:tcPr>
          <w:p w:rsidR="009640D9" w:rsidRPr="00894F9F" w:rsidRDefault="009640D9" w:rsidP="009640D9">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⑺　衛生管理等</w:t>
            </w:r>
          </w:p>
          <w:p w:rsidR="009640D9" w:rsidRPr="00894F9F" w:rsidRDefault="009640D9" w:rsidP="009640D9">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感染症が発生し、又はまん延しないように、次に掲げる措置を講じること。</w:t>
            </w:r>
          </w:p>
          <w:p w:rsidR="009640D9" w:rsidRPr="00894F9F" w:rsidRDefault="009640D9"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イ　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職員に周知徹底を図ること。なお、委員会については、感染対策の知識を有する者を含む、幅広い職種により構成することが望ましい。</w:t>
            </w:r>
          </w:p>
        </w:tc>
        <w:tc>
          <w:tcPr>
            <w:tcW w:w="561" w:type="dxa"/>
            <w:tcBorders>
              <w:top w:val="dashed" w:sz="4" w:space="0" w:color="000000"/>
              <w:left w:val="single" w:sz="4" w:space="0" w:color="000000"/>
              <w:bottom w:val="dashed" w:sz="4" w:space="0" w:color="000000"/>
              <w:right w:val="single" w:sz="4"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r>
      <w:tr w:rsidR="009640D9" w:rsidRPr="00894F9F" w:rsidTr="00424F61">
        <w:trPr>
          <w:trHeight w:val="162"/>
        </w:trPr>
        <w:tc>
          <w:tcPr>
            <w:tcW w:w="6247" w:type="dxa"/>
            <w:tcBorders>
              <w:top w:val="dashed" w:sz="4" w:space="0" w:color="000000"/>
              <w:left w:val="single" w:sz="12" w:space="0" w:color="000000"/>
              <w:bottom w:val="dashed" w:sz="4" w:space="0" w:color="000000"/>
              <w:right w:val="single" w:sz="4" w:space="0" w:color="000000"/>
            </w:tcBorders>
          </w:tcPr>
          <w:p w:rsidR="009640D9" w:rsidRPr="00894F9F" w:rsidRDefault="009640D9" w:rsidP="008D4C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 xml:space="preserve">　</w:t>
            </w:r>
            <w:r w:rsidR="00FC2AFD">
              <w:rPr>
                <w:rFonts w:ascii="ＭＳ 明朝" w:hAnsi="ＭＳ 明朝" w:cs="ＭＳ ゴシック" w:hint="eastAsia"/>
              </w:rPr>
              <w:t xml:space="preserve">　</w:t>
            </w:r>
            <w:r w:rsidRPr="00894F9F">
              <w:rPr>
                <w:rFonts w:ascii="ＭＳ 明朝" w:hAnsi="ＭＳ 明朝" w:cs="ＭＳ ゴシック" w:hint="eastAsia"/>
              </w:rPr>
              <w:t>ロ　感染症及びまん延の防止のための指針を整備すること。</w:t>
            </w:r>
          </w:p>
        </w:tc>
        <w:tc>
          <w:tcPr>
            <w:tcW w:w="561" w:type="dxa"/>
            <w:tcBorders>
              <w:top w:val="dashed" w:sz="4" w:space="0" w:color="000000"/>
              <w:left w:val="single" w:sz="4" w:space="0" w:color="000000"/>
              <w:bottom w:val="dashed" w:sz="4" w:space="0" w:color="000000"/>
              <w:right w:val="single" w:sz="4"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r>
      <w:tr w:rsidR="009640D9" w:rsidRPr="00894F9F" w:rsidTr="00424F61">
        <w:trPr>
          <w:trHeight w:val="460"/>
        </w:trPr>
        <w:tc>
          <w:tcPr>
            <w:tcW w:w="6247" w:type="dxa"/>
            <w:tcBorders>
              <w:top w:val="dashed" w:sz="4" w:space="0" w:color="000000"/>
              <w:left w:val="single" w:sz="12" w:space="0" w:color="000000"/>
              <w:bottom w:val="dashed" w:sz="4" w:space="0" w:color="000000"/>
              <w:right w:val="single" w:sz="4" w:space="0" w:color="000000"/>
            </w:tcBorders>
          </w:tcPr>
          <w:p w:rsidR="008F4E0C" w:rsidRPr="00894F9F" w:rsidRDefault="008F4E0C" w:rsidP="00424F61">
            <w:pPr>
              <w:suppressAutoHyphens/>
              <w:kinsoku w:val="0"/>
              <w:autoSpaceDE w:val="0"/>
              <w:autoSpaceDN w:val="0"/>
              <w:snapToGrid w:val="0"/>
              <w:ind w:leftChars="100" w:left="640" w:hangingChars="300" w:hanging="480"/>
              <w:jc w:val="left"/>
              <w:rPr>
                <w:rFonts w:ascii="ＭＳ 明朝" w:hAnsi="ＭＳ 明朝" w:cs="ＭＳ ゴシック"/>
              </w:rPr>
            </w:pPr>
            <w:r w:rsidRPr="00894F9F">
              <w:rPr>
                <w:rFonts w:ascii="ＭＳ 明朝" w:hAnsi="ＭＳ 明朝" w:cs="ＭＳ ゴシック" w:hint="eastAsia"/>
              </w:rPr>
              <w:t xml:space="preserve">　</w:t>
            </w:r>
            <w:r w:rsidR="00FC2AFD">
              <w:rPr>
                <w:rFonts w:ascii="ＭＳ 明朝" w:hAnsi="ＭＳ 明朝" w:cs="ＭＳ ゴシック" w:hint="eastAsia"/>
              </w:rPr>
              <w:t xml:space="preserve">　</w:t>
            </w:r>
            <w:r w:rsidRPr="00894F9F">
              <w:rPr>
                <w:rFonts w:ascii="ＭＳ 明朝" w:hAnsi="ＭＳ 明朝" w:cs="ＭＳ ゴシック" w:hint="eastAsia"/>
              </w:rPr>
              <w:t>ハ　職員に対し、感染症の予防及びまん延の防止のための研修及び訓練を定期的に実施すること。なお、訓練については、机上を含めその実施手法は問わないものの、机上及び実地で実施するものを適切に組み合わせながら実施することが適切である。</w:t>
            </w:r>
          </w:p>
        </w:tc>
        <w:tc>
          <w:tcPr>
            <w:tcW w:w="561" w:type="dxa"/>
            <w:tcBorders>
              <w:top w:val="dashed" w:sz="4" w:space="0" w:color="000000"/>
              <w:left w:val="single" w:sz="4" w:space="0" w:color="000000"/>
              <w:bottom w:val="dashed" w:sz="4" w:space="0" w:color="000000"/>
              <w:right w:val="single" w:sz="4"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9640D9" w:rsidRPr="00894F9F" w:rsidRDefault="009640D9" w:rsidP="00770AAE">
            <w:pPr>
              <w:suppressAutoHyphens/>
              <w:kinsoku w:val="0"/>
              <w:autoSpaceDE w:val="0"/>
              <w:autoSpaceDN w:val="0"/>
              <w:snapToGrid w:val="0"/>
              <w:jc w:val="left"/>
              <w:rPr>
                <w:rFonts w:ascii="ＭＳ 明朝" w:hAnsi="ＭＳ 明朝"/>
              </w:rPr>
            </w:pPr>
          </w:p>
        </w:tc>
      </w:tr>
      <w:tr w:rsidR="00B740A6" w:rsidRPr="00894F9F" w:rsidTr="00424F61">
        <w:trPr>
          <w:trHeight w:val="58"/>
        </w:trPr>
        <w:tc>
          <w:tcPr>
            <w:tcW w:w="6247" w:type="dxa"/>
            <w:tcBorders>
              <w:top w:val="dashed" w:sz="4" w:space="0" w:color="000000"/>
              <w:left w:val="single" w:sz="12" w:space="0" w:color="000000"/>
              <w:bottom w:val="dashed" w:sz="4" w:space="0" w:color="000000"/>
              <w:right w:val="single" w:sz="4" w:space="0" w:color="000000"/>
            </w:tcBorders>
          </w:tcPr>
          <w:p w:rsidR="00D5674E" w:rsidRPr="00894F9F" w:rsidRDefault="00FB4D57" w:rsidP="008D4C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⑻</w:t>
            </w:r>
            <w:r w:rsidR="00D5674E" w:rsidRPr="00894F9F">
              <w:rPr>
                <w:rFonts w:ascii="ＭＳ 明朝" w:hAnsi="ＭＳ 明朝" w:cs="ＭＳ ゴシック" w:hint="eastAsia"/>
              </w:rPr>
              <w:t xml:space="preserve">　緊急時の対応</w:t>
            </w:r>
          </w:p>
          <w:p w:rsidR="00B740A6" w:rsidRPr="00894F9F" w:rsidRDefault="00FB4D57" w:rsidP="00424F61">
            <w:pPr>
              <w:suppressAutoHyphens/>
              <w:kinsoku w:val="0"/>
              <w:autoSpaceDE w:val="0"/>
              <w:autoSpaceDN w:val="0"/>
              <w:snapToGrid w:val="0"/>
              <w:ind w:leftChars="200" w:left="320" w:firstLineChars="100" w:firstLine="160"/>
              <w:jc w:val="left"/>
              <w:rPr>
                <w:rFonts w:ascii="ＭＳ 明朝" w:hAnsi="ＭＳ 明朝"/>
              </w:rPr>
            </w:pPr>
            <w:r w:rsidRPr="00894F9F">
              <w:rPr>
                <w:rFonts w:ascii="ＭＳ 明朝" w:hAnsi="ＭＳ 明朝" w:cs="MS-Gothic" w:hint="eastAsia"/>
                <w:szCs w:val="21"/>
              </w:rPr>
              <w:t>⑸から⑺に掲げるもののほか、</w:t>
            </w:r>
            <w:r w:rsidR="00D5674E" w:rsidRPr="00894F9F">
              <w:rPr>
                <w:rFonts w:ascii="ＭＳ 明朝" w:hAnsi="ＭＳ 明朝" w:cs="ＭＳ ゴシック" w:hint="eastAsia"/>
              </w:rPr>
              <w:t>事故・災害及び急病・負傷に迅速かつ適切に対応できるよう具体的な計画を立てるとともに、避難等必要な訓練を定期的に行うこと。</w:t>
            </w:r>
            <w:r w:rsidRPr="00894F9F">
              <w:rPr>
                <w:rFonts w:ascii="ＭＳ 明朝" w:hAnsi="ＭＳ 明朝" w:cs="MS-Gothic" w:hint="eastAsia"/>
                <w:szCs w:val="21"/>
              </w:rPr>
              <w:t>なお、当該計画の策定や訓練の実施にあたっては、⑸から⑺に定める計画や訓練と併せて実施することとして差し支えない。</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281"/>
        </w:trPr>
        <w:tc>
          <w:tcPr>
            <w:tcW w:w="6247" w:type="dxa"/>
            <w:tcBorders>
              <w:top w:val="dashed" w:sz="4" w:space="0" w:color="000000"/>
              <w:left w:val="single" w:sz="12" w:space="0" w:color="000000"/>
              <w:bottom w:val="dashed" w:sz="4" w:space="0" w:color="000000"/>
              <w:right w:val="single" w:sz="4" w:space="0" w:color="000000"/>
            </w:tcBorders>
          </w:tcPr>
          <w:p w:rsidR="00D5674E" w:rsidRPr="00894F9F" w:rsidRDefault="00FB4D57" w:rsidP="008D4C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⑼</w:t>
            </w:r>
            <w:r w:rsidR="00D5674E" w:rsidRPr="00894F9F">
              <w:rPr>
                <w:rFonts w:ascii="ＭＳ 明朝" w:hAnsi="ＭＳ 明朝" w:cs="ＭＳ ゴシック" w:hint="eastAsia"/>
              </w:rPr>
              <w:t xml:space="preserve">　医療機関等との連携</w:t>
            </w:r>
          </w:p>
          <w:p w:rsidR="00B740A6" w:rsidRPr="00894F9F" w:rsidRDefault="00D5674E"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イ　入居者の病状の急変等に備えるため、あらかじめ、医療機関と協力する旨及びその協力内容を取り決めておくこと。</w:t>
            </w:r>
            <w:r w:rsidR="007248D0" w:rsidRPr="007248D0">
              <w:rPr>
                <w:rFonts w:ascii="ＭＳ 明朝" w:hAnsi="ＭＳ 明朝" w:cs="ＭＳ ゴシック" w:hint="eastAsia"/>
              </w:rPr>
              <w:t>その際、 入居者の急変時等に、相談対応や診療を行う体制を常時確保した協力医療機関を定めるよう努めること。</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7248D0" w:rsidRPr="00894F9F" w:rsidTr="00424F61">
        <w:trPr>
          <w:trHeight w:val="413"/>
        </w:trPr>
        <w:tc>
          <w:tcPr>
            <w:tcW w:w="6247" w:type="dxa"/>
            <w:tcBorders>
              <w:top w:val="dashed" w:sz="4" w:space="0" w:color="000000"/>
              <w:left w:val="single" w:sz="12" w:space="0" w:color="000000"/>
              <w:bottom w:val="dashed" w:sz="4" w:space="0" w:color="000000"/>
              <w:right w:val="single" w:sz="4" w:space="0" w:color="000000"/>
            </w:tcBorders>
          </w:tcPr>
          <w:p w:rsidR="007248D0" w:rsidRPr="00424F61" w:rsidRDefault="007248D0" w:rsidP="00424F61">
            <w:pPr>
              <w:suppressAutoHyphens/>
              <w:kinsoku w:val="0"/>
              <w:autoSpaceDE w:val="0"/>
              <w:autoSpaceDN w:val="0"/>
              <w:snapToGrid w:val="0"/>
              <w:ind w:leftChars="300" w:left="640" w:hangingChars="100" w:hanging="160"/>
              <w:jc w:val="left"/>
            </w:pPr>
            <w:r w:rsidRPr="00CF4183">
              <w:rPr>
                <w:rFonts w:hint="eastAsia"/>
              </w:rPr>
              <w:t>ロ　当該有料老人ホームの設置者は、感染症の予防及び感染症の患者に対する医療に関する法律（平成</w:t>
            </w:r>
            <w:r w:rsidRPr="00CF4183">
              <w:rPr>
                <w:rFonts w:hint="eastAsia"/>
              </w:rPr>
              <w:t xml:space="preserve"> 10 </w:t>
            </w:r>
            <w:r w:rsidRPr="00CF4183">
              <w:rPr>
                <w:rFonts w:hint="eastAsia"/>
              </w:rPr>
              <w:t>年法律第</w:t>
            </w:r>
            <w:r w:rsidRPr="00CF4183">
              <w:rPr>
                <w:rFonts w:hint="eastAsia"/>
              </w:rPr>
              <w:t xml:space="preserve"> 114 </w:t>
            </w:r>
            <w:r w:rsidRPr="00CF4183">
              <w:rPr>
                <w:rFonts w:hint="eastAsia"/>
              </w:rPr>
              <w:t>号）第６条第</w:t>
            </w:r>
            <w:r w:rsidRPr="00CF4183">
              <w:rPr>
                <w:rFonts w:hint="eastAsia"/>
              </w:rPr>
              <w:t xml:space="preserve"> 17 </w:t>
            </w:r>
            <w:r w:rsidRPr="00CF4183">
              <w:rPr>
                <w:rFonts w:hint="eastAsia"/>
              </w:rPr>
              <w:t>項に規定する第二種協定指定医療機関との間で、新興感染症（同条第７項に規定する新型インフルエンザ等感染症、同条第８項に規定する指定感染症又は同条第９項に規定する新感染症をいう。）の発生時等の対応を取り決めるよう努めること。</w:t>
            </w:r>
          </w:p>
        </w:tc>
        <w:tc>
          <w:tcPr>
            <w:tcW w:w="561" w:type="dxa"/>
            <w:tcBorders>
              <w:top w:val="dashed" w:sz="4" w:space="0" w:color="000000"/>
              <w:left w:val="single" w:sz="4" w:space="0" w:color="000000"/>
              <w:bottom w:val="dashed" w:sz="4" w:space="0" w:color="000000"/>
              <w:right w:val="single" w:sz="4" w:space="0" w:color="000000"/>
            </w:tcBorders>
          </w:tcPr>
          <w:p w:rsidR="007248D0" w:rsidRPr="00894F9F" w:rsidRDefault="007248D0" w:rsidP="007248D0">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7248D0" w:rsidRPr="00894F9F" w:rsidRDefault="007248D0" w:rsidP="007248D0">
            <w:pPr>
              <w:suppressAutoHyphens/>
              <w:kinsoku w:val="0"/>
              <w:autoSpaceDE w:val="0"/>
              <w:autoSpaceDN w:val="0"/>
              <w:snapToGrid w:val="0"/>
              <w:jc w:val="left"/>
              <w:rPr>
                <w:rFonts w:ascii="ＭＳ 明朝" w:hAnsi="ＭＳ 明朝"/>
              </w:rPr>
            </w:pPr>
          </w:p>
        </w:tc>
      </w:tr>
      <w:tr w:rsidR="007248D0" w:rsidRPr="00894F9F" w:rsidTr="00424F61">
        <w:trPr>
          <w:trHeight w:val="413"/>
        </w:trPr>
        <w:tc>
          <w:tcPr>
            <w:tcW w:w="6247" w:type="dxa"/>
            <w:tcBorders>
              <w:top w:val="dashed" w:sz="4" w:space="0" w:color="000000"/>
              <w:left w:val="single" w:sz="12" w:space="0" w:color="000000"/>
              <w:bottom w:val="dashed" w:sz="4" w:space="0" w:color="000000"/>
              <w:right w:val="single" w:sz="4" w:space="0" w:color="000000"/>
            </w:tcBorders>
          </w:tcPr>
          <w:p w:rsidR="007248D0" w:rsidRPr="00424F61" w:rsidRDefault="007248D0" w:rsidP="00424F61">
            <w:pPr>
              <w:suppressAutoHyphens/>
              <w:kinsoku w:val="0"/>
              <w:autoSpaceDE w:val="0"/>
              <w:autoSpaceDN w:val="0"/>
              <w:snapToGrid w:val="0"/>
              <w:ind w:leftChars="300" w:left="640" w:hangingChars="100" w:hanging="160"/>
              <w:jc w:val="left"/>
            </w:pPr>
            <w:r w:rsidRPr="00CF4183">
              <w:rPr>
                <w:rFonts w:hint="eastAsia"/>
              </w:rPr>
              <w:t>ハ　協力医療機関が第二種協定指定医療機関である場合においては、当該第二種協定指定医療機関との間で、新興感染症の発生時等の対応について協議を行うこと。</w:t>
            </w:r>
          </w:p>
        </w:tc>
        <w:tc>
          <w:tcPr>
            <w:tcW w:w="561" w:type="dxa"/>
            <w:tcBorders>
              <w:top w:val="dashed" w:sz="4" w:space="0" w:color="000000"/>
              <w:left w:val="single" w:sz="4" w:space="0" w:color="000000"/>
              <w:bottom w:val="dashed" w:sz="4" w:space="0" w:color="000000"/>
              <w:right w:val="single" w:sz="4" w:space="0" w:color="000000"/>
            </w:tcBorders>
          </w:tcPr>
          <w:p w:rsidR="007248D0" w:rsidRPr="00894F9F" w:rsidRDefault="007248D0" w:rsidP="007248D0">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7248D0" w:rsidRPr="00894F9F" w:rsidRDefault="007248D0" w:rsidP="007248D0">
            <w:pPr>
              <w:suppressAutoHyphens/>
              <w:kinsoku w:val="0"/>
              <w:autoSpaceDE w:val="0"/>
              <w:autoSpaceDN w:val="0"/>
              <w:snapToGrid w:val="0"/>
              <w:jc w:val="left"/>
              <w:rPr>
                <w:rFonts w:ascii="ＭＳ 明朝" w:hAnsi="ＭＳ 明朝"/>
              </w:rPr>
            </w:pPr>
          </w:p>
        </w:tc>
      </w:tr>
      <w:tr w:rsidR="007248D0" w:rsidRPr="00894F9F" w:rsidTr="00424F61">
        <w:trPr>
          <w:trHeight w:val="413"/>
        </w:trPr>
        <w:tc>
          <w:tcPr>
            <w:tcW w:w="6247" w:type="dxa"/>
            <w:tcBorders>
              <w:top w:val="dashed" w:sz="4" w:space="0" w:color="000000"/>
              <w:left w:val="single" w:sz="12" w:space="0" w:color="000000"/>
              <w:bottom w:val="dashed" w:sz="4" w:space="0" w:color="000000"/>
              <w:right w:val="single" w:sz="4" w:space="0" w:color="000000"/>
            </w:tcBorders>
          </w:tcPr>
          <w:p w:rsidR="007248D0" w:rsidRPr="00424F61" w:rsidRDefault="007248D0" w:rsidP="00424F61">
            <w:pPr>
              <w:suppressAutoHyphens/>
              <w:kinsoku w:val="0"/>
              <w:autoSpaceDE w:val="0"/>
              <w:autoSpaceDN w:val="0"/>
              <w:snapToGrid w:val="0"/>
              <w:ind w:leftChars="300" w:left="640" w:hangingChars="100" w:hanging="160"/>
              <w:jc w:val="left"/>
            </w:pPr>
            <w:r w:rsidRPr="00CF4183">
              <w:rPr>
                <w:rFonts w:hint="eastAsia"/>
              </w:rPr>
              <w:t>二　入居者が協</w:t>
            </w:r>
            <w:r w:rsidRPr="00CF4183">
              <w:rPr>
                <w:rFonts w:hint="eastAsia"/>
              </w:rPr>
              <w:t xml:space="preserve"> </w:t>
            </w:r>
            <w:r w:rsidRPr="00CF4183">
              <w:rPr>
                <w:rFonts w:hint="eastAsia"/>
              </w:rPr>
              <w:t>力医療機関その他の医療機関に入院した後に、当該入居者の病状が軽快し、退院が可能となった場合においては、再び当該有料老人ホームに速やかに入居させることができるよう努めること。</w:t>
            </w:r>
          </w:p>
        </w:tc>
        <w:tc>
          <w:tcPr>
            <w:tcW w:w="561" w:type="dxa"/>
            <w:tcBorders>
              <w:top w:val="dashed" w:sz="4" w:space="0" w:color="000000"/>
              <w:left w:val="single" w:sz="4" w:space="0" w:color="000000"/>
              <w:bottom w:val="dashed" w:sz="4" w:space="0" w:color="000000"/>
              <w:right w:val="single" w:sz="4" w:space="0" w:color="000000"/>
            </w:tcBorders>
          </w:tcPr>
          <w:p w:rsidR="007248D0" w:rsidRPr="00894F9F" w:rsidRDefault="007248D0" w:rsidP="007248D0">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7248D0" w:rsidRPr="00894F9F" w:rsidRDefault="007248D0" w:rsidP="007248D0">
            <w:pPr>
              <w:suppressAutoHyphens/>
              <w:kinsoku w:val="0"/>
              <w:autoSpaceDE w:val="0"/>
              <w:autoSpaceDN w:val="0"/>
              <w:snapToGrid w:val="0"/>
              <w:jc w:val="left"/>
              <w:rPr>
                <w:rFonts w:ascii="ＭＳ 明朝" w:hAnsi="ＭＳ 明朝"/>
              </w:rPr>
            </w:pPr>
          </w:p>
        </w:tc>
      </w:tr>
      <w:tr w:rsidR="00B740A6" w:rsidRPr="00894F9F" w:rsidTr="00424F61">
        <w:trPr>
          <w:trHeight w:val="413"/>
        </w:trPr>
        <w:tc>
          <w:tcPr>
            <w:tcW w:w="6247" w:type="dxa"/>
            <w:tcBorders>
              <w:top w:val="dashed" w:sz="4" w:space="0" w:color="000000"/>
              <w:left w:val="single" w:sz="12" w:space="0" w:color="000000"/>
              <w:bottom w:val="dashed" w:sz="4" w:space="0" w:color="000000"/>
              <w:right w:val="single" w:sz="4" w:space="0" w:color="000000"/>
            </w:tcBorders>
          </w:tcPr>
          <w:p w:rsidR="00B740A6" w:rsidRPr="00894F9F" w:rsidRDefault="007248D0" w:rsidP="00424F61">
            <w:pPr>
              <w:suppressAutoHyphens/>
              <w:kinsoku w:val="0"/>
              <w:autoSpaceDE w:val="0"/>
              <w:autoSpaceDN w:val="0"/>
              <w:snapToGrid w:val="0"/>
              <w:ind w:leftChars="300" w:left="640" w:hangingChars="100" w:hanging="160"/>
              <w:jc w:val="left"/>
              <w:rPr>
                <w:rFonts w:ascii="ＭＳ 明朝" w:hAnsi="ＭＳ 明朝"/>
              </w:rPr>
            </w:pPr>
            <w:r>
              <w:rPr>
                <w:rFonts w:ascii="ＭＳ 明朝" w:hAnsi="ＭＳ 明朝" w:cs="ＭＳ ゴシック" w:hint="eastAsia"/>
              </w:rPr>
              <w:t>ホ</w:t>
            </w:r>
            <w:r w:rsidR="00D5674E" w:rsidRPr="00894F9F">
              <w:rPr>
                <w:rFonts w:ascii="ＭＳ 明朝" w:hAnsi="ＭＳ 明朝" w:cs="ＭＳ ゴシック" w:hint="eastAsia"/>
              </w:rPr>
              <w:t xml:space="preserve">　あらかじめ、歯科医療機関と協力する旨及びその協力内容を取り決めておくよう努めること。</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354"/>
        </w:trPr>
        <w:tc>
          <w:tcPr>
            <w:tcW w:w="6247" w:type="dxa"/>
            <w:tcBorders>
              <w:top w:val="dashed" w:sz="4" w:space="0" w:color="000000"/>
              <w:left w:val="single" w:sz="12" w:space="0" w:color="000000"/>
              <w:bottom w:val="dashed" w:sz="4" w:space="0" w:color="000000"/>
              <w:right w:val="single" w:sz="4" w:space="0" w:color="000000"/>
            </w:tcBorders>
          </w:tcPr>
          <w:p w:rsidR="00B740A6" w:rsidRPr="00894F9F" w:rsidRDefault="007248D0" w:rsidP="00424F61">
            <w:pPr>
              <w:suppressAutoHyphens/>
              <w:kinsoku w:val="0"/>
              <w:autoSpaceDE w:val="0"/>
              <w:autoSpaceDN w:val="0"/>
              <w:snapToGrid w:val="0"/>
              <w:ind w:leftChars="300" w:left="640" w:hangingChars="100" w:hanging="160"/>
              <w:jc w:val="left"/>
              <w:rPr>
                <w:rFonts w:ascii="ＭＳ 明朝" w:hAnsi="ＭＳ 明朝"/>
              </w:rPr>
            </w:pPr>
            <w:r>
              <w:rPr>
                <w:rFonts w:ascii="ＭＳ 明朝" w:hAnsi="ＭＳ 明朝" w:cs="ＭＳ ゴシック" w:hint="eastAsia"/>
              </w:rPr>
              <w:t>ヘ</w:t>
            </w:r>
            <w:r w:rsidR="00D5674E" w:rsidRPr="00894F9F">
              <w:rPr>
                <w:rFonts w:ascii="ＭＳ 明朝" w:hAnsi="ＭＳ 明朝" w:cs="ＭＳ ゴシック" w:hint="eastAsia"/>
              </w:rPr>
              <w:t xml:space="preserve">　協力医療機関及び協力歯科医療機関との協力内容、協力医療機関及び協力歯科医療機関の診療科目</w:t>
            </w:r>
            <w:r w:rsidR="00FB4D57" w:rsidRPr="00894F9F">
              <w:rPr>
                <w:rFonts w:ascii="ＭＳ 明朝" w:hAnsi="ＭＳ 明朝" w:cs="MS-Gothic" w:hint="eastAsia"/>
                <w:szCs w:val="21"/>
              </w:rPr>
              <w:t>、協力科目</w:t>
            </w:r>
            <w:r w:rsidR="00D5674E" w:rsidRPr="00894F9F">
              <w:rPr>
                <w:rFonts w:ascii="ＭＳ 明朝" w:hAnsi="ＭＳ 明朝" w:cs="ＭＳ ゴシック" w:hint="eastAsia"/>
              </w:rPr>
              <w:t>等について入居者に周知しておくこと。</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218"/>
        </w:trPr>
        <w:tc>
          <w:tcPr>
            <w:tcW w:w="6247" w:type="dxa"/>
            <w:tcBorders>
              <w:top w:val="dashed" w:sz="4" w:space="0" w:color="000000"/>
              <w:left w:val="single" w:sz="12" w:space="0" w:color="000000"/>
              <w:bottom w:val="dashed" w:sz="4" w:space="0" w:color="000000"/>
              <w:right w:val="single" w:sz="4" w:space="0" w:color="000000"/>
            </w:tcBorders>
          </w:tcPr>
          <w:p w:rsidR="00B740A6" w:rsidRPr="00894F9F" w:rsidRDefault="007248D0" w:rsidP="00424F61">
            <w:pPr>
              <w:suppressAutoHyphens/>
              <w:kinsoku w:val="0"/>
              <w:autoSpaceDE w:val="0"/>
              <w:autoSpaceDN w:val="0"/>
              <w:snapToGrid w:val="0"/>
              <w:ind w:leftChars="300" w:left="640" w:hangingChars="100" w:hanging="160"/>
              <w:jc w:val="left"/>
              <w:rPr>
                <w:rFonts w:ascii="ＭＳ 明朝" w:hAnsi="ＭＳ 明朝"/>
              </w:rPr>
            </w:pPr>
            <w:r>
              <w:rPr>
                <w:rFonts w:ascii="ＭＳ 明朝" w:hAnsi="ＭＳ 明朝" w:cs="ＭＳ ゴシック" w:hint="eastAsia"/>
              </w:rPr>
              <w:t>ト</w:t>
            </w:r>
            <w:r w:rsidR="00D5674E" w:rsidRPr="00894F9F">
              <w:rPr>
                <w:rFonts w:ascii="ＭＳ 明朝" w:hAnsi="ＭＳ 明朝" w:cs="ＭＳ ゴシック" w:hint="eastAsia"/>
              </w:rPr>
              <w:t xml:space="preserve">　入居者が適切に健康相談や健康診断を受けられるよう、協力医療機関による医師の訪問や、嘱託医の確保などの支援を行うこと。</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B740A6" w:rsidRPr="00894F9F" w:rsidRDefault="007248D0" w:rsidP="00424F61">
            <w:pPr>
              <w:suppressAutoHyphens/>
              <w:kinsoku w:val="0"/>
              <w:autoSpaceDE w:val="0"/>
              <w:autoSpaceDN w:val="0"/>
              <w:snapToGrid w:val="0"/>
              <w:ind w:leftChars="300" w:left="640" w:hangingChars="100" w:hanging="160"/>
              <w:jc w:val="left"/>
              <w:rPr>
                <w:rFonts w:ascii="ＭＳ 明朝" w:hAnsi="ＭＳ 明朝"/>
              </w:rPr>
            </w:pPr>
            <w:r>
              <w:rPr>
                <w:rFonts w:ascii="ＭＳ 明朝" w:hAnsi="ＭＳ 明朝" w:cs="ＭＳ ゴシック" w:hint="eastAsia"/>
              </w:rPr>
              <w:t>チ</w:t>
            </w:r>
            <w:r w:rsidR="00D5674E" w:rsidRPr="00894F9F">
              <w:rPr>
                <w:rFonts w:ascii="ＭＳ 明朝" w:hAnsi="ＭＳ 明朝" w:cs="ＭＳ ゴシック" w:hint="eastAsia"/>
              </w:rPr>
              <w:t xml:space="preserve">　入居者が、医療機関を自由に選択することを妨げないこと。協力医療機関及び協力歯科医療機関は、あくまでも、入居者の選択肢として設置者が提示するものであって、当該医療機関における診療に誘引するためのものではない。</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661"/>
        </w:trPr>
        <w:tc>
          <w:tcPr>
            <w:tcW w:w="6247" w:type="dxa"/>
            <w:tcBorders>
              <w:top w:val="dashed" w:sz="4" w:space="0" w:color="000000"/>
              <w:left w:val="single" w:sz="12" w:space="0" w:color="000000"/>
              <w:bottom w:val="dashed" w:sz="4" w:space="0" w:color="000000"/>
              <w:right w:val="single" w:sz="4" w:space="0" w:color="000000"/>
            </w:tcBorders>
          </w:tcPr>
          <w:p w:rsidR="00B740A6" w:rsidRPr="00894F9F" w:rsidRDefault="007248D0" w:rsidP="00424F61">
            <w:pPr>
              <w:suppressAutoHyphens/>
              <w:kinsoku w:val="0"/>
              <w:autoSpaceDE w:val="0"/>
              <w:autoSpaceDN w:val="0"/>
              <w:snapToGrid w:val="0"/>
              <w:ind w:leftChars="300" w:left="640" w:hangingChars="100" w:hanging="160"/>
              <w:jc w:val="left"/>
              <w:rPr>
                <w:rFonts w:ascii="ＭＳ 明朝" w:hAnsi="ＭＳ 明朝"/>
              </w:rPr>
            </w:pPr>
            <w:r>
              <w:rPr>
                <w:rFonts w:ascii="ＭＳ 明朝" w:hAnsi="ＭＳ 明朝" w:cs="ＭＳ ゴシック" w:hint="eastAsia"/>
              </w:rPr>
              <w:t>リ</w:t>
            </w:r>
            <w:r w:rsidR="00D5674E" w:rsidRPr="00894F9F">
              <w:rPr>
                <w:rFonts w:ascii="ＭＳ 明朝" w:hAnsi="ＭＳ 明朝" w:cs="ＭＳ ゴシック" w:hint="eastAsia"/>
              </w:rPr>
              <w:t xml:space="preserve">　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570"/>
        </w:trPr>
        <w:tc>
          <w:tcPr>
            <w:tcW w:w="6247" w:type="dxa"/>
            <w:tcBorders>
              <w:top w:val="dashed" w:sz="4" w:space="0" w:color="000000"/>
              <w:left w:val="single" w:sz="12" w:space="0" w:color="000000"/>
              <w:bottom w:val="dashed" w:sz="4" w:space="0" w:color="000000"/>
              <w:right w:val="single" w:sz="4" w:space="0" w:color="000000"/>
            </w:tcBorders>
          </w:tcPr>
          <w:p w:rsidR="006B1192" w:rsidRPr="00894F9F" w:rsidRDefault="00FB4D57" w:rsidP="006B1192">
            <w:pPr>
              <w:suppressAutoHyphens/>
              <w:kinsoku w:val="0"/>
              <w:autoSpaceDE w:val="0"/>
              <w:autoSpaceDN w:val="0"/>
              <w:snapToGrid w:val="0"/>
              <w:ind w:firstLine="150"/>
              <w:jc w:val="left"/>
              <w:rPr>
                <w:rFonts w:ascii="ＭＳ 明朝" w:hAnsi="ＭＳ 明朝" w:cs="ＭＳ ゴシック"/>
              </w:rPr>
            </w:pPr>
            <w:r w:rsidRPr="00894F9F">
              <w:rPr>
                <w:rFonts w:ascii="ＭＳ 明朝" w:hAnsi="ＭＳ 明朝" w:cs="ＭＳ ゴシック" w:hint="eastAsia"/>
              </w:rPr>
              <w:t>⑽</w:t>
            </w:r>
            <w:r w:rsidR="006B1192" w:rsidRPr="00894F9F">
              <w:rPr>
                <w:rFonts w:ascii="ＭＳ 明朝" w:hAnsi="ＭＳ 明朝" w:cs="ＭＳ ゴシック" w:hint="eastAsia"/>
              </w:rPr>
              <w:t xml:space="preserve">　介護サービス事業所との関係</w:t>
            </w:r>
          </w:p>
          <w:p w:rsidR="00B740A6" w:rsidRPr="00894F9F" w:rsidRDefault="006B1192"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イ　近隣に設置されている介護サービス事業所について、入居者に情報提供すること。</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B740A6" w:rsidRPr="00894F9F" w:rsidRDefault="006B1192"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ロ　入居者の介護サービスの利用にあっては、設置者及び当該設置者と関係のある事業者など特定の事業者からのサービス提供に限定又は誘導しないこと。</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7B6226" w:rsidRPr="00894F9F" w:rsidTr="00424F61">
        <w:trPr>
          <w:trHeight w:val="251"/>
        </w:trPr>
        <w:tc>
          <w:tcPr>
            <w:tcW w:w="6247" w:type="dxa"/>
            <w:tcBorders>
              <w:top w:val="dashed" w:sz="4" w:space="0" w:color="000000"/>
              <w:left w:val="single" w:sz="12" w:space="0" w:color="000000"/>
              <w:bottom w:val="dashed" w:sz="4" w:space="0" w:color="auto"/>
              <w:right w:val="single" w:sz="4" w:space="0" w:color="000000"/>
            </w:tcBorders>
          </w:tcPr>
          <w:p w:rsidR="00B740A6" w:rsidRPr="00894F9F" w:rsidRDefault="006B1192" w:rsidP="00424F61">
            <w:pPr>
              <w:suppressAutoHyphens/>
              <w:kinsoku w:val="0"/>
              <w:autoSpaceDE w:val="0"/>
              <w:autoSpaceDN w:val="0"/>
              <w:snapToGrid w:val="0"/>
              <w:ind w:firstLineChars="300" w:firstLine="480"/>
              <w:jc w:val="left"/>
              <w:rPr>
                <w:rFonts w:ascii="ＭＳ 明朝" w:hAnsi="ＭＳ 明朝"/>
              </w:rPr>
            </w:pPr>
            <w:r w:rsidRPr="00894F9F">
              <w:rPr>
                <w:rFonts w:ascii="ＭＳ 明朝" w:hAnsi="ＭＳ 明朝" w:cs="ＭＳ ゴシック" w:hint="eastAsia"/>
              </w:rPr>
              <w:t>ハ　入居者が希望する介護サービスの利用を妨げないこと。</w:t>
            </w:r>
          </w:p>
        </w:tc>
        <w:tc>
          <w:tcPr>
            <w:tcW w:w="561" w:type="dxa"/>
            <w:tcBorders>
              <w:top w:val="dashed" w:sz="4" w:space="0" w:color="000000"/>
              <w:left w:val="single" w:sz="4" w:space="0" w:color="000000"/>
              <w:bottom w:val="dashed" w:sz="4" w:space="0" w:color="auto"/>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auto"/>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414"/>
        </w:trPr>
        <w:tc>
          <w:tcPr>
            <w:tcW w:w="6247" w:type="dxa"/>
            <w:tcBorders>
              <w:top w:val="dashed" w:sz="4" w:space="0" w:color="auto"/>
              <w:left w:val="single" w:sz="12" w:space="0" w:color="000000"/>
              <w:bottom w:val="dashed" w:sz="4" w:space="0" w:color="000000"/>
              <w:right w:val="single" w:sz="4" w:space="0" w:color="000000"/>
            </w:tcBorders>
          </w:tcPr>
          <w:p w:rsidR="006B1192" w:rsidRPr="00894F9F" w:rsidRDefault="00FB4D57" w:rsidP="008D4C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⑾</w:t>
            </w:r>
            <w:r w:rsidR="006B1192" w:rsidRPr="00894F9F">
              <w:rPr>
                <w:rFonts w:ascii="ＭＳ 明朝" w:hAnsi="ＭＳ 明朝" w:cs="ＭＳ ゴシック" w:hint="eastAsia"/>
              </w:rPr>
              <w:t xml:space="preserve">　運営懇談会の設置等</w:t>
            </w:r>
          </w:p>
          <w:p w:rsidR="006B1192" w:rsidRPr="00894F9F" w:rsidRDefault="006B1192" w:rsidP="008D4CF0">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有料老人ホーム事業の運営について、入居者の積極的な参加を促し、かつ、外部の者等との連携により透明性を確保する観点から、運営懇談会</w:t>
            </w:r>
            <w:r w:rsidR="00FB4D57" w:rsidRPr="00894F9F">
              <w:rPr>
                <w:rFonts w:ascii="ＭＳ 明朝" w:hAnsi="ＭＳ 明朝" w:cs="MS-Gothic" w:hint="eastAsia"/>
                <w:szCs w:val="21"/>
              </w:rPr>
              <w:t>（テレビ電話装置等を活用して行うことができるものとする。）</w:t>
            </w:r>
            <w:r w:rsidRPr="00894F9F">
              <w:rPr>
                <w:rFonts w:ascii="ＭＳ 明朝" w:hAnsi="ＭＳ 明朝" w:cs="ＭＳ ゴシック" w:hint="eastAsia"/>
              </w:rPr>
              <w:t>を設置し、その運営に当たっては、次の事項について配慮すること。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w:t>
            </w:r>
            <w:r w:rsidRPr="00894F9F">
              <w:rPr>
                <w:rFonts w:ascii="ＭＳ 明朝" w:hAnsi="ＭＳ 明朝" w:cs="ＭＳ ゴシック" w:hint="eastAsia"/>
              </w:rPr>
              <w:lastRenderedPageBreak/>
              <w:t>説明を行っている場合にあっては、この限りでない。</w:t>
            </w:r>
          </w:p>
          <w:p w:rsidR="00B740A6" w:rsidRPr="00894F9F" w:rsidRDefault="006B1192" w:rsidP="00424F61">
            <w:pPr>
              <w:suppressAutoHyphens/>
              <w:kinsoku w:val="0"/>
              <w:autoSpaceDE w:val="0"/>
              <w:autoSpaceDN w:val="0"/>
              <w:snapToGrid w:val="0"/>
              <w:ind w:firstLineChars="300" w:firstLine="480"/>
              <w:jc w:val="left"/>
              <w:rPr>
                <w:rFonts w:ascii="ＭＳ 明朝" w:hAnsi="ＭＳ 明朝"/>
              </w:rPr>
            </w:pPr>
            <w:r w:rsidRPr="00894F9F">
              <w:rPr>
                <w:rFonts w:ascii="ＭＳ 明朝" w:hAnsi="ＭＳ 明朝" w:cs="ＭＳ ゴシック" w:hint="eastAsia"/>
              </w:rPr>
              <w:t>イ　運営懇談会は、管理者、職員及び入居者によって構成されること。</w:t>
            </w:r>
          </w:p>
        </w:tc>
        <w:tc>
          <w:tcPr>
            <w:tcW w:w="561" w:type="dxa"/>
            <w:tcBorders>
              <w:top w:val="dashed" w:sz="4" w:space="0" w:color="auto"/>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445"/>
        </w:trPr>
        <w:tc>
          <w:tcPr>
            <w:tcW w:w="6247" w:type="dxa"/>
            <w:tcBorders>
              <w:top w:val="dashed" w:sz="4" w:space="0" w:color="000000"/>
              <w:left w:val="single" w:sz="12" w:space="0" w:color="000000"/>
              <w:bottom w:val="dashed" w:sz="4" w:space="0" w:color="000000"/>
              <w:right w:val="single" w:sz="4" w:space="0" w:color="000000"/>
            </w:tcBorders>
          </w:tcPr>
          <w:p w:rsidR="00B740A6" w:rsidRPr="00894F9F" w:rsidRDefault="006B1192"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ロ　運営懇談会の開催に当たっては、入居者（入居者のうちの要介護者等についてはその身元引受人等）に周知し、必要に応じて参加できるように配慮すること。</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607"/>
        </w:trPr>
        <w:tc>
          <w:tcPr>
            <w:tcW w:w="6247" w:type="dxa"/>
            <w:tcBorders>
              <w:top w:val="dashed" w:sz="4" w:space="0" w:color="000000"/>
              <w:left w:val="single" w:sz="12" w:space="0" w:color="000000"/>
              <w:bottom w:val="dashed" w:sz="4" w:space="0" w:color="000000"/>
              <w:right w:val="single" w:sz="4" w:space="0" w:color="000000"/>
            </w:tcBorders>
          </w:tcPr>
          <w:p w:rsidR="00B740A6" w:rsidRPr="00894F9F" w:rsidRDefault="00A70517"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ハ　有料老人ホーム事業の運営について外部からの点検が働くよう、職員及び入居者以外の第三者的立場にある学識経験者、民生委員などを加えるよう努めること。</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58"/>
        </w:trPr>
        <w:tc>
          <w:tcPr>
            <w:tcW w:w="6247" w:type="dxa"/>
            <w:tcBorders>
              <w:top w:val="dashed" w:sz="4" w:space="0" w:color="000000"/>
              <w:left w:val="single" w:sz="12" w:space="0" w:color="000000"/>
              <w:bottom w:val="dashed" w:sz="4" w:space="0" w:color="000000"/>
              <w:right w:val="single" w:sz="4" w:space="0" w:color="000000"/>
            </w:tcBorders>
          </w:tcPr>
          <w:p w:rsidR="00A70517" w:rsidRPr="00894F9F" w:rsidRDefault="00A70517"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ニ　運営懇談会では、次に掲げる事項を定期的に報告し、説明すると</w:t>
            </w:r>
            <w:r w:rsidR="00FB4D57" w:rsidRPr="00894F9F">
              <w:rPr>
                <w:rFonts w:ascii="ＭＳ 明朝" w:hAnsi="ＭＳ 明朝" w:cs="MS-Gothic" w:hint="eastAsia"/>
                <w:szCs w:val="21"/>
              </w:rPr>
              <w:t>こと。また</w:t>
            </w:r>
            <w:r w:rsidRPr="00894F9F">
              <w:rPr>
                <w:rFonts w:ascii="ＭＳ 明朝" w:hAnsi="ＭＳ 明朝" w:cs="ＭＳ ゴシック" w:hint="eastAsia"/>
              </w:rPr>
              <w:t>、入居者の要望、意見を運営に反映させるよう努めること。</w:t>
            </w:r>
          </w:p>
          <w:p w:rsidR="00A70517" w:rsidRPr="00894F9F" w:rsidRDefault="00A70517" w:rsidP="00424F61">
            <w:pPr>
              <w:suppressAutoHyphens/>
              <w:kinsoku w:val="0"/>
              <w:autoSpaceDE w:val="0"/>
              <w:autoSpaceDN w:val="0"/>
              <w:snapToGrid w:val="0"/>
              <w:ind w:firstLineChars="400" w:firstLine="640"/>
              <w:jc w:val="left"/>
              <w:rPr>
                <w:rFonts w:ascii="ＭＳ 明朝" w:hAnsi="ＭＳ 明朝" w:cs="ＭＳ ゴシック"/>
              </w:rPr>
            </w:pPr>
            <w:r w:rsidRPr="00894F9F">
              <w:rPr>
                <w:rFonts w:ascii="ＭＳ 明朝" w:hAnsi="ＭＳ 明朝" w:cs="ＭＳ ゴシック" w:hint="eastAsia"/>
              </w:rPr>
              <w:t>①　入居者の状況</w:t>
            </w:r>
          </w:p>
          <w:p w:rsidR="00A70517" w:rsidRPr="00894F9F" w:rsidRDefault="00A70517" w:rsidP="00424F61">
            <w:pPr>
              <w:suppressAutoHyphens/>
              <w:kinsoku w:val="0"/>
              <w:autoSpaceDE w:val="0"/>
              <w:autoSpaceDN w:val="0"/>
              <w:snapToGrid w:val="0"/>
              <w:ind w:firstLineChars="400" w:firstLine="640"/>
              <w:jc w:val="left"/>
              <w:rPr>
                <w:rFonts w:ascii="ＭＳ 明朝" w:hAnsi="ＭＳ 明朝" w:cs="ＭＳ ゴシック"/>
              </w:rPr>
            </w:pPr>
            <w:r w:rsidRPr="00894F9F">
              <w:rPr>
                <w:rFonts w:ascii="ＭＳ 明朝" w:hAnsi="ＭＳ 明朝" w:cs="ＭＳ ゴシック" w:hint="eastAsia"/>
              </w:rPr>
              <w:t>②　サービス提供の状況</w:t>
            </w:r>
          </w:p>
          <w:p w:rsidR="00B740A6" w:rsidRPr="00894F9F" w:rsidRDefault="00A70517" w:rsidP="00B61FCA">
            <w:pPr>
              <w:suppressAutoHyphens/>
              <w:kinsoku w:val="0"/>
              <w:autoSpaceDE w:val="0"/>
              <w:autoSpaceDN w:val="0"/>
              <w:snapToGrid w:val="0"/>
              <w:ind w:leftChars="400" w:left="837" w:hangingChars="123" w:hanging="197"/>
              <w:jc w:val="left"/>
              <w:rPr>
                <w:rFonts w:ascii="ＭＳ 明朝" w:hAnsi="ＭＳ 明朝"/>
              </w:rPr>
            </w:pPr>
            <w:r w:rsidRPr="00894F9F">
              <w:rPr>
                <w:rFonts w:ascii="ＭＳ 明朝" w:hAnsi="ＭＳ 明朝" w:cs="ＭＳ ゴシック" w:hint="eastAsia"/>
              </w:rPr>
              <w:t>③　管理費、食費その他の入居者が設置者に支払う金銭に関する収支等の内容</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190"/>
        </w:trPr>
        <w:tc>
          <w:tcPr>
            <w:tcW w:w="6247" w:type="dxa"/>
            <w:tcBorders>
              <w:top w:val="single" w:sz="4" w:space="0" w:color="000000"/>
              <w:left w:val="single" w:sz="12" w:space="0" w:color="000000"/>
              <w:bottom w:val="dashed" w:sz="4" w:space="0" w:color="000000"/>
              <w:right w:val="single" w:sz="4" w:space="0" w:color="000000"/>
            </w:tcBorders>
          </w:tcPr>
          <w:p w:rsidR="00A70517" w:rsidRPr="00894F9F" w:rsidRDefault="00A70517" w:rsidP="00A70517">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９　サービス等</w:t>
            </w:r>
          </w:p>
          <w:p w:rsidR="00A70517" w:rsidRPr="00894F9F" w:rsidRDefault="00A70517" w:rsidP="00FF5CEE">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⑴　設置者は、入居者に対して、契約内容に基づき、次に掲げるサービス等を自ら提供する場合にあっては、それぞれ、その心身の状況に応じた適切なサービスを提供すること。</w:t>
            </w:r>
          </w:p>
          <w:p w:rsidR="00A70517" w:rsidRPr="00894F9F" w:rsidRDefault="00A70517" w:rsidP="00FF5CEE">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一　食事サービス</w:t>
            </w:r>
          </w:p>
          <w:p w:rsidR="00CB0C89" w:rsidRPr="00894F9F" w:rsidRDefault="00A70517" w:rsidP="007B6226">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イ　高齢者に適した食事を提供すること。</w:t>
            </w:r>
          </w:p>
        </w:tc>
        <w:tc>
          <w:tcPr>
            <w:tcW w:w="561" w:type="dxa"/>
            <w:tcBorders>
              <w:top w:val="single"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single"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B740A6"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CB0C89" w:rsidRPr="00894F9F" w:rsidRDefault="00A70517" w:rsidP="00424F61">
            <w:pPr>
              <w:suppressAutoHyphens/>
              <w:kinsoku w:val="0"/>
              <w:autoSpaceDE w:val="0"/>
              <w:autoSpaceDN w:val="0"/>
              <w:snapToGrid w:val="0"/>
              <w:ind w:firstLineChars="300" w:firstLine="480"/>
              <w:jc w:val="left"/>
              <w:rPr>
                <w:rFonts w:ascii="ＭＳ 明朝" w:hAnsi="ＭＳ 明朝"/>
              </w:rPr>
            </w:pPr>
            <w:r w:rsidRPr="00894F9F">
              <w:rPr>
                <w:rFonts w:ascii="ＭＳ 明朝" w:hAnsi="ＭＳ 明朝" w:cs="ＭＳ ゴシック" w:hint="eastAsia"/>
              </w:rPr>
              <w:t>ロ　栄養士による献立表を作成すること。</w:t>
            </w:r>
          </w:p>
        </w:tc>
        <w:tc>
          <w:tcPr>
            <w:tcW w:w="561" w:type="dxa"/>
            <w:tcBorders>
              <w:top w:val="dashed" w:sz="4" w:space="0" w:color="000000"/>
              <w:left w:val="single" w:sz="4" w:space="0" w:color="000000"/>
              <w:bottom w:val="dashed" w:sz="4" w:space="0" w:color="000000"/>
              <w:right w:val="single" w:sz="4"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B740A6" w:rsidRPr="00894F9F" w:rsidRDefault="00B740A6" w:rsidP="00770AAE">
            <w:pPr>
              <w:suppressAutoHyphens/>
              <w:kinsoku w:val="0"/>
              <w:autoSpaceDE w:val="0"/>
              <w:autoSpaceDN w:val="0"/>
              <w:snapToGrid w:val="0"/>
              <w:jc w:val="left"/>
              <w:rPr>
                <w:rFonts w:ascii="ＭＳ 明朝" w:hAnsi="ＭＳ 明朝"/>
              </w:rPr>
            </w:pPr>
          </w:p>
        </w:tc>
      </w:tr>
      <w:tr w:rsidR="00CB0C89"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CB0C89" w:rsidRPr="00894F9F" w:rsidRDefault="00A70517"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ハ　食堂において食事をすることが困難であるなど、入居者の希望に応じて、居室において食事を提供するなど必要な配慮を行うこと。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A70517" w:rsidRPr="00894F9F" w:rsidRDefault="00CB0C89" w:rsidP="00A70517">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 xml:space="preserve">　</w:t>
            </w:r>
            <w:r w:rsidR="00FF5CEE" w:rsidRPr="00894F9F">
              <w:rPr>
                <w:rFonts w:ascii="ＭＳ 明朝" w:hAnsi="ＭＳ 明朝" w:cs="ＭＳ ゴシック" w:hint="eastAsia"/>
              </w:rPr>
              <w:t xml:space="preserve">　</w:t>
            </w:r>
            <w:r w:rsidR="00A70517" w:rsidRPr="00894F9F">
              <w:rPr>
                <w:rFonts w:ascii="ＭＳ 明朝" w:hAnsi="ＭＳ 明朝" w:cs="ＭＳ ゴシック" w:hint="eastAsia"/>
              </w:rPr>
              <w:t>二　生活相談・助言等</w:t>
            </w:r>
          </w:p>
          <w:p w:rsidR="00CB0C89" w:rsidRPr="00894F9F" w:rsidRDefault="00A70517" w:rsidP="00424F61">
            <w:pPr>
              <w:suppressAutoHyphens/>
              <w:kinsoku w:val="0"/>
              <w:autoSpaceDE w:val="0"/>
              <w:autoSpaceDN w:val="0"/>
              <w:snapToGrid w:val="0"/>
              <w:ind w:firstLineChars="300" w:firstLine="480"/>
              <w:jc w:val="left"/>
              <w:rPr>
                <w:rFonts w:ascii="ＭＳ 明朝" w:hAnsi="ＭＳ 明朝"/>
              </w:rPr>
            </w:pPr>
            <w:r w:rsidRPr="00894F9F">
              <w:rPr>
                <w:rFonts w:ascii="ＭＳ 明朝" w:hAnsi="ＭＳ 明朝" w:cs="ＭＳ ゴシック" w:hint="eastAsia"/>
              </w:rPr>
              <w:t>イ　入居時には、心身の健康状況等について調査を行うこと。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194"/>
        </w:trPr>
        <w:tc>
          <w:tcPr>
            <w:tcW w:w="6247" w:type="dxa"/>
            <w:tcBorders>
              <w:top w:val="dashed" w:sz="4" w:space="0" w:color="000000"/>
              <w:left w:val="single" w:sz="12" w:space="0" w:color="000000"/>
              <w:bottom w:val="dashed" w:sz="4" w:space="0" w:color="000000"/>
              <w:right w:val="single" w:sz="4" w:space="0" w:color="000000"/>
            </w:tcBorders>
          </w:tcPr>
          <w:p w:rsidR="00CB0C89" w:rsidRPr="00894F9F" w:rsidRDefault="00A70517" w:rsidP="00424F61">
            <w:pPr>
              <w:suppressAutoHyphens/>
              <w:kinsoku w:val="0"/>
              <w:autoSpaceDE w:val="0"/>
              <w:autoSpaceDN w:val="0"/>
              <w:snapToGrid w:val="0"/>
              <w:ind w:firstLineChars="300" w:firstLine="480"/>
              <w:jc w:val="left"/>
              <w:rPr>
                <w:rFonts w:ascii="ＭＳ 明朝" w:hAnsi="ＭＳ 明朝"/>
              </w:rPr>
            </w:pPr>
            <w:r w:rsidRPr="00894F9F">
              <w:rPr>
                <w:rFonts w:ascii="ＭＳ 明朝" w:hAnsi="ＭＳ 明朝" w:cs="ＭＳ ゴシック" w:hint="eastAsia"/>
              </w:rPr>
              <w:t>ロ　入居後は入居者の各種の相談に応ずるとともに適切な助言等を行うこと。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A70517" w:rsidRPr="00894F9F" w:rsidRDefault="00CB0C89" w:rsidP="00A70517">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 xml:space="preserve">　</w:t>
            </w:r>
            <w:r w:rsidR="00FF5CEE" w:rsidRPr="00894F9F">
              <w:rPr>
                <w:rFonts w:ascii="ＭＳ 明朝" w:hAnsi="ＭＳ 明朝" w:cs="ＭＳ ゴシック" w:hint="eastAsia"/>
              </w:rPr>
              <w:t xml:space="preserve">　</w:t>
            </w:r>
            <w:r w:rsidR="00A70517" w:rsidRPr="00894F9F">
              <w:rPr>
                <w:rFonts w:ascii="ＭＳ 明朝" w:hAnsi="ＭＳ 明朝" w:cs="ＭＳ ゴシック" w:hint="eastAsia"/>
              </w:rPr>
              <w:t>三　健康管理と治療への協力</w:t>
            </w:r>
          </w:p>
          <w:p w:rsidR="00CB0C89" w:rsidRPr="00894F9F" w:rsidRDefault="00A70517"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イ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172"/>
        </w:trPr>
        <w:tc>
          <w:tcPr>
            <w:tcW w:w="6247" w:type="dxa"/>
            <w:tcBorders>
              <w:top w:val="dashed" w:sz="4" w:space="0" w:color="000000"/>
              <w:left w:val="single" w:sz="12" w:space="0" w:color="000000"/>
              <w:bottom w:val="dashed" w:sz="4" w:space="0" w:color="000000"/>
              <w:right w:val="single" w:sz="4" w:space="0" w:color="000000"/>
            </w:tcBorders>
          </w:tcPr>
          <w:p w:rsidR="00CB0C89" w:rsidRPr="00894F9F" w:rsidRDefault="00A70517" w:rsidP="00BC7B6E">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ロ　入居者の意向を確認した上で、入居者の希望に応じて、健康診断及び健康保持のための措置の記録を適切に保存しておくこと。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414"/>
        </w:trPr>
        <w:tc>
          <w:tcPr>
            <w:tcW w:w="6247" w:type="dxa"/>
            <w:tcBorders>
              <w:top w:val="dashed" w:sz="4" w:space="0" w:color="000000"/>
              <w:left w:val="single" w:sz="12" w:space="0" w:color="000000"/>
              <w:bottom w:val="dashed" w:sz="4" w:space="0" w:color="000000"/>
              <w:right w:val="single" w:sz="4" w:space="0" w:color="000000"/>
            </w:tcBorders>
          </w:tcPr>
          <w:p w:rsidR="00CB0C89" w:rsidRPr="00894F9F" w:rsidRDefault="00A70517"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ハ　入居者が一時的疾病等のため日常生活に支障がある場合には介助等日常生活の世話を行うこと。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272"/>
        </w:trPr>
        <w:tc>
          <w:tcPr>
            <w:tcW w:w="6247" w:type="dxa"/>
            <w:tcBorders>
              <w:top w:val="dashed" w:sz="4" w:space="0" w:color="000000"/>
              <w:left w:val="single" w:sz="12" w:space="0" w:color="000000"/>
              <w:bottom w:val="dashed" w:sz="4" w:space="0" w:color="000000"/>
              <w:right w:val="single" w:sz="4" w:space="0" w:color="000000"/>
            </w:tcBorders>
          </w:tcPr>
          <w:p w:rsidR="00CB0C89" w:rsidRPr="00894F9F" w:rsidRDefault="00CB0C89" w:rsidP="00424F61">
            <w:pPr>
              <w:suppressAutoHyphens/>
              <w:kinsoku w:val="0"/>
              <w:autoSpaceDE w:val="0"/>
              <w:autoSpaceDN w:val="0"/>
              <w:snapToGrid w:val="0"/>
              <w:ind w:left="640" w:hangingChars="400" w:hanging="640"/>
              <w:jc w:val="left"/>
              <w:rPr>
                <w:rFonts w:ascii="ＭＳ 明朝" w:hAnsi="ＭＳ 明朝"/>
              </w:rPr>
            </w:pPr>
            <w:r w:rsidRPr="00894F9F">
              <w:rPr>
                <w:rFonts w:ascii="ＭＳ 明朝" w:hAnsi="ＭＳ 明朝" w:cs="ＭＳ ゴシック" w:hint="eastAsia"/>
              </w:rPr>
              <w:t xml:space="preserve">　</w:t>
            </w:r>
            <w:r w:rsidR="00FF5CEE" w:rsidRPr="00894F9F">
              <w:rPr>
                <w:rFonts w:ascii="ＭＳ 明朝" w:hAnsi="ＭＳ 明朝" w:cs="ＭＳ ゴシック" w:hint="eastAsia"/>
              </w:rPr>
              <w:t xml:space="preserve">　　</w:t>
            </w:r>
            <w:r w:rsidR="00A70517" w:rsidRPr="00894F9F">
              <w:rPr>
                <w:rFonts w:ascii="ＭＳ 明朝" w:hAnsi="ＭＳ 明朝" w:cs="ＭＳ ゴシック" w:hint="eastAsia"/>
              </w:rPr>
              <w:t>ニ　医療機関での治療が必要な場合には適切な治療が受けられるよう医療機関への連絡、紹介、受診手続、通院介助等の協力を行うこと。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702"/>
        </w:trPr>
        <w:tc>
          <w:tcPr>
            <w:tcW w:w="6247" w:type="dxa"/>
            <w:tcBorders>
              <w:top w:val="dashed" w:sz="4" w:space="0" w:color="000000"/>
              <w:left w:val="single" w:sz="12" w:space="0" w:color="000000"/>
              <w:bottom w:val="dashed" w:sz="4" w:space="0" w:color="000000"/>
              <w:right w:val="single" w:sz="4" w:space="0" w:color="000000"/>
            </w:tcBorders>
          </w:tcPr>
          <w:p w:rsidR="00A70517" w:rsidRPr="00894F9F" w:rsidRDefault="00A70517" w:rsidP="00FF5CEE">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四　介護サービス</w:t>
            </w:r>
          </w:p>
          <w:p w:rsidR="00CB0C89" w:rsidRPr="00894F9F" w:rsidRDefault="00A70517"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イ　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定されているものに限る。）において行うこととし、当該有料老人ホームが行うべき介護サービスを介護老人保健施設、病院、診療所又は特別養護老人ホーム等に行わせてはならないこと。なお、この場合の介護サービスには、医療行為は含まれないものである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272"/>
        </w:trPr>
        <w:tc>
          <w:tcPr>
            <w:tcW w:w="6247" w:type="dxa"/>
            <w:tcBorders>
              <w:top w:val="dashed" w:sz="4" w:space="0" w:color="000000"/>
              <w:left w:val="single" w:sz="12" w:space="0" w:color="000000"/>
              <w:bottom w:val="dashed" w:sz="4" w:space="0" w:color="000000"/>
              <w:right w:val="single" w:sz="4" w:space="0" w:color="000000"/>
            </w:tcBorders>
          </w:tcPr>
          <w:p w:rsidR="00CB0C89" w:rsidRPr="00894F9F" w:rsidRDefault="00CB0C89" w:rsidP="00424F61">
            <w:pPr>
              <w:suppressAutoHyphens/>
              <w:kinsoku w:val="0"/>
              <w:autoSpaceDE w:val="0"/>
              <w:autoSpaceDN w:val="0"/>
              <w:snapToGrid w:val="0"/>
              <w:ind w:left="640" w:hangingChars="400" w:hanging="640"/>
              <w:jc w:val="left"/>
              <w:rPr>
                <w:rFonts w:ascii="ＭＳ 明朝" w:hAnsi="ＭＳ 明朝"/>
              </w:rPr>
            </w:pPr>
            <w:r w:rsidRPr="00894F9F">
              <w:rPr>
                <w:rFonts w:ascii="ＭＳ 明朝" w:hAnsi="ＭＳ 明朝" w:cs="ＭＳ ゴシック" w:hint="eastAsia"/>
              </w:rPr>
              <w:t xml:space="preserve">　</w:t>
            </w:r>
            <w:r w:rsidR="00FF5CEE" w:rsidRPr="00894F9F">
              <w:rPr>
                <w:rFonts w:ascii="ＭＳ 明朝" w:hAnsi="ＭＳ 明朝" w:cs="ＭＳ ゴシック" w:hint="eastAsia"/>
              </w:rPr>
              <w:t xml:space="preserve">　　</w:t>
            </w:r>
            <w:r w:rsidR="00A70517" w:rsidRPr="00894F9F">
              <w:rPr>
                <w:rFonts w:ascii="ＭＳ 明朝" w:hAnsi="ＭＳ 明朝" w:cs="ＭＳ ゴシック" w:hint="eastAsia"/>
              </w:rPr>
              <w:t>ロ　契約内容に基づき、入居者を一般居室、一時介護室又は介護居室において入居者の自立を支援するという観点に立って処遇するとともに、常時介護に対応できる職員の勤務体制をとること。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164"/>
        </w:trPr>
        <w:tc>
          <w:tcPr>
            <w:tcW w:w="6247" w:type="dxa"/>
            <w:tcBorders>
              <w:top w:val="dashed" w:sz="4" w:space="0" w:color="000000"/>
              <w:left w:val="single" w:sz="12" w:space="0" w:color="000000"/>
              <w:bottom w:val="dashed" w:sz="4" w:space="0" w:color="auto"/>
              <w:right w:val="single" w:sz="4" w:space="0" w:color="000000"/>
            </w:tcBorders>
          </w:tcPr>
          <w:p w:rsidR="00CB0C89" w:rsidRPr="00894F9F" w:rsidRDefault="00A70517" w:rsidP="00424F61">
            <w:pPr>
              <w:suppressAutoHyphens/>
              <w:kinsoku w:val="0"/>
              <w:autoSpaceDE w:val="0"/>
              <w:autoSpaceDN w:val="0"/>
              <w:snapToGrid w:val="0"/>
              <w:ind w:firstLineChars="300" w:firstLine="480"/>
              <w:jc w:val="left"/>
              <w:rPr>
                <w:rFonts w:ascii="ＭＳ 明朝" w:hAnsi="ＭＳ 明朝"/>
              </w:rPr>
            </w:pPr>
            <w:r w:rsidRPr="00894F9F">
              <w:rPr>
                <w:rFonts w:ascii="ＭＳ 明朝" w:hAnsi="ＭＳ 明朝" w:cs="ＭＳ ゴシック" w:hint="eastAsia"/>
              </w:rPr>
              <w:t>ハ　介護記録を作成し、保管するとともに、主治医との連携を十分図ること。</w:t>
            </w:r>
          </w:p>
        </w:tc>
        <w:tc>
          <w:tcPr>
            <w:tcW w:w="561" w:type="dxa"/>
            <w:tcBorders>
              <w:top w:val="dashed" w:sz="4" w:space="0" w:color="000000"/>
              <w:left w:val="single" w:sz="4" w:space="0" w:color="000000"/>
              <w:bottom w:val="dashed" w:sz="4" w:space="0" w:color="auto"/>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auto"/>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950"/>
        </w:trPr>
        <w:tc>
          <w:tcPr>
            <w:tcW w:w="6247" w:type="dxa"/>
            <w:tcBorders>
              <w:top w:val="dashed" w:sz="4" w:space="0" w:color="auto"/>
              <w:left w:val="single" w:sz="12" w:space="0" w:color="000000"/>
              <w:bottom w:val="dashed" w:sz="4" w:space="0" w:color="000000"/>
              <w:right w:val="single" w:sz="4" w:space="0" w:color="000000"/>
            </w:tcBorders>
          </w:tcPr>
          <w:p w:rsidR="00A70517" w:rsidRPr="00894F9F" w:rsidRDefault="00A70517" w:rsidP="00FF5CEE">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五　安否確認又は状況把握</w:t>
            </w:r>
          </w:p>
          <w:p w:rsidR="00FB4D57" w:rsidRPr="00894F9F" w:rsidRDefault="00FB4D57" w:rsidP="00FB4D57">
            <w:pPr>
              <w:suppressAutoHyphens/>
              <w:kinsoku w:val="0"/>
              <w:autoSpaceDE w:val="0"/>
              <w:autoSpaceDN w:val="0"/>
              <w:snapToGrid w:val="0"/>
              <w:ind w:leftChars="300" w:left="480" w:firstLineChars="100" w:firstLine="160"/>
              <w:jc w:val="left"/>
              <w:rPr>
                <w:rFonts w:ascii="ＭＳ 明朝" w:hAnsi="ＭＳ 明朝" w:cs="ＭＳ ゴシック"/>
              </w:rPr>
            </w:pPr>
            <w:r w:rsidRPr="00894F9F">
              <w:rPr>
                <w:rFonts w:ascii="ＭＳ 明朝" w:hAnsi="ＭＳ 明朝" w:cs="ＭＳ ゴシック" w:hint="eastAsia"/>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すること。</w:t>
            </w:r>
          </w:p>
          <w:p w:rsidR="00CB0C89" w:rsidRPr="00894F9F" w:rsidRDefault="00FB4D57" w:rsidP="00424F61">
            <w:pPr>
              <w:suppressAutoHyphens/>
              <w:kinsoku w:val="0"/>
              <w:autoSpaceDE w:val="0"/>
              <w:autoSpaceDN w:val="0"/>
              <w:snapToGrid w:val="0"/>
              <w:ind w:leftChars="300" w:left="480" w:firstLineChars="100" w:firstLine="160"/>
              <w:jc w:val="left"/>
              <w:rPr>
                <w:rFonts w:ascii="ＭＳ 明朝" w:hAnsi="ＭＳ 明朝"/>
              </w:rPr>
            </w:pPr>
            <w:r w:rsidRPr="00894F9F">
              <w:rPr>
                <w:rFonts w:ascii="ＭＳ 明朝" w:hAnsi="ＭＳ 明朝" w:cs="ＭＳ ゴシック" w:hint="eastAsia"/>
              </w:rPr>
              <w:t>安否確認等の実施にあたっては</w:t>
            </w:r>
            <w:r w:rsidR="00A70517" w:rsidRPr="00894F9F">
              <w:rPr>
                <w:rFonts w:ascii="ＭＳ 明朝" w:hAnsi="ＭＳ 明朝" w:cs="ＭＳ ゴシック" w:hint="eastAsia"/>
              </w:rPr>
              <w:t>、安全・安心の確保の観点のみならず、プライバシーの確保について十分に考慮する必要があることから、その方法等については、運営懇談会その他の機会を通じて入居者の意向の確認、意見交換等を行い、できる限りそれを尊重したものとすること。</w:t>
            </w:r>
          </w:p>
        </w:tc>
        <w:tc>
          <w:tcPr>
            <w:tcW w:w="561" w:type="dxa"/>
            <w:tcBorders>
              <w:top w:val="dashed" w:sz="4" w:space="0" w:color="auto"/>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570"/>
        </w:trPr>
        <w:tc>
          <w:tcPr>
            <w:tcW w:w="6247" w:type="dxa"/>
            <w:tcBorders>
              <w:top w:val="dashed" w:sz="4" w:space="0" w:color="000000"/>
              <w:left w:val="single" w:sz="12" w:space="0" w:color="000000"/>
              <w:bottom w:val="dashed" w:sz="4" w:space="0" w:color="000000"/>
              <w:right w:val="single" w:sz="4" w:space="0" w:color="000000"/>
            </w:tcBorders>
          </w:tcPr>
          <w:p w:rsidR="00D519FA" w:rsidRPr="00894F9F" w:rsidRDefault="00CB0C89" w:rsidP="00D519FA">
            <w:pPr>
              <w:suppressAutoHyphens/>
              <w:kinsoku w:val="0"/>
              <w:autoSpaceDE w:val="0"/>
              <w:autoSpaceDN w:val="0"/>
              <w:snapToGrid w:val="0"/>
              <w:ind w:left="320" w:hangingChars="200" w:hanging="320"/>
              <w:jc w:val="left"/>
              <w:rPr>
                <w:rFonts w:ascii="ＭＳ 明朝" w:hAnsi="ＭＳ 明朝" w:cs="ＭＳ ゴシック"/>
              </w:rPr>
            </w:pPr>
            <w:r w:rsidRPr="00894F9F">
              <w:rPr>
                <w:rFonts w:ascii="ＭＳ 明朝" w:hAnsi="ＭＳ 明朝" w:cs="ＭＳ ゴシック" w:hint="eastAsia"/>
              </w:rPr>
              <w:t xml:space="preserve">　</w:t>
            </w:r>
            <w:r w:rsidR="00FF5CEE" w:rsidRPr="00894F9F">
              <w:rPr>
                <w:rFonts w:ascii="ＭＳ 明朝" w:hAnsi="ＭＳ 明朝" w:cs="ＭＳ ゴシック" w:hint="eastAsia"/>
              </w:rPr>
              <w:t xml:space="preserve">　</w:t>
            </w:r>
            <w:r w:rsidR="00D519FA" w:rsidRPr="00894F9F">
              <w:rPr>
                <w:rFonts w:ascii="ＭＳ 明朝" w:hAnsi="ＭＳ 明朝" w:cs="ＭＳ ゴシック" w:hint="eastAsia"/>
              </w:rPr>
              <w:t>六　機能訓練</w:t>
            </w:r>
          </w:p>
          <w:p w:rsidR="00CB0C89" w:rsidRPr="00894F9F" w:rsidRDefault="00D519FA" w:rsidP="00424F61">
            <w:pPr>
              <w:suppressAutoHyphens/>
              <w:kinsoku w:val="0"/>
              <w:autoSpaceDE w:val="0"/>
              <w:autoSpaceDN w:val="0"/>
              <w:snapToGrid w:val="0"/>
              <w:ind w:leftChars="300" w:left="480" w:firstLineChars="100" w:firstLine="160"/>
              <w:jc w:val="left"/>
              <w:rPr>
                <w:rFonts w:ascii="ＭＳ 明朝" w:hAnsi="ＭＳ 明朝"/>
              </w:rPr>
            </w:pPr>
            <w:r w:rsidRPr="00894F9F">
              <w:rPr>
                <w:rFonts w:ascii="ＭＳ 明朝" w:hAnsi="ＭＳ 明朝" w:cs="ＭＳ ゴシック" w:hint="eastAsia"/>
              </w:rPr>
              <w:t>介護サービスを提供する有料老人ホームにあっては、要介護者等の生活の自立の支援を図る観点から、その身体的、精神的条件に応じた機能訓練等を実施すること。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58"/>
        </w:trPr>
        <w:tc>
          <w:tcPr>
            <w:tcW w:w="6247" w:type="dxa"/>
            <w:tcBorders>
              <w:top w:val="dashed" w:sz="4" w:space="0" w:color="000000"/>
              <w:left w:val="single" w:sz="12" w:space="0" w:color="000000"/>
              <w:bottom w:val="dashed" w:sz="4" w:space="0" w:color="000000"/>
              <w:right w:val="single" w:sz="4" w:space="0" w:color="000000"/>
            </w:tcBorders>
          </w:tcPr>
          <w:p w:rsidR="00D519FA" w:rsidRPr="00894F9F" w:rsidRDefault="00D519FA" w:rsidP="00FF5CEE">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七　レクリエーション</w:t>
            </w:r>
          </w:p>
          <w:p w:rsidR="00CB0C89" w:rsidRPr="00894F9F" w:rsidRDefault="00D519FA" w:rsidP="00424F61">
            <w:pPr>
              <w:suppressAutoHyphens/>
              <w:kinsoku w:val="0"/>
              <w:autoSpaceDE w:val="0"/>
              <w:autoSpaceDN w:val="0"/>
              <w:snapToGrid w:val="0"/>
              <w:ind w:firstLineChars="400" w:firstLine="640"/>
              <w:jc w:val="left"/>
              <w:rPr>
                <w:rFonts w:ascii="ＭＳ 明朝" w:hAnsi="ＭＳ 明朝"/>
              </w:rPr>
            </w:pPr>
            <w:r w:rsidRPr="00894F9F">
              <w:rPr>
                <w:rFonts w:ascii="ＭＳ 明朝" w:hAnsi="ＭＳ 明朝" w:cs="ＭＳ ゴシック" w:hint="eastAsia"/>
              </w:rPr>
              <w:t>入居者の要望を考慮し、運動、娯楽等のレクリエーションを実施すること。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760"/>
        </w:trPr>
        <w:tc>
          <w:tcPr>
            <w:tcW w:w="6247" w:type="dxa"/>
            <w:tcBorders>
              <w:top w:val="dashed" w:sz="4" w:space="0" w:color="000000"/>
              <w:left w:val="single" w:sz="12" w:space="0" w:color="000000"/>
              <w:bottom w:val="dashed" w:sz="4" w:space="0" w:color="000000"/>
              <w:right w:val="single" w:sz="4" w:space="0" w:color="000000"/>
            </w:tcBorders>
          </w:tcPr>
          <w:p w:rsidR="00D519FA" w:rsidRPr="00894F9F" w:rsidRDefault="00CB0C89" w:rsidP="00D519FA">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 xml:space="preserve">　</w:t>
            </w:r>
            <w:r w:rsidR="00A02B71" w:rsidRPr="00894F9F">
              <w:rPr>
                <w:rFonts w:ascii="ＭＳ 明朝" w:hAnsi="ＭＳ 明朝" w:cs="ＭＳ ゴシック" w:hint="eastAsia"/>
              </w:rPr>
              <w:t xml:space="preserve">　</w:t>
            </w:r>
            <w:r w:rsidR="00D519FA" w:rsidRPr="00894F9F">
              <w:rPr>
                <w:rFonts w:ascii="ＭＳ 明朝" w:hAnsi="ＭＳ 明朝" w:cs="ＭＳ ゴシック" w:hint="eastAsia"/>
              </w:rPr>
              <w:t>八　身元引受人への連絡等</w:t>
            </w:r>
          </w:p>
          <w:p w:rsidR="00413CE8" w:rsidRPr="00894F9F" w:rsidRDefault="00D519FA"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イ　入居者の生活において必要な場合には、身元引受人等への連絡等所要の措置をとるとともに、本人の意向に応じ、関連諸制度、諸施策の活用についても迅速かつ適切な措置をとること。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190"/>
        </w:trPr>
        <w:tc>
          <w:tcPr>
            <w:tcW w:w="6247" w:type="dxa"/>
            <w:tcBorders>
              <w:top w:val="dashed" w:sz="4" w:space="0" w:color="000000"/>
              <w:left w:val="single" w:sz="12" w:space="0" w:color="000000"/>
              <w:bottom w:val="dashed" w:sz="4" w:space="0" w:color="000000"/>
              <w:right w:val="single" w:sz="4" w:space="0" w:color="000000"/>
            </w:tcBorders>
          </w:tcPr>
          <w:p w:rsidR="00CB0C89" w:rsidRPr="00894F9F" w:rsidRDefault="00D519FA"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hint="eastAsia"/>
              </w:rPr>
              <w:t>ロ　要介護者等については、入居者の生活及び健康の状況並びにサービスの提</w:t>
            </w:r>
            <w:r w:rsidRPr="00894F9F">
              <w:rPr>
                <w:rFonts w:ascii="ＭＳ 明朝" w:hAnsi="ＭＳ 明朝" w:hint="eastAsia"/>
              </w:rPr>
              <w:lastRenderedPageBreak/>
              <w:t>供状況を身元引受人等へ定期的に報告すること。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760"/>
        </w:trPr>
        <w:tc>
          <w:tcPr>
            <w:tcW w:w="6247" w:type="dxa"/>
            <w:tcBorders>
              <w:top w:val="dashed" w:sz="4" w:space="0" w:color="000000"/>
              <w:left w:val="single" w:sz="12" w:space="0" w:color="000000"/>
              <w:bottom w:val="dashed" w:sz="4" w:space="0" w:color="000000"/>
              <w:right w:val="single" w:sz="4" w:space="0" w:color="000000"/>
            </w:tcBorders>
          </w:tcPr>
          <w:p w:rsidR="00D519FA" w:rsidRPr="00894F9F" w:rsidRDefault="00D519FA" w:rsidP="00A02B7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九　金銭等管理</w:t>
            </w:r>
          </w:p>
          <w:p w:rsidR="00413CE8" w:rsidRPr="00894F9F" w:rsidRDefault="00D519FA"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イ　入居者の金銭、預金等の管理は入居者自身が行うことを原則とすること。ただし、入居者本人が特に設置者に依頼した場合、又は入居者本人が認知症等により十分な判断能力を有せず金銭等の適切な管理が行えないと認められる場合であって、身元引受人等の承諾を得たときには、設置者において入居者の金銭等を管理することもやむを得ない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CB0C89" w:rsidRPr="00894F9F" w:rsidTr="00424F61">
        <w:trPr>
          <w:trHeight w:val="591"/>
        </w:trPr>
        <w:tc>
          <w:tcPr>
            <w:tcW w:w="6247" w:type="dxa"/>
            <w:tcBorders>
              <w:top w:val="dashed" w:sz="4" w:space="0" w:color="000000"/>
              <w:left w:val="single" w:sz="12" w:space="0" w:color="000000"/>
              <w:bottom w:val="dashed" w:sz="4" w:space="0" w:color="000000"/>
              <w:right w:val="single" w:sz="4" w:space="0" w:color="000000"/>
            </w:tcBorders>
          </w:tcPr>
          <w:p w:rsidR="00CB0C89" w:rsidRPr="00894F9F" w:rsidRDefault="00D519FA"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hint="eastAsia"/>
              </w:rPr>
              <w:t>ロ　設置者が入居者の金銭等を管理する場合にあっては、依頼又は承諾を書面で確認するとともに、金銭等の具体的な管理方法、本人又は身元引受人等への定期的報告等を管理規程等で定めること。</w:t>
            </w:r>
          </w:p>
        </w:tc>
        <w:tc>
          <w:tcPr>
            <w:tcW w:w="561" w:type="dxa"/>
            <w:tcBorders>
              <w:top w:val="dashed" w:sz="4" w:space="0" w:color="000000"/>
              <w:left w:val="single" w:sz="4" w:space="0" w:color="000000"/>
              <w:bottom w:val="dashed" w:sz="4" w:space="0" w:color="000000"/>
              <w:right w:val="single" w:sz="4"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CB0C89" w:rsidRPr="00894F9F" w:rsidRDefault="00CB0C89" w:rsidP="00770AAE">
            <w:pPr>
              <w:suppressAutoHyphens/>
              <w:kinsoku w:val="0"/>
              <w:autoSpaceDE w:val="0"/>
              <w:autoSpaceDN w:val="0"/>
              <w:snapToGrid w:val="0"/>
              <w:jc w:val="left"/>
              <w:rPr>
                <w:rFonts w:ascii="ＭＳ 明朝" w:hAnsi="ＭＳ 明朝"/>
              </w:rPr>
            </w:pPr>
          </w:p>
        </w:tc>
      </w:tr>
      <w:tr w:rsidR="00413CE8" w:rsidRPr="00894F9F" w:rsidTr="00424F61">
        <w:trPr>
          <w:trHeight w:val="375"/>
        </w:trPr>
        <w:tc>
          <w:tcPr>
            <w:tcW w:w="6247" w:type="dxa"/>
            <w:tcBorders>
              <w:top w:val="dashed" w:sz="4" w:space="0" w:color="000000"/>
              <w:left w:val="single" w:sz="12" w:space="0" w:color="000000"/>
              <w:bottom w:val="dashed" w:sz="4" w:space="0" w:color="000000"/>
              <w:right w:val="single" w:sz="4" w:space="0" w:color="000000"/>
            </w:tcBorders>
          </w:tcPr>
          <w:p w:rsidR="00D519FA" w:rsidRPr="00894F9F" w:rsidRDefault="00D519FA" w:rsidP="00A02B71">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十　家族との交流・外出の機会の確保</w:t>
            </w:r>
          </w:p>
          <w:p w:rsidR="00413CE8" w:rsidRPr="00894F9F" w:rsidRDefault="00D519FA" w:rsidP="00424F61">
            <w:pPr>
              <w:suppressAutoHyphens/>
              <w:kinsoku w:val="0"/>
              <w:autoSpaceDE w:val="0"/>
              <w:autoSpaceDN w:val="0"/>
              <w:snapToGrid w:val="0"/>
              <w:ind w:leftChars="300" w:left="480" w:firstLineChars="100" w:firstLine="160"/>
              <w:jc w:val="left"/>
              <w:rPr>
                <w:rFonts w:ascii="ＭＳ 明朝" w:hAnsi="ＭＳ 明朝"/>
              </w:rPr>
            </w:pPr>
            <w:r w:rsidRPr="00894F9F">
              <w:rPr>
                <w:rFonts w:ascii="ＭＳ 明朝" w:hAnsi="ＭＳ 明朝" w:cs="ＭＳ ゴシック" w:hint="eastAsia"/>
              </w:rPr>
              <w:t>常に入居者の家族との連携を図り、入居者とその家族との交流等の機会を確保するよう努めるとともに、入居者の外出の機会を確保するよう努めること。</w:t>
            </w:r>
          </w:p>
        </w:tc>
        <w:tc>
          <w:tcPr>
            <w:tcW w:w="561" w:type="dxa"/>
            <w:tcBorders>
              <w:top w:val="dashed" w:sz="4" w:space="0" w:color="000000"/>
              <w:left w:val="single" w:sz="4" w:space="0" w:color="000000"/>
              <w:bottom w:val="dashed" w:sz="4" w:space="0" w:color="000000"/>
              <w:right w:val="single" w:sz="4" w:space="0" w:color="000000"/>
            </w:tcBorders>
          </w:tcPr>
          <w:p w:rsidR="00413CE8" w:rsidRPr="00894F9F" w:rsidRDefault="00413CE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413CE8" w:rsidRPr="00894F9F" w:rsidRDefault="00413CE8" w:rsidP="00770AAE">
            <w:pPr>
              <w:suppressAutoHyphens/>
              <w:kinsoku w:val="0"/>
              <w:autoSpaceDE w:val="0"/>
              <w:autoSpaceDN w:val="0"/>
              <w:snapToGrid w:val="0"/>
              <w:jc w:val="left"/>
              <w:rPr>
                <w:rFonts w:ascii="ＭＳ 明朝" w:hAnsi="ＭＳ 明朝"/>
              </w:rPr>
            </w:pPr>
          </w:p>
        </w:tc>
      </w:tr>
      <w:tr w:rsidR="00413CE8"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ED4ED7" w:rsidRPr="00894F9F" w:rsidRDefault="00D519FA" w:rsidP="007B6226">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⑵　設置者は、⑴各号に掲げるサービス等の提供に係る入居者との契約を締結する場合、その職員に対して、提供するサービス等の内容を十分に周知徹底すること。</w:t>
            </w:r>
          </w:p>
        </w:tc>
        <w:tc>
          <w:tcPr>
            <w:tcW w:w="561" w:type="dxa"/>
            <w:tcBorders>
              <w:top w:val="dashed" w:sz="4" w:space="0" w:color="000000"/>
              <w:left w:val="single" w:sz="4" w:space="0" w:color="000000"/>
              <w:bottom w:val="dashed" w:sz="4" w:space="0" w:color="000000"/>
              <w:right w:val="single" w:sz="4" w:space="0" w:color="000000"/>
            </w:tcBorders>
          </w:tcPr>
          <w:p w:rsidR="00413CE8" w:rsidRPr="00894F9F" w:rsidRDefault="00413CE8"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413CE8" w:rsidRPr="00894F9F" w:rsidRDefault="00413CE8" w:rsidP="00770AAE">
            <w:pPr>
              <w:suppressAutoHyphens/>
              <w:kinsoku w:val="0"/>
              <w:autoSpaceDE w:val="0"/>
              <w:autoSpaceDN w:val="0"/>
              <w:snapToGrid w:val="0"/>
              <w:jc w:val="left"/>
              <w:rPr>
                <w:rFonts w:ascii="ＭＳ 明朝" w:hAnsi="ＭＳ 明朝"/>
              </w:rPr>
            </w:pPr>
          </w:p>
        </w:tc>
      </w:tr>
      <w:tr w:rsidR="00ED4ED7"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ED4ED7" w:rsidRPr="00894F9F" w:rsidRDefault="00D519FA" w:rsidP="00424F61">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⑶　有料老人ホームの職員が、介護保険サービスその他の業務を兼ねる場合にあっては、各職員について、それぞれが従事する業務の種別に応じた勤務状況を明確にする観点から、適切に勤務表の作成及び管理を行うこと。</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233"/>
        </w:trPr>
        <w:tc>
          <w:tcPr>
            <w:tcW w:w="6247" w:type="dxa"/>
            <w:tcBorders>
              <w:top w:val="dashed" w:sz="4" w:space="0" w:color="000000"/>
              <w:left w:val="single" w:sz="12" w:space="0" w:color="000000"/>
              <w:bottom w:val="dashed" w:sz="4" w:space="0" w:color="000000"/>
              <w:right w:val="single" w:sz="4" w:space="0" w:color="000000"/>
            </w:tcBorders>
          </w:tcPr>
          <w:p w:rsidR="00D519FA" w:rsidRPr="00894F9F" w:rsidRDefault="00D519FA" w:rsidP="00A02B71">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⑷　設置者は、高齢者虐待の防止、高齢者の養護者に対する支援等に関する法律（平成</w:t>
            </w:r>
            <w:r w:rsidRPr="00894F9F">
              <w:rPr>
                <w:rFonts w:ascii="ＭＳ 明朝" w:hAnsi="ＭＳ 明朝" w:cs="ＭＳ ゴシック"/>
              </w:rPr>
              <w:t>17</w:t>
            </w:r>
            <w:r w:rsidRPr="00894F9F">
              <w:rPr>
                <w:rFonts w:ascii="ＭＳ 明朝" w:hAnsi="ＭＳ 明朝" w:cs="ＭＳ ゴシック" w:hint="eastAsia"/>
              </w:rPr>
              <w:t>年法律第</w:t>
            </w:r>
            <w:r w:rsidRPr="00894F9F">
              <w:rPr>
                <w:rFonts w:ascii="ＭＳ 明朝" w:hAnsi="ＭＳ 明朝" w:cs="ＭＳ ゴシック"/>
              </w:rPr>
              <w:t>124</w:t>
            </w:r>
            <w:r w:rsidRPr="00894F9F">
              <w:rPr>
                <w:rFonts w:ascii="ＭＳ 明朝" w:hAnsi="ＭＳ 明朝" w:cs="ＭＳ ゴシック" w:hint="eastAsia"/>
              </w:rPr>
              <w:t>号）に基づき、次の事項を実施すること。</w:t>
            </w:r>
          </w:p>
          <w:p w:rsidR="00ED4ED7" w:rsidRPr="00894F9F" w:rsidRDefault="00D519FA"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イ　同法第５条の規定に基づき、高齢者虐待を受けた入居者の保護のための施策に協力すること。</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FB4D57" w:rsidRPr="00894F9F" w:rsidTr="00424F61">
        <w:trPr>
          <w:trHeight w:val="570"/>
        </w:trPr>
        <w:tc>
          <w:tcPr>
            <w:tcW w:w="6247" w:type="dxa"/>
            <w:tcBorders>
              <w:top w:val="dashed" w:sz="4" w:space="0" w:color="000000"/>
              <w:left w:val="single" w:sz="12" w:space="0" w:color="000000"/>
              <w:bottom w:val="dashed" w:sz="4" w:space="0" w:color="000000"/>
              <w:right w:val="single" w:sz="4" w:space="0" w:color="000000"/>
            </w:tcBorders>
          </w:tcPr>
          <w:p w:rsidR="00FB4D57" w:rsidRPr="00894F9F" w:rsidRDefault="00FB4D57"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MS-Gothic" w:hint="eastAsia"/>
                <w:szCs w:val="21"/>
              </w:rPr>
              <w:t>ロ　虐待の防止のための対策を検討する委員会（テレビ電話装置等を活用して行うことができるものとする。）を定期的に開催するとともに、その結果について、職員に周知徹底を図ること。</w:t>
            </w:r>
          </w:p>
        </w:tc>
        <w:tc>
          <w:tcPr>
            <w:tcW w:w="561" w:type="dxa"/>
            <w:tcBorders>
              <w:top w:val="dashed" w:sz="4" w:space="0" w:color="000000"/>
              <w:left w:val="single" w:sz="4" w:space="0" w:color="000000"/>
              <w:bottom w:val="dashed" w:sz="4" w:space="0" w:color="000000"/>
              <w:right w:val="single" w:sz="4" w:space="0" w:color="000000"/>
            </w:tcBorders>
          </w:tcPr>
          <w:p w:rsidR="00FB4D57" w:rsidRPr="00894F9F" w:rsidRDefault="00FB4D5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FB4D57" w:rsidRPr="00894F9F" w:rsidRDefault="00FB4D57" w:rsidP="00770AAE">
            <w:pPr>
              <w:suppressAutoHyphens/>
              <w:kinsoku w:val="0"/>
              <w:autoSpaceDE w:val="0"/>
              <w:autoSpaceDN w:val="0"/>
              <w:snapToGrid w:val="0"/>
              <w:jc w:val="left"/>
              <w:rPr>
                <w:rFonts w:ascii="ＭＳ 明朝" w:hAnsi="ＭＳ 明朝"/>
              </w:rPr>
            </w:pPr>
          </w:p>
        </w:tc>
      </w:tr>
      <w:tr w:rsidR="00FB4D57" w:rsidRPr="00894F9F" w:rsidTr="00424F61">
        <w:trPr>
          <w:trHeight w:val="111"/>
        </w:trPr>
        <w:tc>
          <w:tcPr>
            <w:tcW w:w="6247" w:type="dxa"/>
            <w:tcBorders>
              <w:top w:val="dashed" w:sz="4" w:space="0" w:color="000000"/>
              <w:left w:val="single" w:sz="12" w:space="0" w:color="000000"/>
              <w:bottom w:val="dashed" w:sz="4" w:space="0" w:color="000000"/>
              <w:right w:val="single" w:sz="4" w:space="0" w:color="000000"/>
            </w:tcBorders>
          </w:tcPr>
          <w:p w:rsidR="00FB4D57" w:rsidRPr="00894F9F" w:rsidRDefault="00FB4D57" w:rsidP="00424F61">
            <w:pPr>
              <w:suppressAutoHyphens/>
              <w:kinsoku w:val="0"/>
              <w:autoSpaceDE w:val="0"/>
              <w:autoSpaceDN w:val="0"/>
              <w:snapToGrid w:val="0"/>
              <w:ind w:leftChars="300" w:left="480"/>
              <w:jc w:val="left"/>
              <w:rPr>
                <w:rFonts w:ascii="ＭＳ 明朝" w:hAnsi="ＭＳ 明朝" w:cs="ＭＳ ゴシック"/>
              </w:rPr>
            </w:pPr>
            <w:r w:rsidRPr="00894F9F">
              <w:rPr>
                <w:rFonts w:ascii="ＭＳ 明朝" w:hAnsi="ＭＳ 明朝" w:cs="MS-Gothic" w:hint="eastAsia"/>
                <w:szCs w:val="21"/>
              </w:rPr>
              <w:t>ハ　虐待の防止のための指針を整備すること。</w:t>
            </w:r>
          </w:p>
        </w:tc>
        <w:tc>
          <w:tcPr>
            <w:tcW w:w="561" w:type="dxa"/>
            <w:tcBorders>
              <w:top w:val="dashed" w:sz="4" w:space="0" w:color="000000"/>
              <w:left w:val="single" w:sz="4" w:space="0" w:color="000000"/>
              <w:bottom w:val="dashed" w:sz="4" w:space="0" w:color="000000"/>
              <w:right w:val="single" w:sz="4" w:space="0" w:color="000000"/>
            </w:tcBorders>
          </w:tcPr>
          <w:p w:rsidR="00FB4D57" w:rsidRPr="00894F9F" w:rsidRDefault="00FB4D5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FB4D57" w:rsidRPr="00894F9F" w:rsidRDefault="00FB4D57" w:rsidP="00770AAE">
            <w:pPr>
              <w:suppressAutoHyphens/>
              <w:kinsoku w:val="0"/>
              <w:autoSpaceDE w:val="0"/>
              <w:autoSpaceDN w:val="0"/>
              <w:snapToGrid w:val="0"/>
              <w:jc w:val="left"/>
              <w:rPr>
                <w:rFonts w:ascii="ＭＳ 明朝" w:hAnsi="ＭＳ 明朝"/>
              </w:rPr>
            </w:pPr>
          </w:p>
        </w:tc>
      </w:tr>
      <w:tr w:rsidR="00253CF9" w:rsidRPr="00894F9F" w:rsidTr="00424F61">
        <w:trPr>
          <w:trHeight w:val="111"/>
        </w:trPr>
        <w:tc>
          <w:tcPr>
            <w:tcW w:w="6247" w:type="dxa"/>
            <w:tcBorders>
              <w:top w:val="dashed" w:sz="4" w:space="0" w:color="000000"/>
              <w:left w:val="single" w:sz="12" w:space="0" w:color="000000"/>
              <w:bottom w:val="dashed" w:sz="4" w:space="0" w:color="000000"/>
              <w:right w:val="single" w:sz="4" w:space="0" w:color="000000"/>
            </w:tcBorders>
          </w:tcPr>
          <w:p w:rsidR="00253CF9" w:rsidRPr="00894F9F" w:rsidRDefault="00253CF9" w:rsidP="00253CF9">
            <w:pPr>
              <w:suppressAutoHyphens/>
              <w:kinsoku w:val="0"/>
              <w:autoSpaceDE w:val="0"/>
              <w:autoSpaceDN w:val="0"/>
              <w:snapToGrid w:val="0"/>
              <w:ind w:leftChars="300" w:left="480"/>
              <w:jc w:val="left"/>
              <w:rPr>
                <w:rFonts w:ascii="ＭＳ 明朝" w:hAnsi="ＭＳ 明朝" w:cs="MS-Gothic"/>
                <w:szCs w:val="21"/>
              </w:rPr>
            </w:pPr>
            <w:r w:rsidRPr="00894F9F">
              <w:rPr>
                <w:rFonts w:ascii="ＭＳ 明朝" w:hAnsi="ＭＳ 明朝" w:cs="MS-Gothic" w:hint="eastAsia"/>
                <w:szCs w:val="21"/>
              </w:rPr>
              <w:t>ニ　職員に対し、虐待の防止のための研修を定期的に実施すること。</w:t>
            </w:r>
          </w:p>
        </w:tc>
        <w:tc>
          <w:tcPr>
            <w:tcW w:w="561" w:type="dxa"/>
            <w:tcBorders>
              <w:top w:val="dashed" w:sz="4" w:space="0" w:color="000000"/>
              <w:left w:val="single" w:sz="4" w:space="0" w:color="000000"/>
              <w:bottom w:val="dashed" w:sz="4" w:space="0" w:color="000000"/>
              <w:right w:val="single" w:sz="4" w:space="0" w:color="000000"/>
            </w:tcBorders>
          </w:tcPr>
          <w:p w:rsidR="00253CF9" w:rsidRPr="00894F9F" w:rsidRDefault="00253CF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253CF9" w:rsidRPr="00894F9F" w:rsidRDefault="00253CF9" w:rsidP="00770AAE">
            <w:pPr>
              <w:suppressAutoHyphens/>
              <w:kinsoku w:val="0"/>
              <w:autoSpaceDE w:val="0"/>
              <w:autoSpaceDN w:val="0"/>
              <w:snapToGrid w:val="0"/>
              <w:jc w:val="left"/>
              <w:rPr>
                <w:rFonts w:ascii="ＭＳ 明朝" w:hAnsi="ＭＳ 明朝"/>
              </w:rPr>
            </w:pPr>
          </w:p>
        </w:tc>
      </w:tr>
      <w:tr w:rsidR="00253CF9" w:rsidRPr="00894F9F" w:rsidTr="00253CF9">
        <w:trPr>
          <w:trHeight w:val="111"/>
        </w:trPr>
        <w:tc>
          <w:tcPr>
            <w:tcW w:w="6247" w:type="dxa"/>
            <w:tcBorders>
              <w:top w:val="dashed" w:sz="4" w:space="0" w:color="000000"/>
              <w:left w:val="single" w:sz="12" w:space="0" w:color="000000"/>
              <w:bottom w:val="dashed" w:sz="4" w:space="0" w:color="000000"/>
              <w:right w:val="single" w:sz="4" w:space="0" w:color="000000"/>
            </w:tcBorders>
          </w:tcPr>
          <w:p w:rsidR="00253CF9" w:rsidRDefault="00253CF9" w:rsidP="00253CF9">
            <w:pPr>
              <w:suppressAutoHyphens/>
              <w:kinsoku w:val="0"/>
              <w:autoSpaceDE w:val="0"/>
              <w:autoSpaceDN w:val="0"/>
              <w:snapToGrid w:val="0"/>
              <w:ind w:leftChars="300" w:left="480"/>
              <w:jc w:val="left"/>
              <w:rPr>
                <w:rFonts w:ascii="ＭＳ 明朝" w:hAnsi="ＭＳ 明朝" w:cs="MS-Gothic"/>
                <w:szCs w:val="21"/>
              </w:rPr>
            </w:pPr>
            <w:r w:rsidRPr="00253CF9">
              <w:rPr>
                <w:rFonts w:ascii="ＭＳ 明朝" w:hAnsi="ＭＳ 明朝" w:cs="MS-Gothic" w:hint="eastAsia"/>
                <w:szCs w:val="21"/>
              </w:rPr>
              <w:t>ホ　ロからニまでに掲げる措置を適切に実施するための担当者を置くこと。</w:t>
            </w:r>
          </w:p>
          <w:p w:rsidR="00253CF9" w:rsidRPr="00894F9F" w:rsidRDefault="00253CF9" w:rsidP="00424F61">
            <w:pPr>
              <w:suppressAutoHyphens/>
              <w:kinsoku w:val="0"/>
              <w:autoSpaceDE w:val="0"/>
              <w:autoSpaceDN w:val="0"/>
              <w:snapToGrid w:val="0"/>
              <w:ind w:leftChars="400" w:left="640" w:firstLineChars="100" w:firstLine="160"/>
              <w:jc w:val="left"/>
              <w:rPr>
                <w:rFonts w:ascii="ＭＳ 明朝" w:hAnsi="ＭＳ 明朝" w:cs="MS-Gothic"/>
                <w:szCs w:val="21"/>
              </w:rPr>
            </w:pPr>
            <w:r w:rsidRPr="00253CF9">
              <w:rPr>
                <w:rFonts w:ascii="ＭＳ 明朝" w:hAnsi="ＭＳ 明朝" w:cs="MS-Gothic" w:hint="eastAsia"/>
                <w:szCs w:val="21"/>
              </w:rPr>
              <w:t>当該担当者は、身体的拘束等の適正化のための対策を検討する委員会の責任者と同一の従業者が務めることが望ましい。なお、同一施設内での複数担当の兼務や他の事業所・施設等と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tc>
        <w:tc>
          <w:tcPr>
            <w:tcW w:w="561" w:type="dxa"/>
            <w:tcBorders>
              <w:top w:val="dashed" w:sz="4" w:space="0" w:color="000000"/>
              <w:left w:val="single" w:sz="4" w:space="0" w:color="000000"/>
              <w:bottom w:val="dashed" w:sz="4" w:space="0" w:color="000000"/>
              <w:right w:val="single" w:sz="4" w:space="0" w:color="000000"/>
            </w:tcBorders>
          </w:tcPr>
          <w:p w:rsidR="00253CF9" w:rsidRPr="00894F9F" w:rsidRDefault="00253CF9"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253CF9" w:rsidRPr="00894F9F" w:rsidRDefault="00253CF9" w:rsidP="00770AAE">
            <w:pPr>
              <w:suppressAutoHyphens/>
              <w:kinsoku w:val="0"/>
              <w:autoSpaceDE w:val="0"/>
              <w:autoSpaceDN w:val="0"/>
              <w:snapToGrid w:val="0"/>
              <w:jc w:val="left"/>
              <w:rPr>
                <w:rFonts w:ascii="ＭＳ 明朝" w:hAnsi="ＭＳ 明朝"/>
              </w:rPr>
            </w:pPr>
          </w:p>
        </w:tc>
      </w:tr>
      <w:tr w:rsidR="00ED4ED7" w:rsidRPr="00894F9F" w:rsidTr="00424F61">
        <w:trPr>
          <w:trHeight w:val="283"/>
        </w:trPr>
        <w:tc>
          <w:tcPr>
            <w:tcW w:w="6247" w:type="dxa"/>
            <w:tcBorders>
              <w:top w:val="dashed" w:sz="4" w:space="0" w:color="000000"/>
              <w:left w:val="single" w:sz="12" w:space="0" w:color="000000"/>
              <w:bottom w:val="dashed" w:sz="4" w:space="0" w:color="000000"/>
              <w:right w:val="single" w:sz="4" w:space="0" w:color="000000"/>
            </w:tcBorders>
          </w:tcPr>
          <w:p w:rsidR="00ED4ED7" w:rsidRPr="00894F9F" w:rsidRDefault="00FB4D57"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へ</w:t>
            </w:r>
            <w:r w:rsidR="00D519FA" w:rsidRPr="00894F9F">
              <w:rPr>
                <w:rFonts w:ascii="ＭＳ 明朝" w:hAnsi="ＭＳ 明朝" w:cs="ＭＳ ゴシック" w:hint="eastAsia"/>
              </w:rPr>
              <w:t xml:space="preserve">　</w:t>
            </w:r>
            <w:r w:rsidRPr="00894F9F">
              <w:rPr>
                <w:rFonts w:ascii="ＭＳ 明朝" w:hAnsi="ＭＳ 明朝" w:cs="ＭＳ ゴシック" w:hint="eastAsia"/>
              </w:rPr>
              <w:t>その他、</w:t>
            </w:r>
            <w:r w:rsidR="00D519FA" w:rsidRPr="00894F9F">
              <w:rPr>
                <w:rFonts w:ascii="ＭＳ 明朝" w:hAnsi="ＭＳ 明朝" w:cs="ＭＳ ゴシック" w:hint="eastAsia"/>
              </w:rPr>
              <w:t>同法第20条の規定に基づき、苦情の処理の体制の整備その他の高齢者虐待の防止等のための措置を講ずること。</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ED4ED7" w:rsidRPr="00894F9F" w:rsidRDefault="00D519FA" w:rsidP="00424F61">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cs="ＭＳ ゴシック" w:hint="eastAsia"/>
              </w:rPr>
              <w:t>⑸　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はならないこと。</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570"/>
        </w:trPr>
        <w:tc>
          <w:tcPr>
            <w:tcW w:w="6247" w:type="dxa"/>
            <w:tcBorders>
              <w:top w:val="dashed" w:sz="4" w:space="0" w:color="000000"/>
              <w:left w:val="single" w:sz="12" w:space="0" w:color="000000"/>
              <w:bottom w:val="dashed" w:sz="4" w:space="0" w:color="000000"/>
              <w:right w:val="single" w:sz="4" w:space="0" w:color="000000"/>
            </w:tcBorders>
          </w:tcPr>
          <w:p w:rsidR="00ED4ED7" w:rsidRDefault="00D519FA" w:rsidP="00A02B71">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⑹　緊急やむを得ず身体的拘束等を行う場合には、その態様及び時間、その際の入居者の心身の状況並びに緊急やむを得ない理由を記録しなければならないこと。</w:t>
            </w:r>
          </w:p>
          <w:p w:rsidR="007248D0" w:rsidRPr="00894F9F" w:rsidRDefault="007248D0" w:rsidP="00A02B71">
            <w:pPr>
              <w:suppressAutoHyphens/>
              <w:kinsoku w:val="0"/>
              <w:autoSpaceDE w:val="0"/>
              <w:autoSpaceDN w:val="0"/>
              <w:snapToGrid w:val="0"/>
              <w:ind w:leftChars="100" w:left="320" w:hangingChars="100" w:hanging="160"/>
              <w:jc w:val="left"/>
              <w:rPr>
                <w:rFonts w:ascii="ＭＳ 明朝" w:hAnsi="ＭＳ 明朝"/>
              </w:rPr>
            </w:pPr>
            <w:r>
              <w:rPr>
                <w:rFonts w:ascii="ＭＳ 明朝" w:hAnsi="ＭＳ 明朝" w:cs="ＭＳ ゴシック" w:hint="eastAsia"/>
              </w:rPr>
              <w:t xml:space="preserve">　　</w:t>
            </w:r>
            <w:r w:rsidRPr="007248D0">
              <w:rPr>
                <w:rFonts w:ascii="ＭＳ 明朝" w:hAnsi="ＭＳ 明朝" w:cs="ＭＳ ゴシック" w:hint="eastAsia"/>
              </w:rPr>
              <w:t>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623814" w:rsidRPr="00894F9F" w:rsidTr="00424F61">
        <w:trPr>
          <w:trHeight w:val="570"/>
        </w:trPr>
        <w:tc>
          <w:tcPr>
            <w:tcW w:w="6247" w:type="dxa"/>
            <w:tcBorders>
              <w:top w:val="dashed" w:sz="4" w:space="0" w:color="000000"/>
              <w:left w:val="single" w:sz="12" w:space="0" w:color="000000"/>
              <w:bottom w:val="dashed" w:sz="4" w:space="0" w:color="000000"/>
              <w:right w:val="single" w:sz="4" w:space="0" w:color="000000"/>
            </w:tcBorders>
          </w:tcPr>
          <w:p w:rsidR="00623814" w:rsidRPr="00894F9F" w:rsidRDefault="00623814" w:rsidP="00623814">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⑺　身体的拘束等の適正化を図るために、次に掲げる措置を講じなければならない。</w:t>
            </w:r>
          </w:p>
          <w:p w:rsidR="00623814" w:rsidRPr="00894F9F" w:rsidRDefault="00623814" w:rsidP="00623814">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イ　身体的拘束等の適正化のための対策を検討する委員会</w:t>
            </w:r>
            <w:r w:rsidR="00236005" w:rsidRPr="00894F9F">
              <w:rPr>
                <w:rFonts w:ascii="ＭＳ 明朝" w:hAnsi="ＭＳ 明朝" w:cs="MS-Gothic" w:hint="eastAsia"/>
                <w:szCs w:val="21"/>
              </w:rPr>
              <w:t>（テレビ電話装置等を活用して行うことができるものとする。）</w:t>
            </w:r>
            <w:r w:rsidRPr="00894F9F">
              <w:rPr>
                <w:rFonts w:ascii="ＭＳ 明朝" w:hAnsi="ＭＳ 明朝" w:cs="ＭＳ ゴシック" w:hint="eastAsia"/>
              </w:rPr>
              <w:t>を３月に1回以上開催するとともに、その結果について、介護職員その他の従業者に周知徹底を図ること。</w:t>
            </w:r>
          </w:p>
        </w:tc>
        <w:tc>
          <w:tcPr>
            <w:tcW w:w="561" w:type="dxa"/>
            <w:tcBorders>
              <w:top w:val="dashed" w:sz="4" w:space="0" w:color="000000"/>
              <w:left w:val="single" w:sz="4" w:space="0" w:color="000000"/>
              <w:bottom w:val="dashed" w:sz="4" w:space="0" w:color="000000"/>
              <w:right w:val="single" w:sz="4" w:space="0" w:color="000000"/>
            </w:tcBorders>
          </w:tcPr>
          <w:p w:rsidR="00623814" w:rsidRPr="00894F9F" w:rsidRDefault="00623814"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623814" w:rsidRPr="00894F9F" w:rsidRDefault="00623814" w:rsidP="00770AAE">
            <w:pPr>
              <w:suppressAutoHyphens/>
              <w:kinsoku w:val="0"/>
              <w:autoSpaceDE w:val="0"/>
              <w:autoSpaceDN w:val="0"/>
              <w:snapToGrid w:val="0"/>
              <w:jc w:val="left"/>
              <w:rPr>
                <w:rFonts w:ascii="ＭＳ 明朝" w:hAnsi="ＭＳ 明朝"/>
              </w:rPr>
            </w:pPr>
          </w:p>
        </w:tc>
      </w:tr>
      <w:tr w:rsidR="00623814" w:rsidRPr="00894F9F" w:rsidTr="00424F61">
        <w:trPr>
          <w:trHeight w:val="58"/>
        </w:trPr>
        <w:tc>
          <w:tcPr>
            <w:tcW w:w="6247" w:type="dxa"/>
            <w:tcBorders>
              <w:top w:val="dashed" w:sz="4" w:space="0" w:color="000000"/>
              <w:left w:val="single" w:sz="12" w:space="0" w:color="000000"/>
              <w:bottom w:val="dashed" w:sz="4" w:space="0" w:color="000000"/>
              <w:right w:val="single" w:sz="4" w:space="0" w:color="000000"/>
            </w:tcBorders>
          </w:tcPr>
          <w:p w:rsidR="00623814" w:rsidRPr="00894F9F" w:rsidRDefault="00623814" w:rsidP="00623814">
            <w:pPr>
              <w:suppressAutoHyphens/>
              <w:kinsoku w:val="0"/>
              <w:autoSpaceDE w:val="0"/>
              <w:autoSpaceDN w:val="0"/>
              <w:snapToGrid w:val="0"/>
              <w:ind w:leftChars="200" w:left="320"/>
              <w:jc w:val="left"/>
              <w:rPr>
                <w:rFonts w:ascii="ＭＳ 明朝" w:hAnsi="ＭＳ 明朝" w:cs="ＭＳ ゴシック"/>
              </w:rPr>
            </w:pPr>
            <w:r w:rsidRPr="00894F9F">
              <w:rPr>
                <w:rFonts w:ascii="ＭＳ 明朝" w:hAnsi="ＭＳ 明朝" w:cs="ＭＳ ゴシック" w:hint="eastAsia"/>
              </w:rPr>
              <w:t>ロ　身体的拘束等の適正化のための指針を整備すること。</w:t>
            </w:r>
          </w:p>
        </w:tc>
        <w:tc>
          <w:tcPr>
            <w:tcW w:w="561" w:type="dxa"/>
            <w:tcBorders>
              <w:top w:val="dashed" w:sz="4" w:space="0" w:color="000000"/>
              <w:left w:val="single" w:sz="4" w:space="0" w:color="000000"/>
              <w:bottom w:val="dashed" w:sz="4" w:space="0" w:color="000000"/>
              <w:right w:val="single" w:sz="4" w:space="0" w:color="000000"/>
            </w:tcBorders>
          </w:tcPr>
          <w:p w:rsidR="00623814" w:rsidRPr="00894F9F" w:rsidRDefault="00623814"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623814" w:rsidRPr="00894F9F" w:rsidRDefault="00623814" w:rsidP="00770AAE">
            <w:pPr>
              <w:suppressAutoHyphens/>
              <w:kinsoku w:val="0"/>
              <w:autoSpaceDE w:val="0"/>
              <w:autoSpaceDN w:val="0"/>
              <w:snapToGrid w:val="0"/>
              <w:jc w:val="left"/>
              <w:rPr>
                <w:rFonts w:ascii="ＭＳ 明朝" w:hAnsi="ＭＳ 明朝"/>
              </w:rPr>
            </w:pPr>
          </w:p>
        </w:tc>
      </w:tr>
      <w:tr w:rsidR="008D4CF0" w:rsidRPr="00894F9F" w:rsidTr="00424F61">
        <w:trPr>
          <w:trHeight w:val="570"/>
        </w:trPr>
        <w:tc>
          <w:tcPr>
            <w:tcW w:w="6247" w:type="dxa"/>
            <w:tcBorders>
              <w:top w:val="dashed" w:sz="4" w:space="0" w:color="000000"/>
              <w:left w:val="single" w:sz="12" w:space="0" w:color="000000"/>
              <w:bottom w:val="single" w:sz="4" w:space="0" w:color="auto"/>
              <w:right w:val="single" w:sz="4" w:space="0" w:color="000000"/>
            </w:tcBorders>
          </w:tcPr>
          <w:p w:rsidR="00253CF9" w:rsidRPr="00894F9F" w:rsidRDefault="00623814" w:rsidP="00B61FCA">
            <w:pPr>
              <w:suppressAutoHyphens/>
              <w:kinsoku w:val="0"/>
              <w:autoSpaceDE w:val="0"/>
              <w:autoSpaceDN w:val="0"/>
              <w:snapToGrid w:val="0"/>
              <w:ind w:leftChars="100" w:left="480" w:hangingChars="200" w:hanging="320"/>
              <w:jc w:val="left"/>
              <w:rPr>
                <w:rFonts w:ascii="ＭＳ 明朝" w:hAnsi="ＭＳ 明朝" w:cs="ＭＳ ゴシック"/>
              </w:rPr>
            </w:pPr>
            <w:r w:rsidRPr="00894F9F">
              <w:rPr>
                <w:rFonts w:ascii="ＭＳ 明朝" w:hAnsi="ＭＳ 明朝" w:cs="ＭＳ ゴシック" w:hint="eastAsia"/>
              </w:rPr>
              <w:t xml:space="preserve">　ハ　介護職員その他の従業者に対し、身体的拘束等の適正化のための研修を定期的に実施すること。</w:t>
            </w:r>
          </w:p>
        </w:tc>
        <w:tc>
          <w:tcPr>
            <w:tcW w:w="561" w:type="dxa"/>
            <w:tcBorders>
              <w:top w:val="dashed" w:sz="4" w:space="0" w:color="000000"/>
              <w:left w:val="single" w:sz="4" w:space="0" w:color="000000"/>
              <w:bottom w:val="single" w:sz="4" w:space="0" w:color="auto"/>
              <w:right w:val="single" w:sz="4" w:space="0" w:color="000000"/>
            </w:tcBorders>
          </w:tcPr>
          <w:p w:rsidR="008D4CF0" w:rsidRPr="00894F9F" w:rsidRDefault="008D4CF0"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single" w:sz="4" w:space="0" w:color="auto"/>
              <w:right w:val="single" w:sz="12" w:space="0" w:color="000000"/>
            </w:tcBorders>
          </w:tcPr>
          <w:p w:rsidR="008D4CF0" w:rsidRPr="00894F9F" w:rsidRDefault="008D4CF0" w:rsidP="00770AAE">
            <w:pPr>
              <w:suppressAutoHyphens/>
              <w:kinsoku w:val="0"/>
              <w:autoSpaceDE w:val="0"/>
              <w:autoSpaceDN w:val="0"/>
              <w:snapToGrid w:val="0"/>
              <w:jc w:val="left"/>
              <w:rPr>
                <w:rFonts w:ascii="ＭＳ 明朝" w:hAnsi="ＭＳ 明朝"/>
              </w:rPr>
            </w:pPr>
          </w:p>
        </w:tc>
      </w:tr>
      <w:tr w:rsidR="00ED4ED7" w:rsidRPr="00894F9F" w:rsidTr="00424F61">
        <w:trPr>
          <w:trHeight w:val="570"/>
        </w:trPr>
        <w:tc>
          <w:tcPr>
            <w:tcW w:w="6247" w:type="dxa"/>
            <w:tcBorders>
              <w:top w:val="single" w:sz="4" w:space="0" w:color="auto"/>
              <w:left w:val="single" w:sz="12" w:space="0" w:color="000000"/>
              <w:bottom w:val="dashed" w:sz="4" w:space="0" w:color="000000"/>
              <w:right w:val="single" w:sz="4" w:space="0" w:color="000000"/>
            </w:tcBorders>
          </w:tcPr>
          <w:p w:rsidR="00D519FA" w:rsidRPr="00894F9F" w:rsidRDefault="00D519FA" w:rsidP="00D519FA">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10　事業収支計画</w:t>
            </w:r>
          </w:p>
          <w:p w:rsidR="00D519FA" w:rsidRPr="00894F9F" w:rsidRDefault="00D519FA" w:rsidP="00A02B71">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⑴　市場調査等の実施</w:t>
            </w:r>
          </w:p>
          <w:p w:rsidR="00ED4ED7" w:rsidRPr="00894F9F" w:rsidRDefault="00D519FA" w:rsidP="00424F61">
            <w:pPr>
              <w:suppressAutoHyphens/>
              <w:kinsoku w:val="0"/>
              <w:autoSpaceDE w:val="0"/>
              <w:autoSpaceDN w:val="0"/>
              <w:snapToGrid w:val="0"/>
              <w:ind w:leftChars="200" w:left="320" w:firstLineChars="100" w:firstLine="160"/>
              <w:jc w:val="left"/>
              <w:rPr>
                <w:rFonts w:ascii="ＭＳ 明朝" w:hAnsi="ＭＳ 明朝"/>
              </w:rPr>
            </w:pPr>
            <w:r w:rsidRPr="00894F9F">
              <w:rPr>
                <w:rFonts w:ascii="ＭＳ 明朝" w:hAnsi="ＭＳ 明朝" w:cs="ＭＳ ゴシック" w:hint="eastAsia"/>
              </w:rPr>
              <w:t>構想段階における地域特性、需要動向等の市場分析や、計画が具体化した段階における市場調査等により、相当数の者の入居が見込まれること。</w:t>
            </w:r>
          </w:p>
        </w:tc>
        <w:tc>
          <w:tcPr>
            <w:tcW w:w="561" w:type="dxa"/>
            <w:tcBorders>
              <w:top w:val="single" w:sz="4" w:space="0" w:color="auto"/>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single" w:sz="4" w:space="0" w:color="auto"/>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427"/>
        </w:trPr>
        <w:tc>
          <w:tcPr>
            <w:tcW w:w="6247" w:type="dxa"/>
            <w:tcBorders>
              <w:top w:val="dashed" w:sz="4" w:space="0" w:color="000000"/>
              <w:left w:val="single" w:sz="12" w:space="0" w:color="000000"/>
              <w:bottom w:val="dashed" w:sz="4" w:space="0" w:color="auto"/>
              <w:right w:val="single" w:sz="4" w:space="0" w:color="000000"/>
            </w:tcBorders>
          </w:tcPr>
          <w:p w:rsidR="00D519FA" w:rsidRPr="00894F9F" w:rsidRDefault="00D519FA" w:rsidP="00A02B71">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⑵　資金の確保等</w:t>
            </w:r>
          </w:p>
          <w:p w:rsidR="00D519FA" w:rsidRPr="00894F9F" w:rsidRDefault="00D519FA" w:rsidP="00A02B71">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初期総投資額の積算に当たっては、開設に際して必要となる次に掲げる費用</w:t>
            </w:r>
            <w:r w:rsidR="00236005" w:rsidRPr="00894F9F">
              <w:rPr>
                <w:rFonts w:ascii="ＭＳ 明朝" w:hAnsi="ＭＳ 明朝" w:cs="ＭＳ ゴシック" w:hint="eastAsia"/>
              </w:rPr>
              <w:t>等</w:t>
            </w:r>
            <w:r w:rsidRPr="00894F9F">
              <w:rPr>
                <w:rFonts w:ascii="ＭＳ 明朝" w:hAnsi="ＭＳ 明朝" w:cs="ＭＳ ゴシック" w:hint="eastAsia"/>
              </w:rPr>
              <w:t>を詳細に検討し積み上げて算定し、必要な資金を適切な方法で調達すること。また、資金の調達に当たっては主たる取引金融機関等を確保しておくこと。</w:t>
            </w:r>
          </w:p>
          <w:p w:rsidR="00D519FA" w:rsidRPr="00894F9F" w:rsidRDefault="00D519FA" w:rsidP="00A02B71">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一　調査関係費</w:t>
            </w:r>
          </w:p>
          <w:p w:rsidR="00D519FA" w:rsidRPr="00894F9F" w:rsidRDefault="00D519FA" w:rsidP="00A02B71">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二　土地関係費</w:t>
            </w:r>
          </w:p>
          <w:p w:rsidR="00D519FA" w:rsidRPr="00894F9F" w:rsidRDefault="00D519FA" w:rsidP="00A02B71">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三　建築関係費</w:t>
            </w:r>
          </w:p>
          <w:p w:rsidR="00D519FA" w:rsidRPr="00894F9F" w:rsidRDefault="00D519FA" w:rsidP="00A02B71">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四　募集関係費</w:t>
            </w:r>
          </w:p>
          <w:p w:rsidR="00D519FA" w:rsidRPr="00894F9F" w:rsidRDefault="00D519FA" w:rsidP="00A02B71">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lastRenderedPageBreak/>
              <w:t>五　開業準備関係費</w:t>
            </w:r>
          </w:p>
          <w:p w:rsidR="00D519FA" w:rsidRPr="00894F9F" w:rsidRDefault="00D519FA" w:rsidP="00A02B71">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六　公共負担金</w:t>
            </w:r>
          </w:p>
          <w:p w:rsidR="00D519FA" w:rsidRPr="00894F9F" w:rsidRDefault="00D519FA" w:rsidP="00A02B71">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七　租税公課</w:t>
            </w:r>
          </w:p>
          <w:p w:rsidR="00D519FA" w:rsidRPr="00894F9F" w:rsidRDefault="00D519FA" w:rsidP="00A02B71">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八　期中金利</w:t>
            </w:r>
          </w:p>
          <w:p w:rsidR="00ED4ED7" w:rsidRPr="00894F9F" w:rsidRDefault="00D519FA" w:rsidP="00424F61">
            <w:pPr>
              <w:suppressAutoHyphens/>
              <w:kinsoku w:val="0"/>
              <w:autoSpaceDE w:val="0"/>
              <w:autoSpaceDN w:val="0"/>
              <w:snapToGrid w:val="0"/>
              <w:ind w:firstLineChars="200" w:firstLine="320"/>
              <w:jc w:val="left"/>
              <w:rPr>
                <w:rFonts w:ascii="ＭＳ 明朝" w:hAnsi="ＭＳ 明朝"/>
              </w:rPr>
            </w:pPr>
            <w:r w:rsidRPr="00894F9F">
              <w:rPr>
                <w:rFonts w:ascii="ＭＳ 明朝" w:hAnsi="ＭＳ 明朝" w:cs="ＭＳ ゴシック" w:hint="eastAsia"/>
              </w:rPr>
              <w:t>九　予備費</w:t>
            </w:r>
          </w:p>
        </w:tc>
        <w:tc>
          <w:tcPr>
            <w:tcW w:w="561" w:type="dxa"/>
            <w:tcBorders>
              <w:top w:val="dashed" w:sz="4" w:space="0" w:color="000000"/>
              <w:left w:val="single" w:sz="4" w:space="0" w:color="000000"/>
              <w:bottom w:val="dashed" w:sz="4" w:space="0" w:color="auto"/>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auto"/>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432"/>
        </w:trPr>
        <w:tc>
          <w:tcPr>
            <w:tcW w:w="6247" w:type="dxa"/>
            <w:tcBorders>
              <w:top w:val="dashed" w:sz="4" w:space="0" w:color="auto"/>
              <w:left w:val="single" w:sz="12" w:space="0" w:color="000000"/>
              <w:bottom w:val="dashed" w:sz="4" w:space="0" w:color="000000"/>
              <w:right w:val="single" w:sz="4" w:space="0" w:color="000000"/>
            </w:tcBorders>
          </w:tcPr>
          <w:p w:rsidR="00D519FA" w:rsidRPr="00894F9F" w:rsidRDefault="00D519FA" w:rsidP="00A02B71">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⑶　資金収支計画及び損益計画</w:t>
            </w:r>
          </w:p>
          <w:p w:rsidR="00D519FA" w:rsidRPr="00894F9F" w:rsidRDefault="00D519FA" w:rsidP="00A02B71">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次の事項に留意し、長期の資金収支計画及び損益計画を策定すること。</w:t>
            </w:r>
          </w:p>
          <w:p w:rsidR="00ED4ED7" w:rsidRPr="00894F9F" w:rsidRDefault="00D519FA" w:rsidP="00424F61">
            <w:pPr>
              <w:suppressAutoHyphens/>
              <w:kinsoku w:val="0"/>
              <w:autoSpaceDE w:val="0"/>
              <w:autoSpaceDN w:val="0"/>
              <w:snapToGrid w:val="0"/>
              <w:ind w:firstLineChars="200" w:firstLine="320"/>
              <w:jc w:val="left"/>
              <w:rPr>
                <w:rFonts w:ascii="ＭＳ 明朝" w:hAnsi="ＭＳ 明朝"/>
              </w:rPr>
            </w:pPr>
            <w:r w:rsidRPr="00894F9F">
              <w:rPr>
                <w:rFonts w:ascii="ＭＳ 明朝" w:hAnsi="ＭＳ 明朝" w:cs="ＭＳ ゴシック" w:hint="eastAsia"/>
              </w:rPr>
              <w:t>一　長期安定的な経営が可能な計画であること。</w:t>
            </w:r>
          </w:p>
        </w:tc>
        <w:tc>
          <w:tcPr>
            <w:tcW w:w="561" w:type="dxa"/>
            <w:tcBorders>
              <w:top w:val="dashed" w:sz="4" w:space="0" w:color="auto"/>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228"/>
        </w:trPr>
        <w:tc>
          <w:tcPr>
            <w:tcW w:w="6247" w:type="dxa"/>
            <w:tcBorders>
              <w:top w:val="dashed" w:sz="4" w:space="0" w:color="000000"/>
              <w:left w:val="single" w:sz="12" w:space="0" w:color="000000"/>
              <w:bottom w:val="dashed" w:sz="4" w:space="0" w:color="000000"/>
              <w:right w:val="single" w:sz="4" w:space="0" w:color="000000"/>
            </w:tcBorders>
          </w:tcPr>
          <w:p w:rsidR="00ED4ED7" w:rsidRPr="00894F9F" w:rsidRDefault="00D519FA" w:rsidP="00424F61">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cs="ＭＳ ゴシック" w:hint="eastAsia"/>
              </w:rPr>
              <w:t>二　最低30年以上の長期的な計画を策定し、少なくとも３年ごとに見直しを行うこと。</w:t>
            </w:r>
          </w:p>
        </w:tc>
        <w:tc>
          <w:tcPr>
            <w:tcW w:w="561" w:type="dxa"/>
            <w:tcBorders>
              <w:top w:val="dashed" w:sz="4" w:space="0" w:color="000000"/>
              <w:left w:val="single" w:sz="4" w:space="0" w:color="000000"/>
              <w:bottom w:val="single"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single"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91"/>
        </w:trPr>
        <w:tc>
          <w:tcPr>
            <w:tcW w:w="6247" w:type="dxa"/>
            <w:tcBorders>
              <w:top w:val="dashed" w:sz="4" w:space="0" w:color="000000"/>
              <w:left w:val="single" w:sz="12" w:space="0" w:color="000000"/>
              <w:bottom w:val="dashed" w:sz="4" w:space="0" w:color="000000"/>
              <w:right w:val="single" w:sz="4" w:space="0" w:color="000000"/>
            </w:tcBorders>
          </w:tcPr>
          <w:p w:rsidR="00BC7B6E" w:rsidRPr="00894F9F" w:rsidRDefault="00D519FA" w:rsidP="00424F61">
            <w:pPr>
              <w:suppressAutoHyphens/>
              <w:kinsoku w:val="0"/>
              <w:autoSpaceDE w:val="0"/>
              <w:autoSpaceDN w:val="0"/>
              <w:snapToGrid w:val="0"/>
              <w:ind w:firstLineChars="200" w:firstLine="320"/>
              <w:jc w:val="left"/>
              <w:rPr>
                <w:rFonts w:ascii="ＭＳ 明朝" w:hAnsi="ＭＳ 明朝"/>
              </w:rPr>
            </w:pPr>
            <w:r w:rsidRPr="00894F9F">
              <w:rPr>
                <w:rFonts w:ascii="ＭＳ 明朝" w:hAnsi="ＭＳ 明朝" w:cs="ＭＳ ゴシック" w:hint="eastAsia"/>
              </w:rPr>
              <w:t>三　借入金の返済に当たっては、資金計画上無理のない計画となっていること。</w:t>
            </w:r>
            <w:r w:rsidRPr="00894F9F">
              <w:rPr>
                <w:rFonts w:ascii="ＭＳ 明朝" w:hAnsi="ＭＳ 明朝" w:cs="ＭＳ ゴシック"/>
              </w:rPr>
              <w:t xml:space="preserve"> </w:t>
            </w:r>
          </w:p>
        </w:tc>
        <w:tc>
          <w:tcPr>
            <w:tcW w:w="561" w:type="dxa"/>
            <w:tcBorders>
              <w:top w:val="single"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single"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58"/>
        </w:trPr>
        <w:tc>
          <w:tcPr>
            <w:tcW w:w="6247" w:type="dxa"/>
            <w:tcBorders>
              <w:top w:val="dashed" w:sz="4" w:space="0" w:color="000000"/>
              <w:left w:val="single" w:sz="12" w:space="0" w:color="000000"/>
              <w:bottom w:val="dashed" w:sz="4" w:space="0" w:color="000000"/>
              <w:right w:val="single" w:sz="4" w:space="0" w:color="000000"/>
            </w:tcBorders>
          </w:tcPr>
          <w:p w:rsidR="00ED4ED7" w:rsidRPr="00894F9F" w:rsidRDefault="00D519FA" w:rsidP="00424F61">
            <w:pPr>
              <w:suppressAutoHyphens/>
              <w:kinsoku w:val="0"/>
              <w:autoSpaceDE w:val="0"/>
              <w:autoSpaceDN w:val="0"/>
              <w:snapToGrid w:val="0"/>
              <w:ind w:firstLineChars="200" w:firstLine="320"/>
              <w:jc w:val="left"/>
              <w:rPr>
                <w:rFonts w:ascii="ＭＳ 明朝" w:hAnsi="ＭＳ 明朝"/>
              </w:rPr>
            </w:pPr>
            <w:r w:rsidRPr="00894F9F">
              <w:rPr>
                <w:rFonts w:ascii="ＭＳ 明朝" w:hAnsi="ＭＳ 明朝" w:cs="ＭＳ ゴシック" w:hint="eastAsia"/>
              </w:rPr>
              <w:t>四　適切かつ実行可能な募集計画に基づいていること。</w:t>
            </w:r>
            <w:r w:rsidRPr="00894F9F">
              <w:rPr>
                <w:rFonts w:ascii="ＭＳ 明朝" w:hAnsi="ＭＳ 明朝" w:cs="ＭＳ ゴシック"/>
              </w:rPr>
              <w:t xml:space="preserve"> </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83"/>
        </w:trPr>
        <w:tc>
          <w:tcPr>
            <w:tcW w:w="6247" w:type="dxa"/>
            <w:tcBorders>
              <w:top w:val="dashed" w:sz="4" w:space="0" w:color="000000"/>
              <w:left w:val="single" w:sz="12" w:space="0" w:color="000000"/>
              <w:bottom w:val="dashed" w:sz="4" w:space="0" w:color="000000"/>
              <w:right w:val="single" w:sz="4" w:space="0" w:color="000000"/>
            </w:tcBorders>
          </w:tcPr>
          <w:p w:rsidR="00ED4ED7" w:rsidRPr="00894F9F" w:rsidRDefault="00D519FA" w:rsidP="00424F61">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cs="ＭＳ ゴシック" w:hint="eastAsia"/>
              </w:rPr>
              <w:t>五　長期推計に基づく入居時平均年齢、男女比、単身入居率、入退去率、入居者数及び要介護者発生率を勘案すること。</w:t>
            </w:r>
            <w:r w:rsidRPr="00894F9F">
              <w:rPr>
                <w:rFonts w:ascii="ＭＳ 明朝" w:hAnsi="ＭＳ 明朝" w:cs="ＭＳ ゴシック"/>
              </w:rPr>
              <w:t xml:space="preserve"> </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90"/>
        </w:trPr>
        <w:tc>
          <w:tcPr>
            <w:tcW w:w="6247" w:type="dxa"/>
            <w:tcBorders>
              <w:top w:val="dashed" w:sz="4" w:space="0" w:color="000000"/>
              <w:left w:val="single" w:sz="12" w:space="0" w:color="000000"/>
              <w:bottom w:val="dashed" w:sz="4" w:space="0" w:color="000000"/>
              <w:right w:val="single" w:sz="4" w:space="0" w:color="000000"/>
            </w:tcBorders>
          </w:tcPr>
          <w:p w:rsidR="00BC7B6E" w:rsidRPr="00894F9F" w:rsidRDefault="00D519FA">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六　人件費、物件費等の変動や建物の修繕費等を適切に見込んでいること。</w:t>
            </w:r>
            <w:r w:rsidRPr="00894F9F">
              <w:rPr>
                <w:rFonts w:ascii="ＭＳ 明朝" w:hAnsi="ＭＳ 明朝" w:cs="ＭＳ ゴシック"/>
              </w:rPr>
              <w:t xml:space="preserve"> </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ED4ED7" w:rsidRPr="00894F9F" w:rsidRDefault="00D519FA" w:rsidP="00424F61">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cs="ＭＳ ゴシック" w:hint="eastAsia"/>
              </w:rPr>
              <w:t>七　前払金（入居時に老人福祉法第</w:t>
            </w:r>
            <w:r w:rsidRPr="00894F9F">
              <w:rPr>
                <w:rFonts w:ascii="ＭＳ 明朝" w:hAnsi="ＭＳ 明朝" w:cs="ＭＳ ゴシック"/>
              </w:rPr>
              <w:t>29</w:t>
            </w:r>
            <w:r w:rsidRPr="00894F9F">
              <w:rPr>
                <w:rFonts w:ascii="ＭＳ 明朝" w:hAnsi="ＭＳ 明朝" w:cs="ＭＳ ゴシック" w:hint="eastAsia"/>
              </w:rPr>
              <w:t>条第</w:t>
            </w:r>
            <w:r w:rsidR="00236005" w:rsidRPr="00894F9F">
              <w:rPr>
                <w:rFonts w:ascii="ＭＳ 明朝" w:hAnsi="ＭＳ 明朝" w:cs="ＭＳ ゴシック" w:hint="eastAsia"/>
              </w:rPr>
              <w:t>９</w:t>
            </w:r>
            <w:r w:rsidRPr="00894F9F">
              <w:rPr>
                <w:rFonts w:ascii="ＭＳ 明朝" w:hAnsi="ＭＳ 明朝" w:cs="ＭＳ ゴシック" w:hint="eastAsia"/>
              </w:rPr>
              <w:t>項に規定する前払金として一括して受領する利用料）の償却年数は、入居者の終身にわたる居住が平均的な余命等を勘案　して想定される期間（以下「想定居住期間」という。）とすること。</w:t>
            </w:r>
            <w:r w:rsidRPr="00894F9F">
              <w:rPr>
                <w:rFonts w:ascii="ＭＳ 明朝" w:hAnsi="ＭＳ 明朝" w:cs="ＭＳ ゴシック"/>
              </w:rPr>
              <w:t xml:space="preserve"> </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87"/>
        </w:trPr>
        <w:tc>
          <w:tcPr>
            <w:tcW w:w="6247" w:type="dxa"/>
            <w:tcBorders>
              <w:top w:val="dashed" w:sz="4" w:space="0" w:color="000000"/>
              <w:left w:val="single" w:sz="12" w:space="0" w:color="000000"/>
              <w:bottom w:val="dashed" w:sz="4" w:space="0" w:color="000000"/>
              <w:right w:val="single" w:sz="4" w:space="0" w:color="000000"/>
            </w:tcBorders>
          </w:tcPr>
          <w:p w:rsidR="00ED4ED7" w:rsidRPr="00894F9F" w:rsidRDefault="00D519FA" w:rsidP="00424F61">
            <w:pPr>
              <w:suppressAutoHyphens/>
              <w:kinsoku w:val="0"/>
              <w:autoSpaceDE w:val="0"/>
              <w:autoSpaceDN w:val="0"/>
              <w:snapToGrid w:val="0"/>
              <w:ind w:firstLineChars="200" w:firstLine="320"/>
              <w:jc w:val="left"/>
              <w:rPr>
                <w:rFonts w:ascii="ＭＳ 明朝" w:hAnsi="ＭＳ 明朝"/>
              </w:rPr>
            </w:pPr>
            <w:r w:rsidRPr="00894F9F">
              <w:rPr>
                <w:rFonts w:ascii="ＭＳ 明朝" w:hAnsi="ＭＳ 明朝" w:cs="ＭＳ ゴシック" w:hint="eastAsia"/>
              </w:rPr>
              <w:t>八　常に適正な資金残高があること。</w:t>
            </w:r>
            <w:r w:rsidRPr="00894F9F">
              <w:rPr>
                <w:rFonts w:ascii="ＭＳ 明朝" w:hAnsi="ＭＳ 明朝" w:cs="ＭＳ ゴシック"/>
              </w:rPr>
              <w:t xml:space="preserve"> </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844"/>
        </w:trPr>
        <w:tc>
          <w:tcPr>
            <w:tcW w:w="6247" w:type="dxa"/>
            <w:tcBorders>
              <w:top w:val="dashed" w:sz="4" w:space="0" w:color="000000"/>
              <w:left w:val="single" w:sz="12" w:space="0" w:color="000000"/>
              <w:bottom w:val="single" w:sz="4" w:space="0" w:color="auto"/>
              <w:right w:val="single" w:sz="4" w:space="0" w:color="000000"/>
            </w:tcBorders>
          </w:tcPr>
          <w:p w:rsidR="00D519FA" w:rsidRPr="00894F9F" w:rsidRDefault="00D519FA" w:rsidP="00D519FA">
            <w:pPr>
              <w:suppressAutoHyphens/>
              <w:kinsoku w:val="0"/>
              <w:autoSpaceDE w:val="0"/>
              <w:autoSpaceDN w:val="0"/>
              <w:snapToGrid w:val="0"/>
              <w:ind w:firstLine="150"/>
              <w:jc w:val="left"/>
              <w:rPr>
                <w:rFonts w:ascii="ＭＳ 明朝" w:hAnsi="ＭＳ 明朝" w:cs="ＭＳ ゴシック"/>
              </w:rPr>
            </w:pPr>
            <w:r w:rsidRPr="00894F9F">
              <w:rPr>
                <w:rFonts w:ascii="ＭＳ 明朝" w:hAnsi="ＭＳ 明朝" w:cs="ＭＳ ゴシック" w:hint="eastAsia"/>
              </w:rPr>
              <w:t>⑷　経理・会計の独立</w:t>
            </w:r>
            <w:r w:rsidRPr="00894F9F">
              <w:rPr>
                <w:rFonts w:ascii="ＭＳ 明朝" w:hAnsi="ＭＳ 明朝" w:cs="ＭＳ ゴシック"/>
              </w:rPr>
              <w:t xml:space="preserve"> </w:t>
            </w:r>
          </w:p>
          <w:p w:rsidR="00ED4ED7" w:rsidRPr="00894F9F" w:rsidRDefault="00D519FA" w:rsidP="00B61FCA">
            <w:pPr>
              <w:suppressAutoHyphens/>
              <w:kinsoku w:val="0"/>
              <w:autoSpaceDE w:val="0"/>
              <w:autoSpaceDN w:val="0"/>
              <w:snapToGrid w:val="0"/>
              <w:ind w:leftChars="200" w:left="320" w:firstLineChars="100" w:firstLine="160"/>
              <w:jc w:val="left"/>
              <w:rPr>
                <w:rFonts w:ascii="ＭＳ 明朝" w:hAnsi="ＭＳ 明朝"/>
              </w:rPr>
            </w:pPr>
            <w:r w:rsidRPr="00894F9F">
              <w:rPr>
                <w:rFonts w:ascii="ＭＳ 明朝" w:hAnsi="ＭＳ 明朝" w:cs="ＭＳ ゴシック" w:hint="eastAsia"/>
              </w:rPr>
              <w:t>有料老人ホーム以外にも事業経営を行っている経営主体については、当該有料老人ホームについての経理・会計を明確に区分し、他の事業に流用しないこと。</w:t>
            </w:r>
            <w:r w:rsidRPr="00894F9F">
              <w:rPr>
                <w:rFonts w:ascii="ＭＳ 明朝" w:hAnsi="ＭＳ 明朝" w:cs="ＭＳ ゴシック"/>
              </w:rPr>
              <w:t xml:space="preserve"> </w:t>
            </w:r>
          </w:p>
        </w:tc>
        <w:tc>
          <w:tcPr>
            <w:tcW w:w="561" w:type="dxa"/>
            <w:tcBorders>
              <w:top w:val="dashed" w:sz="4" w:space="0" w:color="000000"/>
              <w:left w:val="single" w:sz="4" w:space="0" w:color="000000"/>
              <w:bottom w:val="single" w:sz="4" w:space="0" w:color="auto"/>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single" w:sz="4" w:space="0" w:color="auto"/>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414"/>
        </w:trPr>
        <w:tc>
          <w:tcPr>
            <w:tcW w:w="6247" w:type="dxa"/>
            <w:tcBorders>
              <w:top w:val="single" w:sz="4" w:space="0" w:color="auto"/>
              <w:left w:val="single" w:sz="12" w:space="0" w:color="000000"/>
              <w:bottom w:val="dashed" w:sz="4" w:space="0" w:color="000000"/>
              <w:right w:val="single" w:sz="4" w:space="0" w:color="000000"/>
            </w:tcBorders>
          </w:tcPr>
          <w:p w:rsidR="00D519FA" w:rsidRPr="00894F9F" w:rsidRDefault="00D519FA" w:rsidP="00D519FA">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11　利用料等</w:t>
            </w:r>
          </w:p>
          <w:p w:rsidR="00D519FA" w:rsidRPr="00894F9F" w:rsidRDefault="00D519FA" w:rsidP="00A02B71">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⑴　有料老人ホームは、契約に基づき入居者の負担により賄われるものであり、その支払方法については、月払い方式、前払い方式又はこれらを組み合わせた方式等多様な方法が考えられるが、いずれの場合にあっても、設置者が次に掲げる費用を受領する場合の取扱いについては、それぞれ次によること。</w:t>
            </w:r>
          </w:p>
          <w:p w:rsidR="00D519FA" w:rsidRPr="00894F9F" w:rsidRDefault="00D519FA" w:rsidP="00A02B7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一　家賃（賃貸借契約以外の契約で受領する利用料のうち、部屋代に係る部分を含む。）</w:t>
            </w:r>
          </w:p>
          <w:p w:rsidR="00ED4ED7" w:rsidRPr="00894F9F" w:rsidRDefault="00D519FA" w:rsidP="00424F61">
            <w:pPr>
              <w:suppressAutoHyphens/>
              <w:kinsoku w:val="0"/>
              <w:autoSpaceDE w:val="0"/>
              <w:autoSpaceDN w:val="0"/>
              <w:snapToGrid w:val="0"/>
              <w:ind w:leftChars="300" w:left="480" w:firstLineChars="100" w:firstLine="160"/>
              <w:jc w:val="left"/>
              <w:rPr>
                <w:rFonts w:ascii="ＭＳ 明朝" w:hAnsi="ＭＳ 明朝"/>
              </w:rPr>
            </w:pPr>
            <w:r w:rsidRPr="00894F9F">
              <w:rPr>
                <w:rFonts w:ascii="ＭＳ 明朝" w:hAnsi="ＭＳ 明朝" w:cs="ＭＳ ゴシック" w:hint="eastAsia"/>
              </w:rPr>
              <w:t>当該有料老人ホームの整備に要した費用、修繕費、管理事務費、地代に相当する額等を基礎として合理的に算定したものとし、近傍同種の住宅の家賃から算定される額を大幅に上回るものでないこと。</w:t>
            </w:r>
          </w:p>
        </w:tc>
        <w:tc>
          <w:tcPr>
            <w:tcW w:w="561" w:type="dxa"/>
            <w:tcBorders>
              <w:top w:val="single" w:sz="4" w:space="0" w:color="auto"/>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single" w:sz="4" w:space="0" w:color="auto"/>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760"/>
        </w:trPr>
        <w:tc>
          <w:tcPr>
            <w:tcW w:w="6247" w:type="dxa"/>
            <w:tcBorders>
              <w:top w:val="dashed" w:sz="4" w:space="0" w:color="000000"/>
              <w:left w:val="single" w:sz="12" w:space="0" w:color="000000"/>
              <w:bottom w:val="dashed" w:sz="4" w:space="0" w:color="000000"/>
              <w:right w:val="single" w:sz="4" w:space="0" w:color="000000"/>
            </w:tcBorders>
          </w:tcPr>
          <w:p w:rsidR="00D519FA" w:rsidRPr="00894F9F" w:rsidRDefault="00D519FA" w:rsidP="00A02B71">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二　敷金</w:t>
            </w:r>
          </w:p>
          <w:p w:rsidR="00ED4ED7" w:rsidRPr="00894F9F" w:rsidRDefault="00D519FA" w:rsidP="00424F61">
            <w:pPr>
              <w:suppressAutoHyphens/>
              <w:kinsoku w:val="0"/>
              <w:autoSpaceDE w:val="0"/>
              <w:autoSpaceDN w:val="0"/>
              <w:snapToGrid w:val="0"/>
              <w:ind w:leftChars="300" w:left="480" w:firstLineChars="100" w:firstLine="160"/>
              <w:jc w:val="left"/>
              <w:rPr>
                <w:rFonts w:ascii="ＭＳ 明朝" w:hAnsi="ＭＳ 明朝"/>
              </w:rPr>
            </w:pPr>
            <w:r w:rsidRPr="00894F9F">
              <w:rPr>
                <w:rFonts w:ascii="ＭＳ 明朝" w:hAnsi="ＭＳ 明朝" w:cs="ＭＳ ゴシック" w:hint="eastAsia"/>
              </w:rPr>
              <w:t>敷金を受領する場合には、その額は６か月分を超えないこととし、退去時に居室の原状回復費用を除き全額返還すること。なお、原状回復の費用負担については、「原状回復をめぐるトラブルとガイドライン（再改訂版） 」（平成23年８月国土交通省住宅局）を参考にすること。</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380"/>
        </w:trPr>
        <w:tc>
          <w:tcPr>
            <w:tcW w:w="6247" w:type="dxa"/>
            <w:tcBorders>
              <w:top w:val="dashed" w:sz="4" w:space="0" w:color="000000"/>
              <w:left w:val="single" w:sz="12" w:space="0" w:color="000000"/>
              <w:bottom w:val="dashed" w:sz="4" w:space="0" w:color="000000"/>
              <w:right w:val="single" w:sz="4" w:space="0" w:color="000000"/>
            </w:tcBorders>
          </w:tcPr>
          <w:p w:rsidR="00D519FA" w:rsidRPr="00894F9F" w:rsidRDefault="00D519FA" w:rsidP="00A02B71">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hint="eastAsia"/>
              </w:rPr>
              <w:t>三　介護等その他の日常生活上必要な便宜の供与の対価（以下「サービス費用」という。）</w:t>
            </w:r>
          </w:p>
          <w:p w:rsidR="00ED4ED7" w:rsidRPr="00894F9F" w:rsidRDefault="00D519FA"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hint="eastAsia"/>
              </w:rPr>
              <w:t>イ　入居者に対するサービスに必要な費用の額（食費、介護費用その他の運営費等）を基礎とする適切な額とすること。</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373"/>
        </w:trPr>
        <w:tc>
          <w:tcPr>
            <w:tcW w:w="6247" w:type="dxa"/>
            <w:tcBorders>
              <w:top w:val="dashed" w:sz="4" w:space="0" w:color="000000"/>
              <w:left w:val="single" w:sz="12" w:space="0" w:color="000000"/>
              <w:bottom w:val="dashed" w:sz="4" w:space="0" w:color="000000"/>
              <w:right w:val="single" w:sz="4" w:space="0" w:color="000000"/>
            </w:tcBorders>
          </w:tcPr>
          <w:p w:rsidR="00ED4ED7" w:rsidRPr="00894F9F" w:rsidRDefault="00D519FA"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ロ　多額の前払金を払えば毎月の支払は一切なく生涯生活を保証するという終身保証契約は、その後において入居者の心身の状況や物価、生活費等の経済情勢が著しく変化することがあり得るので、原則として好ましくないこと。</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609"/>
        </w:trPr>
        <w:tc>
          <w:tcPr>
            <w:tcW w:w="6247" w:type="dxa"/>
            <w:tcBorders>
              <w:top w:val="dashed" w:sz="4" w:space="0" w:color="000000"/>
              <w:left w:val="single" w:sz="12" w:space="0" w:color="000000"/>
              <w:bottom w:val="dashed" w:sz="4" w:space="0" w:color="000000"/>
              <w:right w:val="single" w:sz="4" w:space="0" w:color="000000"/>
            </w:tcBorders>
          </w:tcPr>
          <w:p w:rsidR="00ED4ED7" w:rsidRPr="00894F9F" w:rsidRDefault="00D519FA"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ハ　設置者が、サービスを提供した都度個々にそのサービス費用を受領する場合については、提供するサービスの内容に応じて人件費、材料費等を勘案した適切な額とすること。</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575"/>
        </w:trPr>
        <w:tc>
          <w:tcPr>
            <w:tcW w:w="6247" w:type="dxa"/>
            <w:tcBorders>
              <w:top w:val="dashed" w:sz="4" w:space="0" w:color="000000"/>
              <w:left w:val="single" w:sz="12" w:space="0" w:color="000000"/>
              <w:bottom w:val="dashed" w:sz="4" w:space="0" w:color="000000"/>
              <w:right w:val="single" w:sz="4" w:space="0" w:color="000000"/>
            </w:tcBorders>
          </w:tcPr>
          <w:p w:rsidR="004B75AC" w:rsidRPr="00894F9F" w:rsidRDefault="00D519FA"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ニ　介護付有料老人ホームにおいて、手厚い職員体制又は個別的な選択による介護サービスとして介護保険外に別途費用を受領できる場合は、「特定施設入居者生活　介護事業者が受領する介護保険の給付対象外の介護サービス費用について」（平成12年３月30日付け老企第52号厚生省老人保健福祉局長企画課長通知）の規定によるものに限られていることに留意すること。</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711"/>
        </w:trPr>
        <w:tc>
          <w:tcPr>
            <w:tcW w:w="6247" w:type="dxa"/>
            <w:tcBorders>
              <w:top w:val="dashed" w:sz="4" w:space="0" w:color="000000"/>
              <w:left w:val="single" w:sz="12" w:space="0" w:color="000000"/>
              <w:bottom w:val="dashed" w:sz="4" w:space="0" w:color="000000"/>
              <w:right w:val="single" w:sz="4" w:space="0" w:color="000000"/>
            </w:tcBorders>
          </w:tcPr>
          <w:p w:rsidR="00ED4ED7" w:rsidRPr="00894F9F" w:rsidRDefault="00B35EC3"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ホ　入居時に介護を要することを要件とした有料老人ホームが、住宅型有料老人ホームとして届出を行い、訪問介護事業者による介護サービスを提供しながら、介護保険給付対象外の介護サービス費用として、入居者から一律に介護費用を徴収することは、当然、望ましいものではないので留意すること。</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428"/>
        </w:trPr>
        <w:tc>
          <w:tcPr>
            <w:tcW w:w="6247" w:type="dxa"/>
            <w:tcBorders>
              <w:top w:val="dashed" w:sz="4" w:space="0" w:color="000000"/>
              <w:left w:val="single" w:sz="12" w:space="0" w:color="000000"/>
              <w:bottom w:val="dashed" w:sz="4" w:space="0" w:color="000000"/>
              <w:right w:val="single" w:sz="4" w:space="0" w:color="000000"/>
            </w:tcBorders>
          </w:tcPr>
          <w:p w:rsidR="00B35EC3" w:rsidRPr="00894F9F" w:rsidRDefault="00B35EC3" w:rsidP="00A02B71">
            <w:pPr>
              <w:suppressAutoHyphens/>
              <w:kinsoku w:val="0"/>
              <w:autoSpaceDE w:val="0"/>
              <w:autoSpaceDN w:val="0"/>
              <w:snapToGrid w:val="0"/>
              <w:ind w:leftChars="100" w:left="320" w:hangingChars="100" w:hanging="160"/>
              <w:jc w:val="left"/>
              <w:rPr>
                <w:rFonts w:ascii="ＭＳ 明朝" w:hAnsi="ＭＳ 明朝"/>
              </w:rPr>
            </w:pPr>
            <w:r w:rsidRPr="00894F9F">
              <w:rPr>
                <w:rFonts w:ascii="ＭＳ 明朝" w:hAnsi="ＭＳ 明朝" w:hint="eastAsia"/>
              </w:rPr>
              <w:t>⑵　前払い方式（終身にわたって受領すべき家賃又はサービス費用の全部又は一部を前払金として一括して受領する方式）によって入居者が支払を行う場合にあっては、次の各号に掲げる基準によること。</w:t>
            </w:r>
          </w:p>
          <w:p w:rsidR="004B75AC" w:rsidRPr="00894F9F" w:rsidRDefault="00B35EC3" w:rsidP="00424F61">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hint="eastAsia"/>
              </w:rPr>
              <w:t>一　受領する前払金が、受領が禁止されている権利金等に該当しないことを入居契約書等に明示し、入居契約に際し、入居者に対して十分に説明すること。</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383"/>
        </w:trPr>
        <w:tc>
          <w:tcPr>
            <w:tcW w:w="6247" w:type="dxa"/>
            <w:tcBorders>
              <w:top w:val="dashed" w:sz="4" w:space="0" w:color="000000"/>
              <w:left w:val="single" w:sz="12" w:space="0" w:color="000000"/>
              <w:bottom w:val="dashed" w:sz="4" w:space="0" w:color="000000"/>
              <w:right w:val="single" w:sz="4" w:space="0" w:color="000000"/>
            </w:tcBorders>
          </w:tcPr>
          <w:p w:rsidR="00623814" w:rsidRPr="00894F9F" w:rsidRDefault="00B35EC3">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cs="ＭＳ ゴシック" w:hint="eastAsia"/>
              </w:rPr>
              <w:t>二　老人福祉法第29条第</w:t>
            </w:r>
            <w:r w:rsidR="00236005" w:rsidRPr="00894F9F">
              <w:rPr>
                <w:rFonts w:ascii="ＭＳ 明朝" w:hAnsi="ＭＳ 明朝" w:cs="ＭＳ ゴシック" w:hint="eastAsia"/>
              </w:rPr>
              <w:t>９</w:t>
            </w:r>
            <w:r w:rsidRPr="00894F9F">
              <w:rPr>
                <w:rFonts w:ascii="ＭＳ 明朝" w:hAnsi="ＭＳ 明朝" w:cs="ＭＳ ゴシック" w:hint="eastAsia"/>
              </w:rPr>
              <w:t>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ければならないこと。なお、</w:t>
            </w:r>
            <w:r w:rsidR="00623814" w:rsidRPr="00894F9F">
              <w:rPr>
                <w:rFonts w:ascii="ＭＳ 明朝" w:hAnsi="ＭＳ 明朝" w:cs="ＭＳ ゴシック" w:hint="eastAsia"/>
              </w:rPr>
              <w:t>平成18年３月31日までに届出がされた有料老人ホームについては、</w:t>
            </w:r>
            <w:r w:rsidR="00236005" w:rsidRPr="00894F9F">
              <w:rPr>
                <w:rFonts w:ascii="ＭＳ 明朝" w:hAnsi="ＭＳ 明朝" w:cs="MS-Gothic" w:hint="eastAsia"/>
                <w:szCs w:val="21"/>
              </w:rPr>
              <w:t>保全措置の法的義務づけの経過措置期間が終了し、令和３年４月１日以降の新規入居者については、法的義務対象となることから、同様に必要な保全措置を講じなければならないこ</w:t>
            </w:r>
            <w:r w:rsidR="00236005" w:rsidRPr="00894F9F">
              <w:rPr>
                <w:rFonts w:ascii="ＭＳ 明朝" w:hAnsi="ＭＳ 明朝" w:cs="MS-Gothic" w:hint="eastAsia"/>
                <w:szCs w:val="21"/>
              </w:rPr>
              <w:lastRenderedPageBreak/>
              <w:t>と。</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ED4ED7" w:rsidRPr="00894F9F" w:rsidTr="00424F61">
        <w:trPr>
          <w:trHeight w:val="179"/>
        </w:trPr>
        <w:tc>
          <w:tcPr>
            <w:tcW w:w="6247" w:type="dxa"/>
            <w:tcBorders>
              <w:top w:val="dashed" w:sz="4" w:space="0" w:color="000000"/>
              <w:left w:val="single" w:sz="12" w:space="0" w:color="000000"/>
              <w:bottom w:val="dashed" w:sz="4" w:space="0" w:color="000000"/>
              <w:right w:val="single" w:sz="4" w:space="0" w:color="000000"/>
            </w:tcBorders>
          </w:tcPr>
          <w:p w:rsidR="00B35EC3" w:rsidRPr="00894F9F" w:rsidRDefault="00B35EC3" w:rsidP="00A02B7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三　前払金の算定根拠については、想定居住期間を設定した上で、次のいずれかにより算定することを基本とすること。</w:t>
            </w:r>
          </w:p>
          <w:p w:rsidR="00B35EC3" w:rsidRPr="00894F9F" w:rsidRDefault="00B35EC3" w:rsidP="00A02B71">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①期間の定めがある契約の場合</w:t>
            </w:r>
          </w:p>
          <w:p w:rsidR="00B35EC3" w:rsidRPr="00894F9F" w:rsidRDefault="00B35EC3" w:rsidP="00A02B71">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（１ヶ月分の家賃又はサービス費用）×（契約期間（月数））</w:t>
            </w:r>
          </w:p>
          <w:p w:rsidR="00B35EC3" w:rsidRPr="00894F9F" w:rsidRDefault="00B35EC3" w:rsidP="00A02B71">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②終身にわたる契約の場合</w:t>
            </w:r>
          </w:p>
          <w:p w:rsidR="004B75AC" w:rsidRPr="00894F9F" w:rsidRDefault="00B35EC3" w:rsidP="00424F61">
            <w:pPr>
              <w:suppressAutoHyphens/>
              <w:kinsoku w:val="0"/>
              <w:autoSpaceDE w:val="0"/>
              <w:autoSpaceDN w:val="0"/>
              <w:snapToGrid w:val="0"/>
              <w:ind w:leftChars="300" w:left="640" w:hangingChars="100" w:hanging="160"/>
              <w:jc w:val="left"/>
              <w:rPr>
                <w:rFonts w:ascii="ＭＳ 明朝" w:hAnsi="ＭＳ 明朝"/>
              </w:rPr>
            </w:pPr>
            <w:r w:rsidRPr="00894F9F">
              <w:rPr>
                <w:rFonts w:ascii="ＭＳ 明朝" w:hAnsi="ＭＳ 明朝" w:cs="ＭＳ ゴシック" w:hint="eastAsia"/>
              </w:rPr>
              <w:t>（１ヶ月分の家賃又はサービス費用）×（想定居住期間（月数））＋（想定居住期間を超えて契約が継続する場合に備えて受領する額）</w:t>
            </w:r>
          </w:p>
        </w:tc>
        <w:tc>
          <w:tcPr>
            <w:tcW w:w="561" w:type="dxa"/>
            <w:tcBorders>
              <w:top w:val="dashed" w:sz="4" w:space="0" w:color="000000"/>
              <w:left w:val="single" w:sz="4" w:space="0" w:color="000000"/>
              <w:bottom w:val="dashed" w:sz="4" w:space="0" w:color="000000"/>
              <w:right w:val="single" w:sz="4"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ED4ED7" w:rsidRPr="00894F9F" w:rsidRDefault="00ED4ED7" w:rsidP="00770AAE">
            <w:pPr>
              <w:suppressAutoHyphens/>
              <w:kinsoku w:val="0"/>
              <w:autoSpaceDE w:val="0"/>
              <w:autoSpaceDN w:val="0"/>
              <w:snapToGrid w:val="0"/>
              <w:jc w:val="left"/>
              <w:rPr>
                <w:rFonts w:ascii="ＭＳ 明朝" w:hAnsi="ＭＳ 明朝"/>
              </w:rPr>
            </w:pPr>
          </w:p>
        </w:tc>
      </w:tr>
      <w:tr w:rsidR="004B75AC" w:rsidRPr="00894F9F" w:rsidTr="00424F61">
        <w:trPr>
          <w:trHeight w:val="414"/>
        </w:trPr>
        <w:tc>
          <w:tcPr>
            <w:tcW w:w="6247" w:type="dxa"/>
            <w:tcBorders>
              <w:top w:val="dashed" w:sz="4" w:space="0" w:color="000000"/>
              <w:left w:val="single" w:sz="12" w:space="0" w:color="000000"/>
              <w:bottom w:val="dashed" w:sz="4" w:space="0" w:color="000000"/>
              <w:right w:val="single" w:sz="4" w:space="0" w:color="000000"/>
            </w:tcBorders>
          </w:tcPr>
          <w:p w:rsidR="004B75AC" w:rsidRPr="00894F9F" w:rsidRDefault="00B35EC3" w:rsidP="00424F61">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cs="ＭＳ ゴシック" w:hint="eastAsia"/>
              </w:rPr>
              <w:t>四　サービス費用の前払金の額の算出については、想定居住期間、開設後の経過年数に応じた要介護発生率、介護必要期間、職員配置等を勘案した合理的な積算方法によるものとすること。ただし、サービス費用のうち介護費用に相当する分について、介護保険の利用者負担分を、設置者が前払金により受け取ることは、利用者負担分が不明確となるので不適当であること。</w:t>
            </w:r>
          </w:p>
        </w:tc>
        <w:tc>
          <w:tcPr>
            <w:tcW w:w="561" w:type="dxa"/>
            <w:tcBorders>
              <w:top w:val="dashed" w:sz="4" w:space="0" w:color="000000"/>
              <w:left w:val="single" w:sz="4" w:space="0" w:color="000000"/>
              <w:bottom w:val="dashed" w:sz="4" w:space="0" w:color="000000"/>
              <w:right w:val="single" w:sz="4" w:space="0" w:color="000000"/>
            </w:tcBorders>
          </w:tcPr>
          <w:p w:rsidR="004B75AC" w:rsidRPr="00894F9F" w:rsidRDefault="004B75AC"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000000"/>
              <w:right w:val="single" w:sz="12" w:space="0" w:color="000000"/>
            </w:tcBorders>
          </w:tcPr>
          <w:p w:rsidR="004B75AC" w:rsidRPr="00894F9F" w:rsidRDefault="004B75AC" w:rsidP="00770AAE">
            <w:pPr>
              <w:suppressAutoHyphens/>
              <w:kinsoku w:val="0"/>
              <w:autoSpaceDE w:val="0"/>
              <w:autoSpaceDN w:val="0"/>
              <w:snapToGrid w:val="0"/>
              <w:jc w:val="left"/>
              <w:rPr>
                <w:rFonts w:ascii="ＭＳ 明朝" w:hAnsi="ＭＳ 明朝"/>
              </w:rPr>
            </w:pPr>
          </w:p>
        </w:tc>
      </w:tr>
      <w:tr w:rsidR="004B75AC" w:rsidRPr="00894F9F" w:rsidTr="00424F61">
        <w:trPr>
          <w:trHeight w:val="739"/>
        </w:trPr>
        <w:tc>
          <w:tcPr>
            <w:tcW w:w="6247" w:type="dxa"/>
            <w:tcBorders>
              <w:top w:val="dashed" w:sz="4" w:space="0" w:color="000000"/>
              <w:left w:val="single" w:sz="12" w:space="0" w:color="000000"/>
              <w:bottom w:val="dashed" w:sz="4" w:space="0" w:color="000000"/>
              <w:right w:val="single" w:sz="4" w:space="0" w:color="000000"/>
            </w:tcBorders>
          </w:tcPr>
          <w:p w:rsidR="00185C3C" w:rsidRPr="00894F9F" w:rsidRDefault="00B35EC3" w:rsidP="00424F61">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cs="ＭＳ ゴシック" w:hint="eastAsia"/>
              </w:rPr>
              <w:t>五　前払金の算定根拠とした想定居住期間を超えて契約が継続する場合に備えて受領する額については、具体的な根拠により算出された額とすること。また、想定居住期間内に契約が解除され、又は入居者の死亡により終了した場合には、当該受領した額を返還すること。</w:t>
            </w:r>
          </w:p>
        </w:tc>
        <w:tc>
          <w:tcPr>
            <w:tcW w:w="561" w:type="dxa"/>
            <w:tcBorders>
              <w:top w:val="dashed" w:sz="4" w:space="0" w:color="000000"/>
              <w:left w:val="single" w:sz="4" w:space="0" w:color="000000"/>
              <w:bottom w:val="dashed" w:sz="4" w:space="0" w:color="000000"/>
              <w:right w:val="single" w:sz="4" w:space="0" w:color="000000"/>
            </w:tcBorders>
          </w:tcPr>
          <w:p w:rsidR="004B75AC" w:rsidRPr="00894F9F" w:rsidRDefault="004B75AC"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single" w:sz="4" w:space="0" w:color="000000"/>
              <w:right w:val="single" w:sz="12" w:space="0" w:color="000000"/>
            </w:tcBorders>
          </w:tcPr>
          <w:p w:rsidR="004B75AC" w:rsidRPr="00894F9F" w:rsidRDefault="004B75AC" w:rsidP="00770AAE">
            <w:pPr>
              <w:suppressAutoHyphens/>
              <w:kinsoku w:val="0"/>
              <w:autoSpaceDE w:val="0"/>
              <w:autoSpaceDN w:val="0"/>
              <w:snapToGrid w:val="0"/>
              <w:jc w:val="left"/>
              <w:rPr>
                <w:rFonts w:ascii="ＭＳ 明朝" w:hAnsi="ＭＳ 明朝"/>
              </w:rPr>
            </w:pPr>
          </w:p>
        </w:tc>
      </w:tr>
      <w:tr w:rsidR="004B75AC" w:rsidRPr="00894F9F" w:rsidTr="00424F61">
        <w:trPr>
          <w:trHeight w:val="856"/>
        </w:trPr>
        <w:tc>
          <w:tcPr>
            <w:tcW w:w="6247" w:type="dxa"/>
            <w:tcBorders>
              <w:top w:val="dashed" w:sz="4" w:space="0" w:color="000000"/>
              <w:left w:val="single" w:sz="12" w:space="0" w:color="000000"/>
              <w:bottom w:val="dashed" w:sz="4" w:space="0" w:color="000000"/>
              <w:right w:val="single" w:sz="4" w:space="0" w:color="000000"/>
            </w:tcBorders>
          </w:tcPr>
          <w:p w:rsidR="00185C3C" w:rsidRPr="00894F9F" w:rsidRDefault="00B35EC3" w:rsidP="00424F61">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cs="ＭＳ ゴシック" w:hint="eastAsia"/>
              </w:rPr>
              <w:t>六　老人福祉法第29条第</w:t>
            </w:r>
            <w:r w:rsidR="00236005" w:rsidRPr="00894F9F">
              <w:rPr>
                <w:rFonts w:ascii="ＭＳ 明朝" w:hAnsi="ＭＳ 明朝" w:cs="ＭＳ ゴシック" w:hint="eastAsia"/>
              </w:rPr>
              <w:t>10</w:t>
            </w:r>
            <w:r w:rsidRPr="00894F9F">
              <w:rPr>
                <w:rFonts w:ascii="ＭＳ 明朝" w:hAnsi="ＭＳ 明朝" w:cs="ＭＳ ゴシック" w:hint="eastAsia"/>
              </w:rPr>
              <w:t>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tc>
        <w:tc>
          <w:tcPr>
            <w:tcW w:w="561" w:type="dxa"/>
            <w:tcBorders>
              <w:top w:val="dashed" w:sz="4" w:space="0" w:color="000000"/>
              <w:left w:val="single" w:sz="4" w:space="0" w:color="000000"/>
              <w:bottom w:val="single" w:sz="4" w:space="0" w:color="000000"/>
              <w:right w:val="single" w:sz="4" w:space="0" w:color="000000"/>
            </w:tcBorders>
          </w:tcPr>
          <w:p w:rsidR="004B75AC" w:rsidRPr="00894F9F" w:rsidRDefault="004B75AC" w:rsidP="00770AAE">
            <w:pPr>
              <w:suppressAutoHyphens/>
              <w:kinsoku w:val="0"/>
              <w:autoSpaceDE w:val="0"/>
              <w:autoSpaceDN w:val="0"/>
              <w:snapToGrid w:val="0"/>
              <w:jc w:val="left"/>
              <w:rPr>
                <w:rFonts w:ascii="ＭＳ 明朝" w:hAnsi="ＭＳ 明朝"/>
              </w:rPr>
            </w:pPr>
          </w:p>
        </w:tc>
        <w:tc>
          <w:tcPr>
            <w:tcW w:w="3203" w:type="dxa"/>
            <w:tcBorders>
              <w:top w:val="single" w:sz="4" w:space="0" w:color="000000"/>
              <w:left w:val="single" w:sz="4" w:space="0" w:color="000000"/>
              <w:bottom w:val="dashed" w:sz="4" w:space="0" w:color="000000"/>
              <w:right w:val="single" w:sz="12" w:space="0" w:color="000000"/>
            </w:tcBorders>
          </w:tcPr>
          <w:p w:rsidR="004B75AC" w:rsidRPr="00894F9F" w:rsidRDefault="004B75AC" w:rsidP="00770AAE">
            <w:pPr>
              <w:suppressAutoHyphens/>
              <w:kinsoku w:val="0"/>
              <w:autoSpaceDE w:val="0"/>
              <w:autoSpaceDN w:val="0"/>
              <w:snapToGrid w:val="0"/>
              <w:jc w:val="left"/>
              <w:rPr>
                <w:rFonts w:ascii="ＭＳ 明朝" w:hAnsi="ＭＳ 明朝"/>
              </w:rPr>
            </w:pPr>
          </w:p>
        </w:tc>
      </w:tr>
      <w:tr w:rsidR="004B75AC" w:rsidRPr="00894F9F" w:rsidTr="00424F61">
        <w:trPr>
          <w:trHeight w:val="929"/>
        </w:trPr>
        <w:tc>
          <w:tcPr>
            <w:tcW w:w="6247" w:type="dxa"/>
            <w:tcBorders>
              <w:top w:val="dashed" w:sz="4" w:space="0" w:color="000000"/>
              <w:left w:val="single" w:sz="12" w:space="0" w:color="000000"/>
              <w:bottom w:val="dashed" w:sz="4" w:space="0" w:color="auto"/>
              <w:right w:val="single" w:sz="4" w:space="0" w:color="000000"/>
            </w:tcBorders>
          </w:tcPr>
          <w:p w:rsidR="00185C3C" w:rsidRPr="00894F9F" w:rsidRDefault="00B35EC3" w:rsidP="00B61FCA">
            <w:pPr>
              <w:suppressAutoHyphens/>
              <w:kinsoku w:val="0"/>
              <w:autoSpaceDE w:val="0"/>
              <w:autoSpaceDN w:val="0"/>
              <w:snapToGrid w:val="0"/>
              <w:ind w:leftChars="200" w:left="480" w:hangingChars="100" w:hanging="160"/>
              <w:jc w:val="left"/>
              <w:rPr>
                <w:rFonts w:ascii="ＭＳ 明朝" w:hAnsi="ＭＳ 明朝"/>
              </w:rPr>
            </w:pPr>
            <w:r w:rsidRPr="00894F9F">
              <w:rPr>
                <w:rFonts w:ascii="ＭＳ 明朝" w:hAnsi="ＭＳ 明朝" w:cs="ＭＳ ゴシック" w:hint="eastAsia"/>
              </w:rPr>
              <w:t>七　入居契約において、入居者の契約解除の申し出から実際の契約解除までの期間として予告期間等を設定し、老人福祉法施行規則（昭和38年厚生省令第28号）第21条第１項第１号に規定する前払金の返還債務が義務づけられる期間を事実上短縮することによって、入居者の利益を不当に害してはならないこと。</w:t>
            </w:r>
          </w:p>
        </w:tc>
        <w:tc>
          <w:tcPr>
            <w:tcW w:w="561" w:type="dxa"/>
            <w:tcBorders>
              <w:top w:val="single" w:sz="4" w:space="0" w:color="000000"/>
              <w:left w:val="single" w:sz="4" w:space="0" w:color="000000"/>
              <w:bottom w:val="dashed" w:sz="4" w:space="0" w:color="auto"/>
              <w:right w:val="single" w:sz="4" w:space="0" w:color="000000"/>
            </w:tcBorders>
          </w:tcPr>
          <w:p w:rsidR="004B75AC" w:rsidRPr="00894F9F" w:rsidRDefault="004B75AC" w:rsidP="00770AAE">
            <w:pPr>
              <w:suppressAutoHyphens/>
              <w:kinsoku w:val="0"/>
              <w:autoSpaceDE w:val="0"/>
              <w:autoSpaceDN w:val="0"/>
              <w:snapToGrid w:val="0"/>
              <w:jc w:val="left"/>
              <w:rPr>
                <w:rFonts w:ascii="ＭＳ 明朝" w:hAnsi="ＭＳ 明朝"/>
              </w:rPr>
            </w:pPr>
          </w:p>
        </w:tc>
        <w:tc>
          <w:tcPr>
            <w:tcW w:w="3203" w:type="dxa"/>
            <w:tcBorders>
              <w:top w:val="dashed" w:sz="4" w:space="0" w:color="000000"/>
              <w:left w:val="single" w:sz="4" w:space="0" w:color="000000"/>
              <w:bottom w:val="dashed" w:sz="4" w:space="0" w:color="auto"/>
              <w:right w:val="single" w:sz="12" w:space="0" w:color="000000"/>
            </w:tcBorders>
          </w:tcPr>
          <w:p w:rsidR="004B75AC" w:rsidRPr="00894F9F" w:rsidRDefault="004B75AC" w:rsidP="00770AAE">
            <w:pPr>
              <w:suppressAutoHyphens/>
              <w:kinsoku w:val="0"/>
              <w:autoSpaceDE w:val="0"/>
              <w:autoSpaceDN w:val="0"/>
              <w:snapToGrid w:val="0"/>
              <w:jc w:val="left"/>
              <w:rPr>
                <w:rFonts w:ascii="ＭＳ 明朝" w:hAnsi="ＭＳ 明朝"/>
              </w:rPr>
            </w:pPr>
          </w:p>
        </w:tc>
      </w:tr>
      <w:tr w:rsidR="006F78F0" w:rsidRPr="00894F9F" w:rsidTr="00424F61">
        <w:trPr>
          <w:trHeight w:val="792"/>
        </w:trPr>
        <w:tc>
          <w:tcPr>
            <w:tcW w:w="6247" w:type="dxa"/>
            <w:tcBorders>
              <w:top w:val="single"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12　契約内容等</w:t>
            </w:r>
          </w:p>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⑴　契約締結に関する手続等</w:t>
            </w:r>
          </w:p>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一　契約に際して、契約手続、利用料等の支払方法などについて事前に十分説明すること。特定施設入居者生活介護等の指定を受けた設置者にあっては、入居契約時には特定施設入居者生活介護の提供に関する契約を締結しない場合であっても、入居契約時に、当該契約の内容について十分説明すること。</w:t>
            </w:r>
          </w:p>
        </w:tc>
        <w:tc>
          <w:tcPr>
            <w:tcW w:w="561" w:type="dxa"/>
            <w:tcBorders>
              <w:top w:val="single"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single"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58"/>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二　前払金の内金は、前払金の20％以内とし、残金は引渡し日前の合理的な期日以降に徴収すること。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277"/>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三　入居開始可能日前の契約解除の場合については、既受領金の全額を返還すること。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792"/>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⑵　契約内容</w:t>
            </w:r>
          </w:p>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一　入居契約書において、有料老人ホームの類型（サービス付き高齢者向け住宅の登録を受けていないものに限る。）、サービス付き高齢者向け住宅の登録を受けている場合は、その旨、利用料等の費用負担の額及びこれによって提供されるサービス等の内容、入居開始可能日、身元引受人の権利・義務、契約当事者の追加、契約解除の要件及びその場合の対応、前払金の返還金の有無、返還金の算定方式及びその支払時期等が明示されてい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517"/>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二　介護サービスを提供する場合にあっては、心身の状態等に応じて介護サービスが提供される場所、介護サービスの内容、頻度及び費用負担等を入居契約書又は管理規程上明確にしておくこと。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172"/>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三　利用料等の改定のルールを入居契約書又は管理規程上明らかにしておくとともに、利用料等の改定に当たっては、その根拠を入居者に明確にすること。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320"/>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四　入居契約書に定める設置者の契約解除の条件は、信頼関係を著しく害する場合に限るなど入居者の権利を不当に狭めるものとなっていないこと。また、入居者、設置者双方の契約解除条項を入居契約書上定めておく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385"/>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五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1458"/>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六　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を入居契約書又は管理規程上明らかにしておくこと。また、一般居室から介護居室若しくは提携ホームに住み替える場合の家賃相当額の差額が発生した場合の取扱いについても考慮すること。</w:t>
            </w:r>
          </w:p>
          <w:p w:rsidR="006F78F0" w:rsidRPr="00894F9F" w:rsidRDefault="006F78F0" w:rsidP="00424F61">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イ　医師の意見を聴くこと。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64"/>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ロ　本人又は身元引受人等の同意を得ること。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0B2001"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137"/>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ハ　一定の観察期間を設けること。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308"/>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七　入居者の債務について、個人の根保証契約を行う場合は、極度額の設定を含み民法の規定に従うこと。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782"/>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lastRenderedPageBreak/>
              <w:t>⑶　消費者契約の留意点</w:t>
            </w:r>
          </w:p>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一　消費者契約法（平成12年法律第61号）第二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c>
          <w:tcPr>
            <w:tcW w:w="6247" w:type="dxa"/>
            <w:tcBorders>
              <w:top w:val="dashed" w:sz="4" w:space="0" w:color="auto"/>
              <w:left w:val="single" w:sz="12" w:space="0" w:color="000000"/>
              <w:bottom w:val="dashed" w:sz="4" w:space="0" w:color="auto"/>
              <w:right w:val="single" w:sz="4" w:space="0" w:color="000000"/>
            </w:tcBorders>
          </w:tcPr>
          <w:p w:rsidR="00FF4261" w:rsidRPr="005F1E24" w:rsidRDefault="006F78F0" w:rsidP="00FF4261">
            <w:pPr>
              <w:suppressAutoHyphens/>
              <w:kinsoku w:val="0"/>
              <w:autoSpaceDE w:val="0"/>
              <w:autoSpaceDN w:val="0"/>
              <w:snapToGrid w:val="0"/>
              <w:ind w:leftChars="200" w:left="480" w:hangingChars="100" w:hanging="160"/>
              <w:jc w:val="left"/>
              <w:rPr>
                <w:rFonts w:ascii="ＭＳ 明朝" w:hAnsi="ＭＳ 明朝" w:cs="ＭＳ ゴシック"/>
              </w:rPr>
            </w:pPr>
            <w:r w:rsidRPr="005F1E24">
              <w:rPr>
                <w:rFonts w:ascii="ＭＳ 明朝" w:hAnsi="ＭＳ 明朝" w:cs="ＭＳ ゴシック" w:hint="eastAsia"/>
              </w:rPr>
              <w:t xml:space="preserve">二　</w:t>
            </w:r>
            <w:r w:rsidR="00FF4261" w:rsidRPr="005F1E24">
              <w:rPr>
                <w:rFonts w:ascii="ＭＳ 明朝" w:hAnsi="ＭＳ 明朝" w:cs="ＭＳ ゴシック" w:hint="eastAsia"/>
              </w:rPr>
              <w:t>特に、一定範囲の修繕（小修繕）を入居者又は</w:t>
            </w:r>
            <w:r w:rsidR="00B17D4B" w:rsidRPr="005F1E24">
              <w:rPr>
                <w:rFonts w:ascii="ＭＳ 明朝" w:hAnsi="ＭＳ 明朝" w:cs="ＭＳ ゴシック" w:hint="eastAsia"/>
              </w:rPr>
              <w:t>入居者</w:t>
            </w:r>
            <w:r w:rsidR="00FF4261" w:rsidRPr="005F1E24">
              <w:rPr>
                <w:rFonts w:ascii="ＭＳ 明朝" w:hAnsi="ＭＳ 明朝" w:cs="ＭＳ ゴシック" w:hint="eastAsia"/>
              </w:rPr>
              <w:t>負担とする旨の特約は、単に設置者の修繕義務を免除する意味しか有しないとされており、経年変化や通常損耗に対する修繕業務等を入居者に負担させる特約は、入居者に法律上、社会通念上の義務とは別個の新たな義務を課すことになるため、次の要件を満たしていなければ効力を争われることに十分留意すること。</w:t>
            </w:r>
          </w:p>
          <w:p w:rsidR="006F78F0" w:rsidRPr="005F1E24" w:rsidRDefault="00FF4261"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5F1E24">
              <w:rPr>
                <w:rFonts w:ascii="ＭＳ 明朝" w:hAnsi="ＭＳ 明朝" w:cs="ＭＳ ゴシック" w:hint="eastAsia"/>
              </w:rPr>
              <w:t>イ　特約の必要性があり、かつ、暴利的でないなどの客観的、合理的理由が存在すること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c>
          <w:tcPr>
            <w:tcW w:w="6247" w:type="dxa"/>
            <w:tcBorders>
              <w:top w:val="dashed" w:sz="4" w:space="0" w:color="auto"/>
              <w:left w:val="single" w:sz="12" w:space="0" w:color="000000"/>
              <w:bottom w:val="dashed" w:sz="4" w:space="0" w:color="auto"/>
              <w:right w:val="single" w:sz="4" w:space="0" w:color="000000"/>
            </w:tcBorders>
          </w:tcPr>
          <w:p w:rsidR="006F78F0" w:rsidRPr="005F1E24" w:rsidRDefault="00FF4261"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5F1E24">
              <w:rPr>
                <w:rFonts w:ascii="ＭＳ 明朝" w:hAnsi="ＭＳ 明朝" w:cs="ＭＳ ゴシック" w:hint="eastAsia"/>
              </w:rPr>
              <w:t>ロ　入居者が特約によって通常の原状回復義務を超えた修繕等の義務を負うことについて認識していること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104"/>
        </w:trPr>
        <w:tc>
          <w:tcPr>
            <w:tcW w:w="6247" w:type="dxa"/>
            <w:tcBorders>
              <w:top w:val="dashed" w:sz="4" w:space="0" w:color="auto"/>
              <w:left w:val="single" w:sz="12" w:space="0" w:color="000000"/>
              <w:bottom w:val="dashed" w:sz="4" w:space="0" w:color="auto"/>
              <w:right w:val="single" w:sz="4" w:space="0" w:color="000000"/>
            </w:tcBorders>
          </w:tcPr>
          <w:p w:rsidR="006F78F0" w:rsidRPr="005F1E24" w:rsidRDefault="00FF4261" w:rsidP="00424F61">
            <w:pPr>
              <w:suppressAutoHyphens/>
              <w:kinsoku w:val="0"/>
              <w:autoSpaceDE w:val="0"/>
              <w:autoSpaceDN w:val="0"/>
              <w:snapToGrid w:val="0"/>
              <w:ind w:firstLineChars="300" w:firstLine="480"/>
              <w:jc w:val="left"/>
              <w:rPr>
                <w:rFonts w:ascii="ＭＳ 明朝" w:hAnsi="ＭＳ 明朝" w:cs="ＭＳ ゴシック"/>
              </w:rPr>
            </w:pPr>
            <w:r w:rsidRPr="005F1E24">
              <w:rPr>
                <w:rFonts w:ascii="ＭＳ 明朝" w:hAnsi="ＭＳ 明朝" w:cs="ＭＳ ゴシック" w:hint="eastAsia"/>
              </w:rPr>
              <w:t>ハ　入居者が特約による義務負担の意思表示をしていること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⑷　重要事項の説明等</w:t>
            </w:r>
          </w:p>
          <w:p w:rsidR="006F78F0" w:rsidRPr="00894F9F" w:rsidRDefault="006F78F0" w:rsidP="006F78F0">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老人福祉法第29条第７項の規定に基づく情報の開示において、老人福祉法施行規則第20条の５第16号に規定する入居契約に関する重要な事項の説明については、次の各号に掲げる基準によること。</w:t>
            </w:r>
          </w:p>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一　入居契約に関する重要な事項を説明するため、別紙様式に基づき「重要事項説明書」を作成するものとし、入居者に誤解を与えることがないよう必要な事項を実態に即して正確に記載すること。なお、同様式の別添１「事業者が運営する介護サービス事業一覧表」及び別添２「入居者の個別選択によるサービス一覧表」は、重要事項説明書の一部をなすものであることから、重要事項説明書に必ず添付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66"/>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二　重要事項説明書は、老人福祉法第29条第５項の規定により、入居相談があったときに交付するほか、求めに応じ交付すること。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792"/>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三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rsidR="006F78F0" w:rsidRPr="00894F9F" w:rsidRDefault="006F78F0" w:rsidP="006F78F0">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イ　設置者の概要</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373"/>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ロ　有料老人ホームの類型（サービス付き高齢者向け住宅の登録を受けていないものに限る。）</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58"/>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ハ　サービス付き高齢者向け住宅の登録を受けている場合、その旨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449"/>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7B6226">
            <w:pPr>
              <w:suppressAutoHyphens/>
              <w:kinsoku w:val="0"/>
              <w:autoSpaceDE w:val="0"/>
              <w:autoSpaceDN w:val="0"/>
              <w:snapToGrid w:val="0"/>
              <w:ind w:leftChars="300" w:left="640" w:hangingChars="100" w:hanging="160"/>
              <w:jc w:val="left"/>
              <w:rPr>
                <w:rFonts w:ascii="ＭＳ 明朝" w:hAnsi="ＭＳ 明朝" w:cs="ＭＳ ゴシック"/>
              </w:rPr>
            </w:pPr>
            <w:r w:rsidRPr="00894F9F">
              <w:rPr>
                <w:rFonts w:ascii="ＭＳ 明朝" w:hAnsi="ＭＳ 明朝" w:cs="ＭＳ ゴシック" w:hint="eastAsia"/>
              </w:rPr>
              <w:t>ニ　有料老人ホームの設置者又は当該設置者に関係する事業者が、当該有料老人ホームの入居者に提供することが想定される介護保険サービスの種類</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120"/>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ホ　入居者が希望する介護サービスの利用を妨げない旨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819"/>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四　有料老人ホームの設置時に老人福祉法第29条第１項に規定する届出を行っていない場合や、本指針に基づく指導を受けている場合は、重要事項説明書にその旨を記載するとともに、入居契約に際し、入居希望者に対して十分に説明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489"/>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⑸　体験入居</w:t>
            </w:r>
          </w:p>
          <w:p w:rsidR="006F78F0" w:rsidRPr="00894F9F" w:rsidRDefault="006F78F0" w:rsidP="00424F61">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既に開設されている有料老人ホームにおいては、体験入居を希望する入居希望者に対して、契約締結前に体験入居の機会の確保を図ること。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792"/>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⑹　入居者募集等</w:t>
            </w:r>
          </w:p>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一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615"/>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二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３号。以下「不当表示告示」という。）を遵守すること。特に、介護が必要となった場合の介護を行う場所、介護に要する費用の負担、介護を行う場所が入居している居室でない場合の当該居室の利用権の存否等については、入居者に誤解を与えるような表示をしない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E4664C" w:rsidRPr="00894F9F" w:rsidTr="00424F61">
        <w:trPr>
          <w:trHeight w:val="615"/>
        </w:trPr>
        <w:tc>
          <w:tcPr>
            <w:tcW w:w="6247" w:type="dxa"/>
            <w:tcBorders>
              <w:top w:val="dashed" w:sz="4" w:space="0" w:color="auto"/>
              <w:left w:val="single" w:sz="12" w:space="0" w:color="000000"/>
              <w:bottom w:val="dashed" w:sz="4" w:space="0" w:color="auto"/>
              <w:right w:val="single" w:sz="4" w:space="0" w:color="000000"/>
            </w:tcBorders>
          </w:tcPr>
          <w:p w:rsidR="00E4664C" w:rsidRPr="00E4664C" w:rsidRDefault="00E4664C" w:rsidP="00E4664C">
            <w:pPr>
              <w:suppressAutoHyphens/>
              <w:kinsoku w:val="0"/>
              <w:autoSpaceDE w:val="0"/>
              <w:autoSpaceDN w:val="0"/>
              <w:snapToGrid w:val="0"/>
              <w:ind w:leftChars="200" w:left="480" w:hangingChars="100" w:hanging="160"/>
              <w:jc w:val="left"/>
              <w:rPr>
                <w:rFonts w:ascii="ＭＳ 明朝" w:hAnsi="ＭＳ 明朝" w:cs="ＭＳ ゴシック"/>
              </w:rPr>
            </w:pPr>
            <w:r w:rsidRPr="00E4664C">
              <w:rPr>
                <w:rFonts w:ascii="ＭＳ 明朝" w:hAnsi="ＭＳ 明朝" w:cs="ＭＳ ゴシック" w:hint="eastAsia"/>
              </w:rPr>
              <w:t>三</w:t>
            </w:r>
            <w:r>
              <w:rPr>
                <w:rFonts w:ascii="ＭＳ 明朝" w:hAnsi="ＭＳ 明朝" w:cs="ＭＳ ゴシック" w:hint="eastAsia"/>
              </w:rPr>
              <w:t xml:space="preserve">　</w:t>
            </w:r>
            <w:r w:rsidRPr="00E4664C">
              <w:rPr>
                <w:rFonts w:ascii="ＭＳ 明朝" w:hAnsi="ＭＳ 明朝" w:cs="ＭＳ ゴシック" w:hint="eastAsia"/>
              </w:rPr>
              <w:t>入居募集に当たり、有料老人ホームが、高齢者向け住まいへの入居を希望する者に関する情報の提供等を行う事業者（以下「情報提供等事業者」という。）と委託契約等を締結する場合は、次の事項に留意すること。</w:t>
            </w:r>
          </w:p>
          <w:p w:rsidR="00E4664C" w:rsidRPr="00E4664C" w:rsidRDefault="00E4664C" w:rsidP="00E4664C">
            <w:pPr>
              <w:suppressAutoHyphens/>
              <w:kinsoku w:val="0"/>
              <w:autoSpaceDE w:val="0"/>
              <w:autoSpaceDN w:val="0"/>
              <w:snapToGrid w:val="0"/>
              <w:ind w:leftChars="300" w:left="640" w:hangingChars="100" w:hanging="160"/>
              <w:jc w:val="left"/>
              <w:rPr>
                <w:rFonts w:ascii="ＭＳ 明朝" w:hAnsi="ＭＳ 明朝" w:cs="ＭＳ ゴシック"/>
              </w:rPr>
            </w:pPr>
            <w:r w:rsidRPr="00E4664C">
              <w:rPr>
                <w:rFonts w:ascii="ＭＳ 明朝" w:hAnsi="ＭＳ 明朝" w:cs="ＭＳ ゴシック" w:hint="eastAsia"/>
              </w:rPr>
              <w:t>イ</w:t>
            </w:r>
            <w:r>
              <w:rPr>
                <w:rFonts w:ascii="ＭＳ 明朝" w:hAnsi="ＭＳ 明朝" w:cs="ＭＳ ゴシック" w:hint="eastAsia"/>
              </w:rPr>
              <w:t xml:space="preserve">　</w:t>
            </w:r>
            <w:r w:rsidRPr="00E4664C">
              <w:rPr>
                <w:rFonts w:ascii="ＭＳ 明朝" w:hAnsi="ＭＳ 明朝" w:cs="ＭＳ ゴシック" w:hint="eastAsia"/>
              </w:rPr>
              <w:t>情報提供等事業者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わないこと。また、上記のような手数料の設定に応じない</w:t>
            </w:r>
          </w:p>
          <w:p w:rsidR="00E4664C" w:rsidRPr="00E4664C" w:rsidRDefault="00E4664C" w:rsidP="00E4664C">
            <w:pPr>
              <w:suppressAutoHyphens/>
              <w:kinsoku w:val="0"/>
              <w:autoSpaceDE w:val="0"/>
              <w:autoSpaceDN w:val="0"/>
              <w:snapToGrid w:val="0"/>
              <w:ind w:leftChars="300" w:left="480" w:firstLineChars="100" w:firstLine="160"/>
              <w:jc w:val="left"/>
              <w:rPr>
                <w:rFonts w:ascii="ＭＳ 明朝" w:hAnsi="ＭＳ 明朝" w:cs="ＭＳ ゴシック"/>
              </w:rPr>
            </w:pPr>
            <w:r w:rsidRPr="00E4664C">
              <w:rPr>
                <w:rFonts w:ascii="ＭＳ 明朝" w:hAnsi="ＭＳ 明朝" w:cs="ＭＳ ゴシック" w:hint="eastAsia"/>
              </w:rPr>
              <w:t>こと。</w:t>
            </w:r>
          </w:p>
          <w:p w:rsidR="00E4664C" w:rsidRPr="00894F9F" w:rsidRDefault="00E4664C" w:rsidP="00E4664C">
            <w:pPr>
              <w:suppressAutoHyphens/>
              <w:kinsoku w:val="0"/>
              <w:autoSpaceDE w:val="0"/>
              <w:autoSpaceDN w:val="0"/>
              <w:snapToGrid w:val="0"/>
              <w:ind w:leftChars="400" w:left="640" w:firstLineChars="100" w:firstLine="160"/>
              <w:jc w:val="left"/>
              <w:rPr>
                <w:rFonts w:ascii="ＭＳ 明朝" w:hAnsi="ＭＳ 明朝" w:cs="ＭＳ ゴシック"/>
              </w:rPr>
            </w:pPr>
            <w:r w:rsidRPr="00E4664C">
              <w:rPr>
                <w:rFonts w:ascii="ＭＳ 明朝" w:hAnsi="ＭＳ 明朝" w:cs="ＭＳ ゴシック" w:hint="eastAsia"/>
              </w:rPr>
              <w:t>また、情報提供等事業者に対して、入居者の月額利用料等に比べて高額な手数料と引き換えに、優先的な入居希望者の紹介を求めないこと。</w:t>
            </w:r>
          </w:p>
        </w:tc>
        <w:tc>
          <w:tcPr>
            <w:tcW w:w="561" w:type="dxa"/>
            <w:tcBorders>
              <w:top w:val="dashed" w:sz="4" w:space="0" w:color="auto"/>
              <w:left w:val="single" w:sz="4" w:space="0" w:color="000000"/>
              <w:bottom w:val="dashed" w:sz="4" w:space="0" w:color="auto"/>
              <w:right w:val="single" w:sz="4" w:space="0" w:color="000000"/>
            </w:tcBorders>
          </w:tcPr>
          <w:p w:rsidR="00E4664C" w:rsidRPr="00894F9F" w:rsidRDefault="00E4664C"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E4664C" w:rsidRPr="00894F9F" w:rsidRDefault="00E4664C" w:rsidP="006F78F0">
            <w:pPr>
              <w:suppressAutoHyphens/>
              <w:kinsoku w:val="0"/>
              <w:autoSpaceDE w:val="0"/>
              <w:autoSpaceDN w:val="0"/>
              <w:snapToGrid w:val="0"/>
              <w:jc w:val="left"/>
              <w:rPr>
                <w:rFonts w:ascii="ＭＳ 明朝" w:hAnsi="ＭＳ 明朝"/>
              </w:rPr>
            </w:pPr>
          </w:p>
        </w:tc>
      </w:tr>
      <w:tr w:rsidR="001322F6" w:rsidRPr="00894F9F" w:rsidTr="00424F61">
        <w:trPr>
          <w:trHeight w:val="463"/>
        </w:trPr>
        <w:tc>
          <w:tcPr>
            <w:tcW w:w="6247" w:type="dxa"/>
            <w:tcBorders>
              <w:top w:val="dashed" w:sz="4" w:space="0" w:color="auto"/>
              <w:left w:val="single" w:sz="12" w:space="0" w:color="000000"/>
              <w:bottom w:val="dashed" w:sz="4" w:space="0" w:color="auto"/>
              <w:right w:val="single" w:sz="4" w:space="0" w:color="000000"/>
            </w:tcBorders>
          </w:tcPr>
          <w:p w:rsidR="001322F6" w:rsidRPr="001322F6" w:rsidRDefault="001322F6" w:rsidP="001322F6">
            <w:pPr>
              <w:suppressAutoHyphens/>
              <w:kinsoku w:val="0"/>
              <w:autoSpaceDE w:val="0"/>
              <w:autoSpaceDN w:val="0"/>
              <w:snapToGrid w:val="0"/>
              <w:ind w:leftChars="300" w:left="640" w:hangingChars="100" w:hanging="160"/>
              <w:jc w:val="left"/>
              <w:rPr>
                <w:rFonts w:ascii="ＭＳ 明朝" w:hAnsi="ＭＳ 明朝" w:cs="ＭＳ ゴシック"/>
              </w:rPr>
            </w:pPr>
            <w:r w:rsidRPr="001322F6">
              <w:rPr>
                <w:rFonts w:ascii="ＭＳ 明朝" w:hAnsi="ＭＳ 明朝" w:cs="ＭＳ ゴシック" w:hint="eastAsia"/>
              </w:rPr>
              <w:lastRenderedPageBreak/>
              <w:t>ロ</w:t>
            </w:r>
            <w:r>
              <w:rPr>
                <w:rFonts w:ascii="ＭＳ 明朝" w:hAnsi="ＭＳ 明朝" w:cs="ＭＳ ゴシック" w:hint="eastAsia"/>
              </w:rPr>
              <w:t xml:space="preserve">　</w:t>
            </w:r>
            <w:r w:rsidRPr="001322F6">
              <w:rPr>
                <w:rFonts w:ascii="ＭＳ 明朝" w:hAnsi="ＭＳ 明朝" w:cs="ＭＳ ゴシック" w:hint="eastAsia"/>
              </w:rPr>
              <w:t>情報提供等事業者の選定に当たっては、当該情報提供等事業者が入居希望者に提供するサービス内容やその対価たる手数料の有無・金額についてあらかじめ把握することが望ましいこと。</w:t>
            </w:r>
          </w:p>
          <w:p w:rsidR="001322F6" w:rsidRPr="00894F9F" w:rsidRDefault="001322F6" w:rsidP="001322F6">
            <w:pPr>
              <w:suppressAutoHyphens/>
              <w:kinsoku w:val="0"/>
              <w:autoSpaceDE w:val="0"/>
              <w:autoSpaceDN w:val="0"/>
              <w:snapToGrid w:val="0"/>
              <w:ind w:leftChars="400" w:left="640" w:firstLineChars="100" w:firstLine="160"/>
              <w:jc w:val="left"/>
              <w:rPr>
                <w:rFonts w:ascii="ＭＳ 明朝" w:hAnsi="ＭＳ 明朝" w:cs="ＭＳ ゴシック"/>
              </w:rPr>
            </w:pPr>
            <w:r w:rsidRPr="001322F6">
              <w:rPr>
                <w:rFonts w:ascii="ＭＳ 明朝" w:hAnsi="ＭＳ 明朝" w:cs="ＭＳ ゴシック" w:hint="eastAsia"/>
              </w:rPr>
              <w:t>また、公益社団法人全国有料老人ホーム協会、一般社団法人全国介護付きホ 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こと。</w:t>
            </w:r>
          </w:p>
        </w:tc>
        <w:tc>
          <w:tcPr>
            <w:tcW w:w="561" w:type="dxa"/>
            <w:tcBorders>
              <w:top w:val="dashed" w:sz="4" w:space="0" w:color="auto"/>
              <w:left w:val="single" w:sz="4" w:space="0" w:color="000000"/>
              <w:bottom w:val="dashed" w:sz="4" w:space="0" w:color="auto"/>
              <w:right w:val="single" w:sz="4" w:space="0" w:color="000000"/>
            </w:tcBorders>
          </w:tcPr>
          <w:p w:rsidR="001322F6" w:rsidRPr="00894F9F" w:rsidRDefault="001322F6"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1322F6" w:rsidRPr="00894F9F" w:rsidRDefault="001322F6" w:rsidP="006F78F0">
            <w:pPr>
              <w:suppressAutoHyphens/>
              <w:kinsoku w:val="0"/>
              <w:autoSpaceDE w:val="0"/>
              <w:autoSpaceDN w:val="0"/>
              <w:snapToGrid w:val="0"/>
              <w:jc w:val="left"/>
              <w:rPr>
                <w:rFonts w:ascii="ＭＳ 明朝" w:hAnsi="ＭＳ 明朝"/>
              </w:rPr>
            </w:pPr>
          </w:p>
        </w:tc>
      </w:tr>
      <w:tr w:rsidR="006F78F0" w:rsidRPr="00894F9F" w:rsidTr="00424F61">
        <w:trPr>
          <w:trHeight w:val="463"/>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⑺　苦情解決の方法</w:t>
            </w:r>
          </w:p>
          <w:p w:rsidR="006F78F0" w:rsidRPr="00894F9F" w:rsidRDefault="006F78F0" w:rsidP="00424F61">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入居者の苦情に対し迅速かつ円滑な解決を図るため、設置者において苦情処理体制を整備するとともに、外部の苦情処理機関について入居者に周知すること。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792"/>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⑻　事故発生の防止の対応</w:t>
            </w:r>
          </w:p>
          <w:p w:rsidR="006F78F0" w:rsidRPr="00894F9F" w:rsidRDefault="006F78F0" w:rsidP="006F78F0">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有料老人ホームにおける事故の発生又はその再発を防止するため、次の措置を講じること。</w:t>
            </w:r>
          </w:p>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一　事故が発生した場合の対応、次号に規定する報告の方法等が記載された事故発生の防止のための指針を整備すること。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130"/>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二　事故が発生した場合又はそれに至る危険性がある事態が生じた場合に、当該事実が報告され、その分析を通した改善策について、職員に周知徹底を図る体制を整備すること。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311"/>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三　事故発生の防止のための委員会</w:t>
            </w:r>
            <w:r w:rsidRPr="00894F9F">
              <w:rPr>
                <w:rFonts w:ascii="ＭＳ 明朝" w:hAnsi="ＭＳ 明朝" w:cs="MS-Gothic" w:hint="eastAsia"/>
                <w:szCs w:val="21"/>
              </w:rPr>
              <w:t>（テレビ電話装置等を活用して行うことができるものとする。）</w:t>
            </w:r>
            <w:r w:rsidRPr="00894F9F">
              <w:rPr>
                <w:rFonts w:ascii="ＭＳ 明朝" w:hAnsi="ＭＳ 明朝" w:cs="ＭＳ ゴシック" w:hint="eastAsia"/>
              </w:rPr>
              <w:t>及び職員に対する研修を定期的に行うこと。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58"/>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MS-Gothic" w:hint="eastAsia"/>
                <w:szCs w:val="21"/>
              </w:rPr>
              <w:t>四　前三号に掲げる措置を適切に実施するための担当者を置くこと。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792"/>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⑼　事故発生時の対応</w:t>
            </w:r>
          </w:p>
          <w:p w:rsidR="006F78F0" w:rsidRPr="00894F9F" w:rsidRDefault="006F78F0" w:rsidP="006F78F0">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有料老人ホームにおいて事故が発生した場合にあっては、次の措置を講じること。</w:t>
            </w:r>
          </w:p>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一　入居者に対するサービスの提供により事故が発生した場合は、速やかに市及び入居者の家族等に連絡を行うとともに、必要な措置を講じること。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72"/>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firstLineChars="200" w:firstLine="320"/>
              <w:jc w:val="left"/>
              <w:rPr>
                <w:rFonts w:ascii="ＭＳ 明朝" w:hAnsi="ＭＳ 明朝" w:cs="ＭＳ ゴシック"/>
              </w:rPr>
            </w:pPr>
            <w:r w:rsidRPr="00894F9F">
              <w:rPr>
                <w:rFonts w:ascii="ＭＳ 明朝" w:hAnsi="ＭＳ 明朝" w:cs="ＭＳ ゴシック" w:hint="eastAsia"/>
              </w:rPr>
              <w:t>二　前号の事故の状況及び事故に際して採った処置について記録すること。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611"/>
        </w:trPr>
        <w:tc>
          <w:tcPr>
            <w:tcW w:w="6247" w:type="dxa"/>
            <w:tcBorders>
              <w:top w:val="dashed" w:sz="4" w:space="0" w:color="auto"/>
              <w:left w:val="single" w:sz="12" w:space="0" w:color="000000"/>
              <w:bottom w:val="single" w:sz="4" w:space="0" w:color="auto"/>
              <w:right w:val="single" w:sz="4" w:space="0" w:color="000000"/>
            </w:tcBorders>
          </w:tcPr>
          <w:p w:rsidR="006F78F0" w:rsidRPr="00894F9F" w:rsidRDefault="006F78F0" w:rsidP="00B61FCA">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 xml:space="preserve">三　</w:t>
            </w:r>
            <w:r w:rsidRPr="00894F9F">
              <w:rPr>
                <w:rFonts w:ascii="ＭＳ 明朝" w:hAnsi="ＭＳ 明朝" w:cs="MS-Gothic" w:hint="eastAsia"/>
                <w:szCs w:val="21"/>
              </w:rPr>
              <w:t>設置者の責めに帰すべき事由</w:t>
            </w:r>
            <w:r w:rsidRPr="00894F9F">
              <w:rPr>
                <w:rFonts w:ascii="ＭＳ 明朝" w:hAnsi="ＭＳ 明朝"/>
              </w:rPr>
              <w:t>により</w:t>
            </w:r>
            <w:r w:rsidRPr="00894F9F">
              <w:rPr>
                <w:rFonts w:ascii="ＭＳ 明朝" w:hAnsi="ＭＳ 明朝" w:hint="eastAsia"/>
              </w:rPr>
              <w:t>、</w:t>
            </w:r>
            <w:r w:rsidRPr="00894F9F">
              <w:rPr>
                <w:rFonts w:ascii="ＭＳ 明朝" w:hAnsi="ＭＳ 明朝" w:cs="ＭＳ ゴシック" w:hint="eastAsia"/>
              </w:rPr>
              <w:t>入居者に賠償すべき事故が発生した場合は、入居者に対しての損害賠償を速やかに行うものとすること。</w:t>
            </w:r>
          </w:p>
        </w:tc>
        <w:tc>
          <w:tcPr>
            <w:tcW w:w="561" w:type="dxa"/>
            <w:tcBorders>
              <w:top w:val="dashed" w:sz="4" w:space="0" w:color="auto"/>
              <w:left w:val="single" w:sz="4" w:space="0" w:color="000000"/>
              <w:bottom w:val="single"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single"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792"/>
        </w:trPr>
        <w:tc>
          <w:tcPr>
            <w:tcW w:w="6247" w:type="dxa"/>
            <w:tcBorders>
              <w:top w:val="single"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13　情報開示</w:t>
            </w:r>
          </w:p>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⑴　有料老人ホームの運営に関する情報</w:t>
            </w:r>
          </w:p>
          <w:p w:rsidR="006F78F0" w:rsidRPr="00894F9F" w:rsidRDefault="006F78F0" w:rsidP="006F78F0">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設置者は、老人福祉法第29条第７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tc>
        <w:tc>
          <w:tcPr>
            <w:tcW w:w="561" w:type="dxa"/>
            <w:tcBorders>
              <w:top w:val="single"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single"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792"/>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⑵　有料老人ホーム</w:t>
            </w:r>
            <w:r w:rsidRPr="00894F9F">
              <w:rPr>
                <w:rFonts w:ascii="ＭＳ 明朝" w:hAnsi="ＭＳ 明朝" w:cs="MS-Gothic" w:hint="eastAsia"/>
                <w:szCs w:val="21"/>
              </w:rPr>
              <w:t>の経営状況</w:t>
            </w:r>
            <w:r w:rsidRPr="00894F9F">
              <w:rPr>
                <w:rFonts w:ascii="ＭＳ 明朝" w:hAnsi="ＭＳ 明朝" w:cs="ＭＳ ゴシック" w:hint="eastAsia"/>
              </w:rPr>
              <w:t>に関する情報</w:t>
            </w:r>
          </w:p>
          <w:p w:rsidR="006F78F0" w:rsidRPr="00894F9F" w:rsidRDefault="006F78F0" w:rsidP="006F78F0">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前払金を受領する有料老人ホームにあっては、次の事項に留意すること。</w:t>
            </w:r>
          </w:p>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イ　前払金が将来の家賃、サービス費用に充てられるものであることから、貸借対照表及び損益計算書又はそれらの要旨についても、入居者及び入居希望者の求めに応じ閲覧に供すること。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792"/>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424F61">
            <w:pPr>
              <w:suppressAutoHyphens/>
              <w:kinsoku w:val="0"/>
              <w:autoSpaceDE w:val="0"/>
              <w:autoSpaceDN w:val="0"/>
              <w:snapToGrid w:val="0"/>
              <w:ind w:leftChars="200" w:left="480" w:hangingChars="100" w:hanging="160"/>
              <w:jc w:val="left"/>
              <w:rPr>
                <w:rFonts w:ascii="ＭＳ 明朝" w:hAnsi="ＭＳ 明朝" w:cs="ＭＳ ゴシック"/>
              </w:rPr>
            </w:pPr>
            <w:r w:rsidRPr="00894F9F">
              <w:rPr>
                <w:rFonts w:ascii="ＭＳ 明朝" w:hAnsi="ＭＳ 明朝" w:cs="ＭＳ ゴシック" w:hint="eastAsia"/>
              </w:rPr>
              <w:t>ロ　有料老人ホームの経営状況・将来見通しに関する入居者等の理解に資する観点から、事業収支計画についても閲覧に供するよう努めるとともに、貸借対照表等の財　務諸表について、入居者等の求めがあればそれらの写しを交付するよう配慮すること。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401"/>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⑶　有料老人ホーム情報の報告</w:t>
            </w:r>
          </w:p>
          <w:p w:rsidR="006F78F0" w:rsidRPr="00894F9F" w:rsidRDefault="006F78F0" w:rsidP="006F78F0">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設置者は、老人福祉法第</w:t>
            </w:r>
            <w:r w:rsidR="00DD61D4">
              <w:rPr>
                <w:rFonts w:ascii="ＭＳ 明朝" w:hAnsi="ＭＳ 明朝" w:cs="ＭＳ ゴシック" w:hint="eastAsia"/>
              </w:rPr>
              <w:t>29</w:t>
            </w:r>
            <w:r w:rsidRPr="00894F9F">
              <w:rPr>
                <w:rFonts w:ascii="ＭＳ 明朝" w:hAnsi="ＭＳ 明朝" w:cs="ＭＳ ゴシック" w:hint="eastAsia"/>
              </w:rPr>
              <w:t>条第11項の規定に基づき、有料老人ホーム情報を市長に対して報告すること。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792"/>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⑷　有料老人ホーム類型の表示</w:t>
            </w:r>
          </w:p>
          <w:p w:rsidR="006F78F0" w:rsidRPr="00894F9F" w:rsidRDefault="006F78F0" w:rsidP="00424F61">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サービス付き高齢者向け住宅の登録を受けていない有料老人ホームの設置者は、有料老人ホームの類型を、どの程度の介護サービスが行われるのか、入所した施設でのサービス水準を超えた要介護状態となった場合に居室の利用権はどのように扱われるのかといった点に着目して、別表「有料老人ホームの類型」のとおり分類し、パンフレット、新聞等において広告を行う際には、施設名と併せて表示することとし、同別表中の表示事項についても類型に併記すること。ただし、表示事項については、同別表の区分により難いと特に認められる場合には、同別表の区分によらないことができ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792"/>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⑸　介護の職員体制に関する情報</w:t>
            </w:r>
          </w:p>
          <w:p w:rsidR="006F78F0" w:rsidRPr="00894F9F" w:rsidRDefault="006F78F0" w:rsidP="00B61FCA">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有料老人ホームの類型の表示を行う場合、介護に関わる職員体制について「</w:t>
            </w:r>
            <w:r w:rsidR="006666A4">
              <w:rPr>
                <w:rFonts w:ascii="ＭＳ 明朝" w:hAnsi="ＭＳ 明朝" w:cs="ＭＳ ゴシック" w:hint="eastAsia"/>
              </w:rPr>
              <w:t>1.5:1</w:t>
            </w:r>
            <w:r w:rsidRPr="00894F9F">
              <w:rPr>
                <w:rFonts w:ascii="ＭＳ 明朝" w:hAnsi="ＭＳ 明朝" w:cs="ＭＳ ゴシック" w:hint="eastAsia"/>
              </w:rPr>
              <w:t>以上」、「</w:t>
            </w:r>
            <w:r w:rsidR="006666A4">
              <w:rPr>
                <w:rFonts w:ascii="ＭＳ 明朝" w:hAnsi="ＭＳ 明朝" w:cs="ＭＳ ゴシック" w:hint="eastAsia"/>
              </w:rPr>
              <w:t>2:1</w:t>
            </w:r>
            <w:r w:rsidRPr="00894F9F">
              <w:rPr>
                <w:rFonts w:ascii="ＭＳ 明朝" w:hAnsi="ＭＳ 明朝" w:cs="ＭＳ ゴシック" w:hint="eastAsia"/>
              </w:rPr>
              <w:t>以上」又は「</w:t>
            </w:r>
            <w:r w:rsidR="006666A4">
              <w:rPr>
                <w:rFonts w:ascii="ＭＳ 明朝" w:hAnsi="ＭＳ 明朝" w:cs="ＭＳ ゴシック"/>
              </w:rPr>
              <w:t>2.5:1</w:t>
            </w:r>
            <w:r w:rsidRPr="00894F9F">
              <w:rPr>
                <w:rFonts w:ascii="ＭＳ 明朝" w:hAnsi="ＭＳ 明朝" w:cs="ＭＳ ゴシック" w:hint="eastAsia"/>
              </w:rPr>
              <w:t>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190"/>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14　電磁的記録等</w:t>
            </w:r>
          </w:p>
          <w:p w:rsidR="007B6226" w:rsidRPr="00894F9F" w:rsidRDefault="006F78F0">
            <w:pPr>
              <w:suppressAutoHyphens/>
              <w:kinsoku w:val="0"/>
              <w:autoSpaceDE w:val="0"/>
              <w:autoSpaceDN w:val="0"/>
              <w:snapToGrid w:val="0"/>
              <w:ind w:leftChars="100" w:left="320" w:hangingChars="100" w:hanging="160"/>
              <w:jc w:val="left"/>
              <w:rPr>
                <w:rFonts w:ascii="ＭＳ 明朝" w:hAnsi="ＭＳ 明朝" w:cs="ＭＳ ゴシック"/>
              </w:rPr>
            </w:pPr>
            <w:r w:rsidRPr="00894F9F">
              <w:rPr>
                <w:rFonts w:ascii="ＭＳ 明朝" w:hAnsi="ＭＳ 明朝" w:cs="ＭＳ ゴシック" w:hint="eastAsia"/>
              </w:rPr>
              <w:t>⑴　作成、保存その他これらに類するもののうち、この指導指針の規定において書面（書面、書類、文書、謄本、抄本、正本、副本、複本その他文字、図形等人の知覚によって認識することができる情報が記載された紙その他の有体物をいう。</w:t>
            </w:r>
            <w:r w:rsidRPr="00894F9F">
              <w:rPr>
                <w:rFonts w:ascii="ＭＳ 明朝" w:hAnsi="ＭＳ 明朝" w:cs="ＭＳ ゴシック" w:hint="eastAsia"/>
              </w:rPr>
              <w:lastRenderedPageBreak/>
              <w:t>以下同じ。）で行うことが規定されている又は想定されるもの（⑵に規定するものを除く。）については、書面に代えて、当該書面に係る電磁的記録（電子的方式、磁器的方式その他人の知覚によっては認識することができない方式で作られる記録であって、電子計算機による情報処理の用に供されるものをいう。）により行うことができる。</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190"/>
        </w:trPr>
        <w:tc>
          <w:tcPr>
            <w:tcW w:w="6247" w:type="dxa"/>
            <w:tcBorders>
              <w:top w:val="dashed" w:sz="4" w:space="0" w:color="auto"/>
              <w:left w:val="single" w:sz="12" w:space="0" w:color="000000"/>
              <w:bottom w:val="dashed" w:sz="4" w:space="0" w:color="auto"/>
              <w:right w:val="single" w:sz="4" w:space="0" w:color="000000"/>
            </w:tcBorders>
          </w:tcPr>
          <w:p w:rsidR="007B6226" w:rsidRPr="00894F9F" w:rsidRDefault="006F78F0" w:rsidP="00B61FCA">
            <w:pPr>
              <w:suppressAutoHyphens/>
              <w:kinsoku w:val="0"/>
              <w:autoSpaceDE w:val="0"/>
              <w:autoSpaceDN w:val="0"/>
              <w:snapToGrid w:val="0"/>
              <w:ind w:left="320" w:hangingChars="200" w:hanging="320"/>
              <w:jc w:val="left"/>
              <w:rPr>
                <w:rFonts w:ascii="ＭＳ 明朝" w:hAnsi="ＭＳ 明朝" w:cs="ＭＳ ゴシック"/>
              </w:rPr>
            </w:pPr>
            <w:r w:rsidRPr="00894F9F">
              <w:rPr>
                <w:rFonts w:ascii="ＭＳ 明朝" w:hAnsi="ＭＳ 明朝" w:cs="ＭＳ ゴシック" w:hint="eastAsia"/>
              </w:rPr>
              <w:t xml:space="preserve">　⑵　交付、説明、同意、承諾その他これらに類するもの（以下、「交付等」という。）のうち、この指導指針の規定において書面で行うことが規定されている又は想定されるものについては、当該交付等の相手方（入居者等）の承諾を得て、書面に代えて、電磁的方法（電子的方法、磁器的方法その他人の知覚によっては認識することができない方法をいう。）によることができる。</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6F78F0" w:rsidRPr="00894F9F" w:rsidTr="00424F61">
        <w:trPr>
          <w:trHeight w:val="190"/>
        </w:trPr>
        <w:tc>
          <w:tcPr>
            <w:tcW w:w="6247" w:type="dxa"/>
            <w:tcBorders>
              <w:top w:val="dashed" w:sz="4" w:space="0" w:color="auto"/>
              <w:left w:val="single" w:sz="12"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cs="ＭＳ ゴシック"/>
              </w:rPr>
            </w:pPr>
            <w:r w:rsidRPr="00894F9F">
              <w:rPr>
                <w:rFonts w:ascii="ＭＳ 明朝" w:hAnsi="ＭＳ 明朝" w:cs="ＭＳ ゴシック" w:hint="eastAsia"/>
              </w:rPr>
              <w:t>15　経営状況等に関する報告</w:t>
            </w:r>
          </w:p>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⑴　定期報告</w:t>
            </w:r>
          </w:p>
          <w:p w:rsidR="006F78F0" w:rsidRPr="00894F9F" w:rsidRDefault="006F78F0" w:rsidP="006F78F0">
            <w:pPr>
              <w:suppressAutoHyphens/>
              <w:kinsoku w:val="0"/>
              <w:autoSpaceDE w:val="0"/>
              <w:autoSpaceDN w:val="0"/>
              <w:snapToGrid w:val="0"/>
              <w:ind w:leftChars="200" w:left="320" w:firstLineChars="100" w:firstLine="160"/>
              <w:jc w:val="left"/>
              <w:rPr>
                <w:rFonts w:ascii="ＭＳ 明朝" w:hAnsi="ＭＳ 明朝" w:cs="ＭＳ ゴシック"/>
              </w:rPr>
            </w:pPr>
            <w:r w:rsidRPr="00894F9F">
              <w:rPr>
                <w:rFonts w:ascii="ＭＳ 明朝" w:hAnsi="ＭＳ 明朝" w:cs="ＭＳ ゴシック" w:hint="eastAsia"/>
              </w:rPr>
              <w:t>毎年７月末日までに、重要事項説明書（７月１日現在）、直近の事業年度の決算書、及び市が別に定める情報開示等一覧表を市に送付すること。</w:t>
            </w:r>
          </w:p>
          <w:p w:rsidR="006F78F0" w:rsidRPr="00894F9F" w:rsidRDefault="006F78F0" w:rsidP="006F78F0">
            <w:pPr>
              <w:suppressAutoHyphens/>
              <w:kinsoku w:val="0"/>
              <w:autoSpaceDE w:val="0"/>
              <w:autoSpaceDN w:val="0"/>
              <w:snapToGrid w:val="0"/>
              <w:ind w:firstLineChars="100" w:firstLine="160"/>
              <w:jc w:val="left"/>
              <w:rPr>
                <w:rFonts w:ascii="ＭＳ 明朝" w:hAnsi="ＭＳ 明朝" w:cs="ＭＳ ゴシック"/>
              </w:rPr>
            </w:pPr>
            <w:r w:rsidRPr="00894F9F">
              <w:rPr>
                <w:rFonts w:ascii="ＭＳ 明朝" w:hAnsi="ＭＳ 明朝" w:cs="ＭＳ ゴシック" w:hint="eastAsia"/>
              </w:rPr>
              <w:t>⑵　随時の調査・報告</w:t>
            </w:r>
          </w:p>
          <w:p w:rsidR="006F78F0" w:rsidRPr="00894F9F" w:rsidRDefault="006F78F0" w:rsidP="00B61FCA">
            <w:pPr>
              <w:suppressAutoHyphens/>
              <w:kinsoku w:val="0"/>
              <w:autoSpaceDE w:val="0"/>
              <w:autoSpaceDN w:val="0"/>
              <w:snapToGrid w:val="0"/>
              <w:ind w:firstLineChars="300" w:firstLine="480"/>
              <w:jc w:val="left"/>
              <w:rPr>
                <w:rFonts w:ascii="ＭＳ 明朝" w:hAnsi="ＭＳ 明朝" w:cs="ＭＳ ゴシック"/>
              </w:rPr>
            </w:pPr>
            <w:r w:rsidRPr="00894F9F">
              <w:rPr>
                <w:rFonts w:ascii="ＭＳ 明朝" w:hAnsi="ＭＳ 明朝" w:cs="ＭＳ ゴシック" w:hint="eastAsia"/>
              </w:rPr>
              <w:t>市が必要に応じ実施する調査等に応じること。</w:t>
            </w:r>
          </w:p>
        </w:tc>
        <w:tc>
          <w:tcPr>
            <w:tcW w:w="561" w:type="dxa"/>
            <w:tcBorders>
              <w:top w:val="dashed" w:sz="4" w:space="0" w:color="auto"/>
              <w:left w:val="single" w:sz="4" w:space="0" w:color="000000"/>
              <w:bottom w:val="dashed" w:sz="4" w:space="0" w:color="auto"/>
              <w:right w:val="single" w:sz="4"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c>
          <w:tcPr>
            <w:tcW w:w="3203" w:type="dxa"/>
            <w:tcBorders>
              <w:top w:val="dashed" w:sz="4" w:space="0" w:color="auto"/>
              <w:left w:val="single" w:sz="4" w:space="0" w:color="000000"/>
              <w:bottom w:val="dashed" w:sz="4" w:space="0" w:color="auto"/>
              <w:right w:val="single" w:sz="12" w:space="0" w:color="000000"/>
            </w:tcBorders>
          </w:tcPr>
          <w:p w:rsidR="006F78F0" w:rsidRPr="00894F9F" w:rsidRDefault="006F78F0" w:rsidP="006F78F0">
            <w:pPr>
              <w:suppressAutoHyphens/>
              <w:kinsoku w:val="0"/>
              <w:autoSpaceDE w:val="0"/>
              <w:autoSpaceDN w:val="0"/>
              <w:snapToGrid w:val="0"/>
              <w:jc w:val="left"/>
              <w:rPr>
                <w:rFonts w:ascii="ＭＳ 明朝" w:hAnsi="ＭＳ 明朝"/>
              </w:rPr>
            </w:pPr>
          </w:p>
        </w:tc>
      </w:tr>
      <w:tr w:rsidR="000B2001" w:rsidRPr="00894F9F" w:rsidTr="00424F61">
        <w:trPr>
          <w:trHeight w:val="63"/>
        </w:trPr>
        <w:tc>
          <w:tcPr>
            <w:tcW w:w="6247" w:type="dxa"/>
            <w:tcBorders>
              <w:top w:val="dashed" w:sz="4" w:space="0" w:color="auto"/>
              <w:left w:val="single" w:sz="12" w:space="0" w:color="000000"/>
              <w:bottom w:val="single" w:sz="4" w:space="0" w:color="auto"/>
              <w:right w:val="single" w:sz="4" w:space="0" w:color="000000"/>
            </w:tcBorders>
          </w:tcPr>
          <w:p w:rsidR="000B2001" w:rsidRPr="00894F9F" w:rsidRDefault="000B2001" w:rsidP="00424F61">
            <w:pPr>
              <w:suppressAutoHyphens/>
              <w:kinsoku w:val="0"/>
              <w:autoSpaceDE w:val="0"/>
              <w:autoSpaceDN w:val="0"/>
              <w:snapToGrid w:val="0"/>
              <w:jc w:val="left"/>
              <w:rPr>
                <w:rFonts w:ascii="ＭＳ 明朝" w:hAnsi="ＭＳ 明朝"/>
              </w:rPr>
            </w:pPr>
            <w:r w:rsidRPr="00894F9F">
              <w:rPr>
                <w:rFonts w:ascii="ＭＳ 明朝" w:hAnsi="ＭＳ 明朝" w:cs="ＭＳ ゴシック"/>
              </w:rPr>
              <w:t>16</w:t>
            </w:r>
            <w:r w:rsidRPr="00894F9F">
              <w:rPr>
                <w:rFonts w:ascii="ＭＳ 明朝" w:hAnsi="ＭＳ 明朝" w:cs="ＭＳ ゴシック" w:hint="eastAsia"/>
              </w:rPr>
              <w:t xml:space="preserve">　本指針の適用等</w:t>
            </w:r>
            <w:r>
              <w:rPr>
                <w:rFonts w:ascii="ＭＳ 明朝" w:hAnsi="ＭＳ 明朝" w:cs="ＭＳ ゴシック" w:hint="eastAsia"/>
              </w:rPr>
              <w:t xml:space="preserve">　</w:t>
            </w:r>
            <w:r w:rsidRPr="00894F9F">
              <w:rPr>
                <w:rFonts w:ascii="ＭＳ 明朝" w:hAnsi="ＭＳ 明朝" w:cs="ＭＳ ゴシック" w:hint="eastAsia"/>
              </w:rPr>
              <w:t>（略）</w:t>
            </w:r>
          </w:p>
        </w:tc>
        <w:tc>
          <w:tcPr>
            <w:tcW w:w="561" w:type="dxa"/>
            <w:tcBorders>
              <w:top w:val="dashed" w:sz="4" w:space="0" w:color="auto"/>
              <w:left w:val="single" w:sz="4" w:space="0" w:color="000000"/>
              <w:bottom w:val="single" w:sz="4" w:space="0" w:color="auto"/>
              <w:right w:val="single" w:sz="4" w:space="0" w:color="000000"/>
            </w:tcBorders>
          </w:tcPr>
          <w:p w:rsidR="000B2001" w:rsidRPr="00894F9F" w:rsidRDefault="000B2001" w:rsidP="000B2001">
            <w:pPr>
              <w:suppressAutoHyphens/>
              <w:kinsoku w:val="0"/>
              <w:autoSpaceDE w:val="0"/>
              <w:autoSpaceDN w:val="0"/>
              <w:snapToGrid w:val="0"/>
              <w:jc w:val="left"/>
              <w:rPr>
                <w:rFonts w:ascii="ＭＳ 明朝" w:hAnsi="ＭＳ 明朝"/>
              </w:rPr>
            </w:pPr>
            <w:r w:rsidRPr="00894F9F">
              <w:rPr>
                <w:rFonts w:ascii="ＭＳ 明朝" w:hAnsi="ＭＳ 明朝" w:hint="eastAsia"/>
              </w:rPr>
              <w:t>－</w:t>
            </w:r>
          </w:p>
        </w:tc>
        <w:tc>
          <w:tcPr>
            <w:tcW w:w="3203" w:type="dxa"/>
            <w:tcBorders>
              <w:top w:val="dashed" w:sz="4" w:space="0" w:color="auto"/>
              <w:left w:val="single" w:sz="4" w:space="0" w:color="000000"/>
              <w:bottom w:val="single" w:sz="4" w:space="0" w:color="auto"/>
              <w:right w:val="single" w:sz="12" w:space="0" w:color="000000"/>
            </w:tcBorders>
          </w:tcPr>
          <w:p w:rsidR="000B2001" w:rsidRPr="00894F9F" w:rsidRDefault="000B2001" w:rsidP="000B2001">
            <w:pPr>
              <w:suppressAutoHyphens/>
              <w:kinsoku w:val="0"/>
              <w:autoSpaceDE w:val="0"/>
              <w:autoSpaceDN w:val="0"/>
              <w:snapToGrid w:val="0"/>
              <w:jc w:val="left"/>
              <w:rPr>
                <w:rFonts w:ascii="ＭＳ 明朝" w:hAnsi="ＭＳ 明朝"/>
              </w:rPr>
            </w:pPr>
            <w:r w:rsidRPr="00894F9F">
              <w:rPr>
                <w:rFonts w:ascii="ＭＳ 明朝" w:hAnsi="ＭＳ 明朝" w:hint="eastAsia"/>
              </w:rPr>
              <w:t>－</w:t>
            </w:r>
          </w:p>
        </w:tc>
      </w:tr>
    </w:tbl>
    <w:p w:rsidR="00C6018B" w:rsidRPr="00894F9F" w:rsidRDefault="00C6018B" w:rsidP="00770AAE">
      <w:pPr>
        <w:snapToGrid w:val="0"/>
        <w:rPr>
          <w:rFonts w:ascii="ＭＳ 明朝" w:hAnsi="ＭＳ 明朝"/>
        </w:rPr>
      </w:pPr>
    </w:p>
    <w:p w:rsidR="00C6018B" w:rsidRPr="00894F9F" w:rsidRDefault="00C6018B" w:rsidP="00770AAE">
      <w:pPr>
        <w:snapToGrid w:val="0"/>
        <w:rPr>
          <w:rFonts w:ascii="ＭＳ 明朝" w:hAnsi="ＭＳ 明朝"/>
        </w:rPr>
      </w:pPr>
      <w:r w:rsidRPr="00894F9F">
        <w:rPr>
          <w:rFonts w:ascii="ＭＳ 明朝" w:hAnsi="ＭＳ 明朝" w:cs="ＭＳ ゴシック"/>
        </w:rPr>
        <w:t xml:space="preserve">  </w:t>
      </w:r>
      <w:r w:rsidRPr="00894F9F">
        <w:rPr>
          <w:rFonts w:ascii="ＭＳ 明朝" w:hAnsi="ＭＳ 明朝" w:cs="ＭＳ ゴシック" w:hint="eastAsia"/>
        </w:rPr>
        <w:t>注：適否の欄には「○（適）」又は「×（否）」を記載し、必要によりコメント欄に説明書きすること。</w:t>
      </w:r>
    </w:p>
    <w:p w:rsidR="00C6018B" w:rsidRPr="00894F9F" w:rsidRDefault="00C6018B" w:rsidP="00770AAE">
      <w:pPr>
        <w:snapToGrid w:val="0"/>
        <w:ind w:left="480"/>
        <w:rPr>
          <w:rFonts w:ascii="ＭＳ 明朝" w:hAnsi="ＭＳ 明朝" w:cs="ＭＳ ゴシック"/>
        </w:rPr>
      </w:pPr>
      <w:r w:rsidRPr="00894F9F">
        <w:rPr>
          <w:rFonts w:ascii="ＭＳ 明朝" w:hAnsi="ＭＳ 明朝" w:cs="ＭＳ ゴシック" w:hint="eastAsia"/>
        </w:rPr>
        <w:t>現時点では「×」であっても、改善し適合となる場合は「△」として、改善時期、改善方法等を記載すること。</w:t>
      </w:r>
    </w:p>
    <w:p w:rsidR="00034BDD" w:rsidRPr="00894F9F" w:rsidRDefault="00034BDD" w:rsidP="00770AAE">
      <w:pPr>
        <w:snapToGrid w:val="0"/>
        <w:ind w:left="480"/>
        <w:rPr>
          <w:rFonts w:ascii="ＭＳ 明朝" w:hAnsi="ＭＳ 明朝"/>
        </w:rPr>
      </w:pPr>
      <w:r w:rsidRPr="00894F9F">
        <w:rPr>
          <w:rFonts w:ascii="ＭＳ 明朝" w:hAnsi="ＭＳ 明朝" w:cs="ＭＳ ゴシック" w:hint="eastAsia"/>
        </w:rPr>
        <w:t>施設の開設前であって、指針の適合状況が確認できない場合は「※」として、実施時期、実施方法等を記載すること。</w:t>
      </w:r>
    </w:p>
    <w:sectPr w:rsidR="00034BDD" w:rsidRPr="00894F9F">
      <w:headerReference w:type="default" r:id="rId7"/>
      <w:footerReference w:type="default" r:id="rId8"/>
      <w:type w:val="continuous"/>
      <w:pgSz w:w="11906" w:h="16838"/>
      <w:pgMar w:top="1190" w:right="680" w:bottom="1020" w:left="1134" w:header="720" w:footer="720" w:gutter="0"/>
      <w:pgNumType w:start="1"/>
      <w:cols w:space="720"/>
      <w:noEndnote/>
      <w:docGrid w:type="linesAndChars" w:linePitch="1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FA3" w:rsidRDefault="00F83FA3">
      <w:r>
        <w:separator/>
      </w:r>
    </w:p>
  </w:endnote>
  <w:endnote w:type="continuationSeparator" w:id="0">
    <w:p w:rsidR="00F83FA3" w:rsidRDefault="00F8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Gothic">
    <w:altName w:val="ＭＳ 明朝"/>
    <w:panose1 w:val="00000000000000000000"/>
    <w:charset w:val="80"/>
    <w:family w:val="auto"/>
    <w:notTrueType/>
    <w:pitch w:val="default"/>
    <w:sig w:usb0="00000003" w:usb1="08070000" w:usb2="00000010"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A3" w:rsidRDefault="00F83FA3">
    <w:pPr>
      <w:framePr w:wrap="auto" w:vAnchor="text" w:hAnchor="margin" w:xAlign="center" w:y="1"/>
      <w:adjustRightInd/>
      <w:jc w:val="center"/>
      <w:rPr>
        <w:rFonts w:ascii="ＭＳ 明朝"/>
        <w:spacing w:val="48"/>
      </w:rPr>
    </w:pPr>
    <w:r>
      <w:t xml:space="preserve">- </w:t>
    </w:r>
    <w:r>
      <w:fldChar w:fldCharType="begin"/>
    </w:r>
    <w:r>
      <w:instrText>page \* MERGEFORMAT</w:instrText>
    </w:r>
    <w:r>
      <w:fldChar w:fldCharType="separate"/>
    </w:r>
    <w:r w:rsidR="00FC0E66">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FA3" w:rsidRDefault="00F83FA3">
      <w:r>
        <w:rPr>
          <w:rFonts w:ascii="ＭＳ 明朝"/>
          <w:color w:val="auto"/>
          <w:sz w:val="2"/>
          <w:szCs w:val="2"/>
        </w:rPr>
        <w:continuationSeparator/>
      </w:r>
    </w:p>
  </w:footnote>
  <w:footnote w:type="continuationSeparator" w:id="0">
    <w:p w:rsidR="00F83FA3" w:rsidRDefault="00F83F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FA3" w:rsidRDefault="00F83FA3">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oNotTrackFormatting/>
  <w:defaultTabStop w:val="720"/>
  <w:hyphenationZone w:val="0"/>
  <w:doNotHyphenateCaps/>
  <w:drawingGridHorizontalSpacing w:val="0"/>
  <w:drawingGridVerticalSpacing w:val="18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6C"/>
    <w:rsid w:val="00010597"/>
    <w:rsid w:val="00034BDD"/>
    <w:rsid w:val="000467D0"/>
    <w:rsid w:val="000B2001"/>
    <w:rsid w:val="000C231B"/>
    <w:rsid w:val="000E1AA7"/>
    <w:rsid w:val="000F656C"/>
    <w:rsid w:val="001322F6"/>
    <w:rsid w:val="00133883"/>
    <w:rsid w:val="0013586A"/>
    <w:rsid w:val="00185C3C"/>
    <w:rsid w:val="001C52AF"/>
    <w:rsid w:val="001D3DFB"/>
    <w:rsid w:val="001D7012"/>
    <w:rsid w:val="00210749"/>
    <w:rsid w:val="002342A7"/>
    <w:rsid w:val="00236005"/>
    <w:rsid w:val="00253CF9"/>
    <w:rsid w:val="00280B98"/>
    <w:rsid w:val="002E74C5"/>
    <w:rsid w:val="00305AB8"/>
    <w:rsid w:val="00350218"/>
    <w:rsid w:val="00381502"/>
    <w:rsid w:val="0038360C"/>
    <w:rsid w:val="00385550"/>
    <w:rsid w:val="003C2FB0"/>
    <w:rsid w:val="003F30D6"/>
    <w:rsid w:val="00413CE8"/>
    <w:rsid w:val="00424F61"/>
    <w:rsid w:val="004B75AC"/>
    <w:rsid w:val="004C75FE"/>
    <w:rsid w:val="004D0675"/>
    <w:rsid w:val="004D3F41"/>
    <w:rsid w:val="004E377E"/>
    <w:rsid w:val="005221B5"/>
    <w:rsid w:val="0053441B"/>
    <w:rsid w:val="00584FFA"/>
    <w:rsid w:val="005A3CF8"/>
    <w:rsid w:val="005A3D48"/>
    <w:rsid w:val="005E5F04"/>
    <w:rsid w:val="005F1E24"/>
    <w:rsid w:val="00604D14"/>
    <w:rsid w:val="00623814"/>
    <w:rsid w:val="006666A4"/>
    <w:rsid w:val="00675086"/>
    <w:rsid w:val="006B1192"/>
    <w:rsid w:val="006E672F"/>
    <w:rsid w:val="006E7C06"/>
    <w:rsid w:val="006F78F0"/>
    <w:rsid w:val="00722C0F"/>
    <w:rsid w:val="007248D0"/>
    <w:rsid w:val="007268B9"/>
    <w:rsid w:val="00742B1E"/>
    <w:rsid w:val="00770AAE"/>
    <w:rsid w:val="007841E5"/>
    <w:rsid w:val="007B6226"/>
    <w:rsid w:val="007C1EA7"/>
    <w:rsid w:val="0081676D"/>
    <w:rsid w:val="00825B4C"/>
    <w:rsid w:val="0086472E"/>
    <w:rsid w:val="0087114D"/>
    <w:rsid w:val="00871330"/>
    <w:rsid w:val="008762DF"/>
    <w:rsid w:val="008940A2"/>
    <w:rsid w:val="00894F9F"/>
    <w:rsid w:val="008D4CF0"/>
    <w:rsid w:val="008F013D"/>
    <w:rsid w:val="008F44D0"/>
    <w:rsid w:val="008F4B70"/>
    <w:rsid w:val="008F4E0C"/>
    <w:rsid w:val="008F5AAB"/>
    <w:rsid w:val="00905ADF"/>
    <w:rsid w:val="00937A74"/>
    <w:rsid w:val="009640D9"/>
    <w:rsid w:val="00964533"/>
    <w:rsid w:val="0096525C"/>
    <w:rsid w:val="009D079B"/>
    <w:rsid w:val="00A02B71"/>
    <w:rsid w:val="00A514C4"/>
    <w:rsid w:val="00A70517"/>
    <w:rsid w:val="00A9216B"/>
    <w:rsid w:val="00AA0B96"/>
    <w:rsid w:val="00AF5C0B"/>
    <w:rsid w:val="00B17D4B"/>
    <w:rsid w:val="00B35EC3"/>
    <w:rsid w:val="00B61FCA"/>
    <w:rsid w:val="00B740A6"/>
    <w:rsid w:val="00B85C07"/>
    <w:rsid w:val="00B91B35"/>
    <w:rsid w:val="00BA4594"/>
    <w:rsid w:val="00BB0DE4"/>
    <w:rsid w:val="00BC7B6E"/>
    <w:rsid w:val="00C6018B"/>
    <w:rsid w:val="00CA0FE0"/>
    <w:rsid w:val="00CB0C89"/>
    <w:rsid w:val="00CB78EE"/>
    <w:rsid w:val="00CF5F1D"/>
    <w:rsid w:val="00D14493"/>
    <w:rsid w:val="00D32CBB"/>
    <w:rsid w:val="00D33216"/>
    <w:rsid w:val="00D36E86"/>
    <w:rsid w:val="00D43E0C"/>
    <w:rsid w:val="00D519FA"/>
    <w:rsid w:val="00D5674E"/>
    <w:rsid w:val="00D75EB5"/>
    <w:rsid w:val="00DA6EC0"/>
    <w:rsid w:val="00DC47CB"/>
    <w:rsid w:val="00DD61D4"/>
    <w:rsid w:val="00E4664C"/>
    <w:rsid w:val="00E572CF"/>
    <w:rsid w:val="00E65E69"/>
    <w:rsid w:val="00ED4ED7"/>
    <w:rsid w:val="00ED7EF8"/>
    <w:rsid w:val="00F2411B"/>
    <w:rsid w:val="00F75EC1"/>
    <w:rsid w:val="00F83FA3"/>
    <w:rsid w:val="00F924FF"/>
    <w:rsid w:val="00FA0918"/>
    <w:rsid w:val="00FB081D"/>
    <w:rsid w:val="00FB4D57"/>
    <w:rsid w:val="00FC0E66"/>
    <w:rsid w:val="00FC2AFD"/>
    <w:rsid w:val="00FF4261"/>
    <w:rsid w:val="00FF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069E5B3-1B60-461D-A281-FD0D516A7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AAE"/>
    <w:pPr>
      <w:tabs>
        <w:tab w:val="center" w:pos="4252"/>
        <w:tab w:val="right" w:pos="8504"/>
      </w:tabs>
      <w:snapToGrid w:val="0"/>
    </w:pPr>
  </w:style>
  <w:style w:type="character" w:customStyle="1" w:styleId="a4">
    <w:name w:val="ヘッダー (文字)"/>
    <w:link w:val="a3"/>
    <w:uiPriority w:val="99"/>
    <w:locked/>
    <w:rsid w:val="00770AAE"/>
    <w:rPr>
      <w:rFonts w:cs="Times New Roman"/>
      <w:color w:val="000000"/>
      <w:kern w:val="0"/>
      <w:sz w:val="16"/>
      <w:szCs w:val="16"/>
    </w:rPr>
  </w:style>
  <w:style w:type="paragraph" w:styleId="a5">
    <w:name w:val="footer"/>
    <w:basedOn w:val="a"/>
    <w:link w:val="a6"/>
    <w:uiPriority w:val="99"/>
    <w:unhideWhenUsed/>
    <w:rsid w:val="00770AAE"/>
    <w:pPr>
      <w:tabs>
        <w:tab w:val="center" w:pos="4252"/>
        <w:tab w:val="right" w:pos="8504"/>
      </w:tabs>
      <w:snapToGrid w:val="0"/>
    </w:pPr>
  </w:style>
  <w:style w:type="character" w:customStyle="1" w:styleId="a6">
    <w:name w:val="フッター (文字)"/>
    <w:link w:val="a5"/>
    <w:uiPriority w:val="99"/>
    <w:locked/>
    <w:rsid w:val="00770AAE"/>
    <w:rPr>
      <w:rFonts w:cs="Times New Roman"/>
      <w:color w:val="000000"/>
      <w:kern w:val="0"/>
      <w:sz w:val="16"/>
      <w:szCs w:val="16"/>
    </w:rPr>
  </w:style>
  <w:style w:type="paragraph" w:styleId="a7">
    <w:name w:val="Balloon Text"/>
    <w:basedOn w:val="a"/>
    <w:link w:val="a8"/>
    <w:uiPriority w:val="99"/>
    <w:semiHidden/>
    <w:unhideWhenUsed/>
    <w:rsid w:val="00385550"/>
    <w:rPr>
      <w:rFonts w:ascii="游ゴシック Light" w:eastAsia="游ゴシック Light" w:hAnsi="游ゴシック Light"/>
      <w:sz w:val="18"/>
      <w:szCs w:val="18"/>
    </w:rPr>
  </w:style>
  <w:style w:type="character" w:customStyle="1" w:styleId="a8">
    <w:name w:val="吹き出し (文字)"/>
    <w:link w:val="a7"/>
    <w:uiPriority w:val="99"/>
    <w:semiHidden/>
    <w:rsid w:val="00385550"/>
    <w:rPr>
      <w:rFonts w:ascii="游ゴシック Light" w:eastAsia="游ゴシック Light" w:hAnsi="游ゴシック Light" w:cs="Times New Roman"/>
      <w:color w:val="000000"/>
      <w:sz w:val="18"/>
      <w:szCs w:val="18"/>
    </w:rPr>
  </w:style>
  <w:style w:type="paragraph" w:styleId="a9">
    <w:name w:val="Revision"/>
    <w:hidden/>
    <w:uiPriority w:val="99"/>
    <w:semiHidden/>
    <w:rsid w:val="005221B5"/>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21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894BB-985F-49FA-AD2B-916909E3E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22312</Words>
  <Characters>1560</Characters>
  <Application>Microsoft Office Word</Application>
  <DocSecurity>0</DocSecurity>
  <Lines>13</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埼玉県有料老人ホーム設置運営指導指針適合表</vt:lpstr>
      <vt:lpstr>埼玉県有料老人ホーム設置運営指導指針適合表</vt:lpstr>
    </vt:vector>
  </TitlesOfParts>
  <Company>埼玉県</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埼玉県有料老人ホーム設置運営指導指針適合表</dc:title>
  <dc:subject/>
  <dc:creator>埼玉県</dc:creator>
  <cp:keywords/>
  <cp:lastModifiedBy>さいたま市</cp:lastModifiedBy>
  <cp:revision>2</cp:revision>
  <cp:lastPrinted>2024-06-26T06:39:00Z</cp:lastPrinted>
  <dcterms:created xsi:type="dcterms:W3CDTF">2024-12-09T02:01:00Z</dcterms:created>
  <dcterms:modified xsi:type="dcterms:W3CDTF">2024-12-09T02:01:00Z</dcterms:modified>
</cp:coreProperties>
</file>