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72C" w:rsidRDefault="000A1F18" w:rsidP="00D2272C">
      <w:pPr>
        <w:jc w:val="center"/>
        <w:rPr>
          <w:rFonts w:ascii="HGSｺﾞｼｯｸE" w:eastAsia="HGSｺﾞｼｯｸE"/>
          <w:sz w:val="28"/>
          <w:szCs w:val="28"/>
        </w:rPr>
      </w:pPr>
      <w:r w:rsidRPr="006D21ED">
        <w:rPr>
          <w:rFonts w:ascii="HGSｺﾞｼｯｸE" w:eastAsia="HGSｺﾞｼｯｸE" w:hint="eastAsia"/>
          <w:sz w:val="28"/>
          <w:szCs w:val="28"/>
        </w:rPr>
        <w:t>さいたま市重度要介護高齢者紙おむつ</w:t>
      </w:r>
      <w:r w:rsidR="005F23EE">
        <w:rPr>
          <w:rFonts w:ascii="HGSｺﾞｼｯｸE" w:eastAsia="HGSｺﾞｼｯｸE" w:hint="eastAsia"/>
          <w:sz w:val="28"/>
          <w:szCs w:val="28"/>
        </w:rPr>
        <w:t>等</w:t>
      </w:r>
      <w:r w:rsidRPr="006D21ED">
        <w:rPr>
          <w:rFonts w:ascii="HGSｺﾞｼｯｸE" w:eastAsia="HGSｺﾞｼｯｸE" w:hint="eastAsia"/>
          <w:sz w:val="28"/>
          <w:szCs w:val="28"/>
        </w:rPr>
        <w:t>支給</w:t>
      </w:r>
      <w:r w:rsidR="00EF7500">
        <w:rPr>
          <w:rFonts w:ascii="HGSｺﾞｼｯｸE" w:eastAsia="HGSｺﾞｼｯｸE" w:hint="eastAsia"/>
          <w:sz w:val="28"/>
          <w:szCs w:val="28"/>
        </w:rPr>
        <w:t>事業</w:t>
      </w:r>
      <w:r w:rsidR="00A64484" w:rsidRPr="006D21ED">
        <w:rPr>
          <w:rFonts w:ascii="HGSｺﾞｼｯｸE" w:eastAsia="HGSｺﾞｼｯｸE" w:hint="eastAsia"/>
          <w:sz w:val="28"/>
          <w:szCs w:val="28"/>
        </w:rPr>
        <w:t>に関する仕様書</w:t>
      </w:r>
      <w:r w:rsidR="00DD77BF">
        <w:rPr>
          <w:rFonts w:ascii="HGSｺﾞｼｯｸE" w:eastAsia="HGSｺﾞｼｯｸE" w:hint="eastAsia"/>
          <w:sz w:val="28"/>
          <w:szCs w:val="28"/>
        </w:rPr>
        <w:t xml:space="preserve">　　</w:t>
      </w:r>
    </w:p>
    <w:p w:rsidR="00D2272C" w:rsidRDefault="00D2272C" w:rsidP="00D2272C">
      <w:pPr>
        <w:rPr>
          <w:rFonts w:ascii="HGSｺﾞｼｯｸE" w:eastAsia="HGSｺﾞｼｯｸE"/>
          <w:sz w:val="28"/>
          <w:szCs w:val="28"/>
        </w:rPr>
      </w:pPr>
    </w:p>
    <w:p w:rsidR="00D2272C" w:rsidRPr="004D3169" w:rsidRDefault="00D2272C" w:rsidP="00D2272C">
      <w:pPr>
        <w:rPr>
          <w:rFonts w:ascii="ＭＳ 明朝" w:eastAsia="ＭＳ 明朝" w:hAnsi="ＭＳ 明朝"/>
          <w:szCs w:val="24"/>
        </w:rPr>
      </w:pPr>
      <w:r>
        <w:rPr>
          <w:rFonts w:ascii="HGSｺﾞｼｯｸE" w:eastAsia="HGSｺﾞｼｯｸE" w:hint="eastAsia"/>
          <w:sz w:val="28"/>
          <w:szCs w:val="28"/>
        </w:rPr>
        <w:t xml:space="preserve">　</w:t>
      </w:r>
      <w:r w:rsidRPr="004D3169">
        <w:rPr>
          <w:rFonts w:ascii="ＭＳ 明朝" w:eastAsia="ＭＳ 明朝" w:hAnsi="ＭＳ 明朝" w:hint="eastAsia"/>
          <w:szCs w:val="24"/>
        </w:rPr>
        <w:t>さいたま市重度要介護高齢者紙おむつ</w:t>
      </w:r>
      <w:r w:rsidR="005F23EE">
        <w:rPr>
          <w:rFonts w:ascii="ＭＳ 明朝" w:eastAsia="ＭＳ 明朝" w:hAnsi="ＭＳ 明朝" w:hint="eastAsia"/>
          <w:szCs w:val="24"/>
        </w:rPr>
        <w:t>等</w:t>
      </w:r>
      <w:r w:rsidRPr="004D3169">
        <w:rPr>
          <w:rFonts w:ascii="ＭＳ 明朝" w:eastAsia="ＭＳ 明朝" w:hAnsi="ＭＳ 明朝" w:hint="eastAsia"/>
          <w:szCs w:val="24"/>
        </w:rPr>
        <w:t>支給事業実施要綱及び次に定めるところにより、適正に紙おむつ</w:t>
      </w:r>
      <w:r w:rsidR="005F23EE">
        <w:rPr>
          <w:rFonts w:ascii="ＭＳ 明朝" w:eastAsia="ＭＳ 明朝" w:hAnsi="ＭＳ 明朝" w:hint="eastAsia"/>
          <w:szCs w:val="24"/>
        </w:rPr>
        <w:t>等</w:t>
      </w:r>
      <w:r w:rsidRPr="004D3169">
        <w:rPr>
          <w:rFonts w:ascii="ＭＳ 明朝" w:eastAsia="ＭＳ 明朝" w:hAnsi="ＭＳ 明朝" w:hint="eastAsia"/>
          <w:szCs w:val="24"/>
        </w:rPr>
        <w:t>支給事業を実施するものとする。</w:t>
      </w:r>
    </w:p>
    <w:p w:rsidR="00F806ED" w:rsidRDefault="00F806ED" w:rsidP="00472BC6">
      <w:pPr>
        <w:rPr>
          <w:rFonts w:eastAsia="HGP創英角ｺﾞｼｯｸUB" w:hint="eastAsia"/>
        </w:rPr>
      </w:pPr>
      <w:bookmarkStart w:id="0" w:name="_GoBack"/>
      <w:bookmarkEnd w:id="0"/>
    </w:p>
    <w:p w:rsidR="00A64484" w:rsidRPr="003308A2" w:rsidRDefault="00662F0D" w:rsidP="003308A2">
      <w:pPr>
        <w:ind w:left="720" w:hangingChars="300" w:hanging="720"/>
        <w:rPr>
          <w:rFonts w:eastAsia="HGP創英角ｺﾞｼｯｸUB"/>
        </w:rPr>
      </w:pPr>
      <w:r>
        <w:rPr>
          <w:rFonts w:eastAsia="HGP創英角ｺﾞｼｯｸUB" w:hint="eastAsia"/>
        </w:rPr>
        <w:t xml:space="preserve">１　</w:t>
      </w:r>
      <w:r w:rsidR="003A1BC7">
        <w:rPr>
          <w:rFonts w:eastAsia="HGP創英角ｺﾞｼｯｸUB" w:hint="eastAsia"/>
        </w:rPr>
        <w:t>業</w:t>
      </w:r>
      <w:r w:rsidR="00163129">
        <w:rPr>
          <w:rFonts w:eastAsia="HGP創英角ｺﾞｼｯｸUB" w:hint="eastAsia"/>
        </w:rPr>
        <w:t>務</w:t>
      </w:r>
      <w:r w:rsidR="00FD5A33">
        <w:rPr>
          <w:rFonts w:eastAsia="HGP創英角ｺﾞｼｯｸUB" w:hint="eastAsia"/>
        </w:rPr>
        <w:t>の</w:t>
      </w:r>
      <w:r w:rsidR="00EB5D53">
        <w:rPr>
          <w:rFonts w:eastAsia="HGP創英角ｺﾞｼｯｸUB" w:hint="eastAsia"/>
        </w:rPr>
        <w:t>目的</w:t>
      </w:r>
    </w:p>
    <w:p w:rsidR="001F2D5B" w:rsidRPr="00D2272C" w:rsidRDefault="001F2D5B" w:rsidP="00781065">
      <w:pPr>
        <w:ind w:firstLineChars="100" w:firstLine="240"/>
        <w:rPr>
          <w:rFonts w:ascii="ＭＳ 明朝" w:eastAsia="ＭＳ 明朝" w:hAnsi="ＭＳ 明朝"/>
        </w:rPr>
      </w:pPr>
      <w:r w:rsidRPr="00D2272C">
        <w:rPr>
          <w:rFonts w:ascii="ＭＳ 明朝" w:eastAsia="ＭＳ 明朝" w:hAnsi="ＭＳ 明朝" w:hint="eastAsia"/>
        </w:rPr>
        <w:t>本業務は、さいたま市重度要介護高齢者紙おむつ</w:t>
      </w:r>
      <w:r w:rsidR="005F23EE">
        <w:rPr>
          <w:rFonts w:ascii="ＭＳ 明朝" w:eastAsia="ＭＳ 明朝" w:hAnsi="ＭＳ 明朝" w:hint="eastAsia"/>
        </w:rPr>
        <w:t>等</w:t>
      </w:r>
      <w:r w:rsidRPr="00D2272C">
        <w:rPr>
          <w:rFonts w:ascii="ＭＳ 明朝" w:eastAsia="ＭＳ 明朝" w:hAnsi="ＭＳ 明朝" w:hint="eastAsia"/>
        </w:rPr>
        <w:t>支給事業実施要綱に基づき</w:t>
      </w:r>
      <w:r w:rsidR="00FF44B6">
        <w:rPr>
          <w:rFonts w:ascii="ＭＳ 明朝" w:eastAsia="ＭＳ 明朝" w:hAnsi="ＭＳ 明朝" w:hint="eastAsia"/>
        </w:rPr>
        <w:t>、</w:t>
      </w:r>
      <w:r w:rsidR="009027CE" w:rsidRPr="00D2272C">
        <w:rPr>
          <w:rFonts w:ascii="ＭＳ 明朝" w:eastAsia="ＭＳ 明朝" w:hAnsi="ＭＳ 明朝" w:hint="eastAsia"/>
        </w:rPr>
        <w:t>在宅の</w:t>
      </w:r>
      <w:r w:rsidRPr="00D2272C">
        <w:rPr>
          <w:rFonts w:ascii="ＭＳ 明朝" w:eastAsia="ＭＳ 明朝" w:hAnsi="ＭＳ 明朝" w:hint="eastAsia"/>
        </w:rPr>
        <w:t>要介護高齢者に対し</w:t>
      </w:r>
      <w:r w:rsidR="009027CE" w:rsidRPr="00D2272C">
        <w:rPr>
          <w:rFonts w:ascii="ＭＳ 明朝" w:eastAsia="ＭＳ 明朝" w:hAnsi="ＭＳ 明朝" w:hint="eastAsia"/>
        </w:rPr>
        <w:t>、「さいたま市紙おむつ</w:t>
      </w:r>
      <w:r w:rsidR="005F23EE">
        <w:rPr>
          <w:rFonts w:ascii="ＭＳ 明朝" w:eastAsia="ＭＳ 明朝" w:hAnsi="ＭＳ 明朝" w:hint="eastAsia"/>
        </w:rPr>
        <w:t>等</w:t>
      </w:r>
      <w:r w:rsidR="009027CE" w:rsidRPr="00D2272C">
        <w:rPr>
          <w:rFonts w:ascii="ＭＳ 明朝" w:eastAsia="ＭＳ 明朝" w:hAnsi="ＭＳ 明朝" w:hint="eastAsia"/>
        </w:rPr>
        <w:t>支給資格登録事業者」</w:t>
      </w:r>
      <w:r w:rsidR="003B3BD0">
        <w:rPr>
          <w:rFonts w:ascii="ＭＳ 明朝" w:eastAsia="ＭＳ 明朝" w:hAnsi="ＭＳ 明朝" w:hint="eastAsia"/>
        </w:rPr>
        <w:t>（以下「事業者」という。）</w:t>
      </w:r>
      <w:r w:rsidR="009027CE" w:rsidRPr="00D2272C">
        <w:rPr>
          <w:rFonts w:ascii="ＭＳ 明朝" w:eastAsia="ＭＳ 明朝" w:hAnsi="ＭＳ 明朝" w:hint="eastAsia"/>
        </w:rPr>
        <w:t>が利用者の提示する</w:t>
      </w:r>
      <w:r w:rsidRPr="00D2272C">
        <w:rPr>
          <w:rFonts w:ascii="ＭＳ 明朝" w:eastAsia="ＭＳ 明朝" w:hAnsi="ＭＳ 明朝" w:hint="eastAsia"/>
        </w:rPr>
        <w:t>紙おむつ</w:t>
      </w:r>
      <w:r w:rsidR="005F23EE">
        <w:rPr>
          <w:rFonts w:ascii="ＭＳ 明朝" w:eastAsia="ＭＳ 明朝" w:hAnsi="ＭＳ 明朝" w:hint="eastAsia"/>
        </w:rPr>
        <w:t>等</w:t>
      </w:r>
      <w:r w:rsidRPr="00D2272C">
        <w:rPr>
          <w:rFonts w:ascii="ＭＳ 明朝" w:eastAsia="ＭＳ 明朝" w:hAnsi="ＭＳ 明朝" w:hint="eastAsia"/>
        </w:rPr>
        <w:t>支給利用券</w:t>
      </w:r>
      <w:r w:rsidR="002A4342">
        <w:rPr>
          <w:rFonts w:ascii="ＭＳ 明朝" w:eastAsia="ＭＳ 明朝" w:hAnsi="ＭＳ 明朝" w:hint="eastAsia"/>
        </w:rPr>
        <w:t>（以下「利用券」という</w:t>
      </w:r>
      <w:r w:rsidR="003B3BD0">
        <w:rPr>
          <w:rFonts w:ascii="ＭＳ 明朝" w:eastAsia="ＭＳ 明朝" w:hAnsi="ＭＳ 明朝" w:hint="eastAsia"/>
        </w:rPr>
        <w:t>。</w:t>
      </w:r>
      <w:r w:rsidR="002A4342">
        <w:rPr>
          <w:rFonts w:ascii="ＭＳ 明朝" w:eastAsia="ＭＳ 明朝" w:hAnsi="ＭＳ 明朝" w:hint="eastAsia"/>
        </w:rPr>
        <w:t>）</w:t>
      </w:r>
      <w:r w:rsidR="006C0571" w:rsidRPr="00D2272C">
        <w:rPr>
          <w:rFonts w:ascii="ＭＳ 明朝" w:eastAsia="ＭＳ 明朝" w:hAnsi="ＭＳ 明朝" w:hint="eastAsia"/>
        </w:rPr>
        <w:t>と引き換えに</w:t>
      </w:r>
      <w:r w:rsidR="009027CE" w:rsidRPr="00D2272C">
        <w:rPr>
          <w:rFonts w:ascii="ＭＳ 明朝" w:eastAsia="ＭＳ 明朝" w:hAnsi="ＭＳ 明朝" w:hint="eastAsia"/>
        </w:rPr>
        <w:t>、</w:t>
      </w:r>
      <w:r w:rsidR="00781065" w:rsidRPr="00781065">
        <w:rPr>
          <w:rFonts w:ascii="ＭＳ 明朝" w:eastAsia="ＭＳ 明朝" w:hAnsi="ＭＳ 明朝" w:hint="eastAsia"/>
        </w:rPr>
        <w:t>紙おむつ、</w:t>
      </w:r>
      <w:r w:rsidR="002E3035">
        <w:rPr>
          <w:rFonts w:ascii="ＭＳ 明朝" w:eastAsia="ＭＳ 明朝" w:hAnsi="ＭＳ 明朝" w:hint="eastAsia"/>
        </w:rPr>
        <w:t>尿とりパッド、</w:t>
      </w:r>
      <w:r w:rsidR="00781065" w:rsidRPr="00781065">
        <w:rPr>
          <w:rFonts w:ascii="ＭＳ 明朝" w:eastAsia="ＭＳ 明朝" w:hAnsi="ＭＳ 明朝" w:hint="eastAsia"/>
        </w:rPr>
        <w:t>おしりふき、使い捨て手袋</w:t>
      </w:r>
      <w:r w:rsidR="008F254A">
        <w:rPr>
          <w:rFonts w:ascii="ＭＳ 明朝" w:eastAsia="ＭＳ 明朝" w:hAnsi="ＭＳ 明朝" w:hint="eastAsia"/>
        </w:rPr>
        <w:t>等</w:t>
      </w:r>
      <w:r w:rsidR="00781065" w:rsidRPr="00781065">
        <w:rPr>
          <w:rFonts w:ascii="ＭＳ 明朝" w:eastAsia="ＭＳ 明朝" w:hAnsi="ＭＳ 明朝" w:hint="eastAsia"/>
        </w:rPr>
        <w:t>（以下「紙おむつ等」という。）</w:t>
      </w:r>
      <w:r w:rsidRPr="00D2272C">
        <w:rPr>
          <w:rFonts w:ascii="ＭＳ 明朝" w:eastAsia="ＭＳ 明朝" w:hAnsi="ＭＳ 明朝" w:hint="eastAsia"/>
        </w:rPr>
        <w:t>の</w:t>
      </w:r>
      <w:r w:rsidR="006C0571" w:rsidRPr="00D2272C">
        <w:rPr>
          <w:rFonts w:ascii="ＭＳ 明朝" w:eastAsia="ＭＳ 明朝" w:hAnsi="ＭＳ 明朝" w:hint="eastAsia"/>
        </w:rPr>
        <w:t>支給を行うとともに、紙おむつ</w:t>
      </w:r>
      <w:r w:rsidR="005F23EE">
        <w:rPr>
          <w:rFonts w:ascii="ＭＳ 明朝" w:eastAsia="ＭＳ 明朝" w:hAnsi="ＭＳ 明朝" w:hint="eastAsia"/>
        </w:rPr>
        <w:t>等</w:t>
      </w:r>
      <w:r w:rsidR="006C0571" w:rsidRPr="00D2272C">
        <w:rPr>
          <w:rFonts w:ascii="ＭＳ 明朝" w:eastAsia="ＭＳ 明朝" w:hAnsi="ＭＳ 明朝" w:hint="eastAsia"/>
        </w:rPr>
        <w:t>に関する助言等を行い、本人及び介護者の</w:t>
      </w:r>
      <w:r w:rsidR="008C22C9">
        <w:rPr>
          <w:rFonts w:ascii="ＭＳ 明朝" w:eastAsia="ＭＳ 明朝" w:hAnsi="ＭＳ 明朝" w:hint="eastAsia"/>
        </w:rPr>
        <w:t>経済的負担の軽減、</w:t>
      </w:r>
      <w:r w:rsidR="006C0571" w:rsidRPr="00D2272C">
        <w:rPr>
          <w:rFonts w:ascii="ＭＳ 明朝" w:eastAsia="ＭＳ 明朝" w:hAnsi="ＭＳ 明朝" w:hint="eastAsia"/>
        </w:rPr>
        <w:t>福祉の向上を図ることを目的に業務を行うものとする。</w:t>
      </w:r>
    </w:p>
    <w:p w:rsidR="00604874" w:rsidRPr="00D2272C" w:rsidRDefault="00604874" w:rsidP="003308A2">
      <w:pPr>
        <w:ind w:left="720" w:hangingChars="300" w:hanging="720"/>
        <w:rPr>
          <w:rFonts w:ascii="ＭＳ 明朝" w:eastAsia="ＭＳ 明朝" w:hAnsi="ＭＳ 明朝"/>
        </w:rPr>
      </w:pPr>
    </w:p>
    <w:p w:rsidR="00A64484" w:rsidRPr="003308A2" w:rsidRDefault="00662F0D" w:rsidP="003308A2">
      <w:pPr>
        <w:ind w:left="720" w:hangingChars="300" w:hanging="720"/>
        <w:rPr>
          <w:rFonts w:eastAsia="HGP創英角ｺﾞｼｯｸUB"/>
        </w:rPr>
      </w:pPr>
      <w:r>
        <w:rPr>
          <w:rFonts w:eastAsia="HGP創英角ｺﾞｼｯｸUB" w:hint="eastAsia"/>
        </w:rPr>
        <w:t xml:space="preserve">２　</w:t>
      </w:r>
      <w:r w:rsidR="00EB5D53">
        <w:rPr>
          <w:rFonts w:eastAsia="HGP創英角ｺﾞｼｯｸUB" w:hint="eastAsia"/>
        </w:rPr>
        <w:t>業務の内容</w:t>
      </w:r>
    </w:p>
    <w:p w:rsidR="00A64484" w:rsidRDefault="009B4795">
      <w:pPr>
        <w:ind w:firstLineChars="100" w:firstLine="240"/>
      </w:pPr>
      <w:r>
        <w:rPr>
          <w:rFonts w:hint="eastAsia"/>
        </w:rPr>
        <w:t>重度要介護高齢者で常時紙おむつを使用している高齢者</w:t>
      </w:r>
      <w:r w:rsidR="008546F9">
        <w:rPr>
          <w:rFonts w:hint="eastAsia"/>
        </w:rPr>
        <w:t>またはその介護者</w:t>
      </w:r>
      <w:r>
        <w:rPr>
          <w:rFonts w:hint="eastAsia"/>
        </w:rPr>
        <w:t>に、利用券と引き換えに月１回紙おむつ</w:t>
      </w:r>
      <w:r w:rsidR="005F23EE">
        <w:rPr>
          <w:rFonts w:hint="eastAsia"/>
        </w:rPr>
        <w:t>等</w:t>
      </w:r>
      <w:r>
        <w:rPr>
          <w:rFonts w:hint="eastAsia"/>
        </w:rPr>
        <w:t>の宅配を行う</w:t>
      </w:r>
      <w:r w:rsidR="00A64484">
        <w:rPr>
          <w:rFonts w:hint="eastAsia"/>
        </w:rPr>
        <w:t>。</w:t>
      </w:r>
      <w:r w:rsidR="008546F9">
        <w:rPr>
          <w:rFonts w:hint="eastAsia"/>
        </w:rPr>
        <w:t>但し、</w:t>
      </w:r>
      <w:r w:rsidR="00E3286B">
        <w:rPr>
          <w:rFonts w:hint="eastAsia"/>
        </w:rPr>
        <w:t>利用者との合意があれば</w:t>
      </w:r>
      <w:r w:rsidR="000066EC">
        <w:rPr>
          <w:rFonts w:hint="eastAsia"/>
        </w:rPr>
        <w:t>店頭での支給も行う</w:t>
      </w:r>
      <w:r w:rsidR="008546F9">
        <w:rPr>
          <w:rFonts w:hint="eastAsia"/>
        </w:rPr>
        <w:t>ことができる。</w:t>
      </w:r>
    </w:p>
    <w:p w:rsidR="009014B0" w:rsidRDefault="009014B0" w:rsidP="009014B0">
      <w:pPr>
        <w:rPr>
          <w:rFonts w:eastAsia="HGP創英角ｺﾞｼｯｸUB"/>
        </w:rPr>
      </w:pPr>
    </w:p>
    <w:p w:rsidR="009014B0" w:rsidRDefault="009014B0" w:rsidP="009014B0">
      <w:r>
        <w:rPr>
          <w:rFonts w:eastAsia="HGP創英角ｺﾞｼｯｸUB" w:hint="eastAsia"/>
        </w:rPr>
        <w:t>３</w:t>
      </w:r>
      <w:r w:rsidR="00662F0D">
        <w:rPr>
          <w:rFonts w:eastAsia="HGP創英角ｺﾞｼｯｸUB" w:hint="eastAsia"/>
        </w:rPr>
        <w:t xml:space="preserve">　</w:t>
      </w:r>
      <w:r>
        <w:rPr>
          <w:rFonts w:eastAsia="HGP創英角ｺﾞｼｯｸUB" w:hint="eastAsia"/>
        </w:rPr>
        <w:t>履行場所</w:t>
      </w:r>
    </w:p>
    <w:p w:rsidR="007B7E54" w:rsidRPr="009014B0" w:rsidRDefault="009014B0" w:rsidP="009014B0">
      <w:pPr>
        <w:ind w:firstLineChars="100" w:firstLine="240"/>
        <w:rPr>
          <w:rFonts w:eastAsia="ＭＳ 明朝"/>
        </w:rPr>
      </w:pPr>
      <w:r w:rsidRPr="009014B0">
        <w:rPr>
          <w:rFonts w:eastAsia="ＭＳ 明朝" w:hAnsi="ＭＳ 明朝" w:hint="eastAsia"/>
        </w:rPr>
        <w:t>履行場所は</w:t>
      </w:r>
      <w:r w:rsidR="00B54738">
        <w:rPr>
          <w:rFonts w:eastAsia="ＭＳ 明朝" w:hAnsi="ＭＳ 明朝" w:hint="eastAsia"/>
        </w:rPr>
        <w:t>さいたま市全域</w:t>
      </w:r>
      <w:r>
        <w:rPr>
          <w:rFonts w:eastAsia="ＭＳ 明朝" w:hAnsi="ＭＳ 明朝" w:hint="eastAsia"/>
        </w:rPr>
        <w:t>とする。</w:t>
      </w:r>
      <w:r w:rsidR="000066EC">
        <w:rPr>
          <w:rFonts w:eastAsia="ＭＳ 明朝" w:hAnsi="ＭＳ 明朝" w:hint="eastAsia"/>
        </w:rPr>
        <w:t>但し、宅配</w:t>
      </w:r>
      <w:r w:rsidR="00B54738">
        <w:rPr>
          <w:rFonts w:eastAsia="ＭＳ 明朝" w:hAnsi="ＭＳ 明朝" w:hint="eastAsia"/>
        </w:rPr>
        <w:t>については主な業務地域を設けることとする。</w:t>
      </w:r>
    </w:p>
    <w:p w:rsidR="009014B0" w:rsidRDefault="009014B0" w:rsidP="003308A2">
      <w:pPr>
        <w:rPr>
          <w:rFonts w:eastAsia="HGP創英角ｺﾞｼｯｸUB"/>
        </w:rPr>
      </w:pPr>
    </w:p>
    <w:p w:rsidR="00A64484" w:rsidRPr="003308A2" w:rsidRDefault="009D2AF9" w:rsidP="003308A2">
      <w:pPr>
        <w:rPr>
          <w:rFonts w:eastAsia="HGP創英角ｺﾞｼｯｸUB"/>
        </w:rPr>
      </w:pPr>
      <w:r>
        <w:rPr>
          <w:rFonts w:eastAsia="HGP創英角ｺﾞｼｯｸUB" w:hint="eastAsia"/>
        </w:rPr>
        <w:t>４</w:t>
      </w:r>
      <w:r w:rsidR="00662F0D">
        <w:rPr>
          <w:rFonts w:eastAsia="HGP創英角ｺﾞｼｯｸUB" w:hint="eastAsia"/>
        </w:rPr>
        <w:t xml:space="preserve">　</w:t>
      </w:r>
      <w:r w:rsidR="003B3BD0">
        <w:rPr>
          <w:rFonts w:eastAsia="HGP創英角ｺﾞｼｯｸUB" w:hint="eastAsia"/>
        </w:rPr>
        <w:t>利用</w:t>
      </w:r>
      <w:r w:rsidR="00A64484" w:rsidRPr="003308A2">
        <w:rPr>
          <w:rFonts w:eastAsia="HGP創英角ｺﾞｼｯｸUB" w:hint="eastAsia"/>
        </w:rPr>
        <w:t>券の</w:t>
      </w:r>
      <w:r w:rsidR="007B7E54">
        <w:rPr>
          <w:rFonts w:eastAsia="HGP創英角ｺﾞｼｯｸUB" w:hint="eastAsia"/>
        </w:rPr>
        <w:t>枚数及び</w:t>
      </w:r>
      <w:r w:rsidR="00A64484" w:rsidRPr="003308A2">
        <w:rPr>
          <w:rFonts w:eastAsia="HGP創英角ｺﾞｼｯｸUB" w:hint="eastAsia"/>
        </w:rPr>
        <w:t>金額</w:t>
      </w:r>
    </w:p>
    <w:p w:rsidR="00A64484" w:rsidRDefault="00D40B94">
      <w:pPr>
        <w:pStyle w:val="3"/>
      </w:pPr>
      <w:r>
        <w:rPr>
          <w:rFonts w:hint="eastAsia"/>
        </w:rPr>
        <w:t>利用券</w:t>
      </w:r>
      <w:r w:rsidR="00A64484">
        <w:rPr>
          <w:rFonts w:hint="eastAsia"/>
        </w:rPr>
        <w:t>１枚につき</w:t>
      </w:r>
      <w:r>
        <w:rPr>
          <w:rFonts w:hint="eastAsia"/>
        </w:rPr>
        <w:t>月額６，０００</w:t>
      </w:r>
      <w:r w:rsidR="00A64484">
        <w:rPr>
          <w:rFonts w:hint="eastAsia"/>
        </w:rPr>
        <w:t>円（消費税及び地方消費税を含む）を</w:t>
      </w:r>
      <w:r>
        <w:rPr>
          <w:rFonts w:hint="eastAsia"/>
        </w:rPr>
        <w:t>利用限度額とし、</w:t>
      </w:r>
      <w:r w:rsidR="00FB5602">
        <w:rPr>
          <w:rFonts w:hint="eastAsia"/>
        </w:rPr>
        <w:t>事業者は</w:t>
      </w:r>
      <w:r>
        <w:rPr>
          <w:rFonts w:hint="eastAsia"/>
        </w:rPr>
        <w:t>利用者が利用した</w:t>
      </w:r>
      <w:r w:rsidR="00A64484">
        <w:rPr>
          <w:rFonts w:hint="eastAsia"/>
        </w:rPr>
        <w:t>額を請求額として</w:t>
      </w:r>
      <w:r w:rsidR="00FB5602">
        <w:rPr>
          <w:rFonts w:hint="eastAsia"/>
        </w:rPr>
        <w:t>、</w:t>
      </w:r>
      <w:r>
        <w:rPr>
          <w:rFonts w:hint="eastAsia"/>
        </w:rPr>
        <w:t>さいたま市に請求</w:t>
      </w:r>
      <w:r w:rsidR="00A64484">
        <w:rPr>
          <w:rFonts w:hint="eastAsia"/>
        </w:rPr>
        <w:t>する</w:t>
      </w:r>
      <w:r w:rsidR="004C7AD9">
        <w:rPr>
          <w:rFonts w:hint="eastAsia"/>
        </w:rPr>
        <w:t>ものとする</w:t>
      </w:r>
      <w:r w:rsidR="00A64484">
        <w:rPr>
          <w:rFonts w:hint="eastAsia"/>
        </w:rPr>
        <w:t>。</w:t>
      </w:r>
    </w:p>
    <w:p w:rsidR="005A38B8" w:rsidRDefault="005A38B8">
      <w:pPr>
        <w:jc w:val="left"/>
        <w:rPr>
          <w:rFonts w:eastAsia="HGP創英角ｺﾞｼｯｸUB"/>
        </w:rPr>
      </w:pPr>
    </w:p>
    <w:p w:rsidR="00870FF6" w:rsidRDefault="00662F0D">
      <w:pPr>
        <w:jc w:val="left"/>
        <w:rPr>
          <w:rFonts w:eastAsia="HGP創英角ｺﾞｼｯｸUB"/>
        </w:rPr>
      </w:pPr>
      <w:r>
        <w:rPr>
          <w:rFonts w:eastAsia="HGP創英角ｺﾞｼｯｸUB" w:hint="eastAsia"/>
        </w:rPr>
        <w:t xml:space="preserve">５　</w:t>
      </w:r>
      <w:r w:rsidR="005A38B8">
        <w:rPr>
          <w:rFonts w:eastAsia="HGP創英角ｺﾞｼｯｸUB" w:hint="eastAsia"/>
        </w:rPr>
        <w:t>利用者の</w:t>
      </w:r>
      <w:r w:rsidR="0042488F">
        <w:rPr>
          <w:rFonts w:eastAsia="HGP創英角ｺﾞｼｯｸUB" w:hint="eastAsia"/>
        </w:rPr>
        <w:t>自己</w:t>
      </w:r>
      <w:r w:rsidR="005A38B8">
        <w:rPr>
          <w:rFonts w:eastAsia="HGP創英角ｺﾞｼｯｸUB" w:hint="eastAsia"/>
        </w:rPr>
        <w:t>負担</w:t>
      </w:r>
      <w:r w:rsidR="005D773D">
        <w:rPr>
          <w:rFonts w:eastAsia="HGP創英角ｺﾞｼｯｸUB" w:hint="eastAsia"/>
        </w:rPr>
        <w:t>費用</w:t>
      </w:r>
    </w:p>
    <w:p w:rsidR="005A38B8" w:rsidRDefault="005A38B8" w:rsidP="005A38B8">
      <w:pPr>
        <w:ind w:firstLineChars="100" w:firstLine="240"/>
        <w:jc w:val="left"/>
        <w:rPr>
          <w:rFonts w:eastAsia="HGP創英角ｺﾞｼｯｸUB"/>
        </w:rPr>
      </w:pPr>
      <w:r>
        <w:rPr>
          <w:rFonts w:hint="eastAsia"/>
        </w:rPr>
        <w:t>利用限度額を超えた分の費用については、</w:t>
      </w:r>
      <w:r w:rsidR="004C7AD9">
        <w:rPr>
          <w:rFonts w:hint="eastAsia"/>
        </w:rPr>
        <w:t>事業者が利用者から</w:t>
      </w:r>
      <w:r w:rsidR="00002922">
        <w:rPr>
          <w:rFonts w:hint="eastAsia"/>
        </w:rPr>
        <w:t>直接</w:t>
      </w:r>
      <w:r>
        <w:rPr>
          <w:rFonts w:hint="eastAsia"/>
        </w:rPr>
        <w:t>徴収できるものとする。</w:t>
      </w:r>
    </w:p>
    <w:p w:rsidR="005A38B8" w:rsidRDefault="005A38B8">
      <w:pPr>
        <w:jc w:val="left"/>
        <w:rPr>
          <w:rFonts w:eastAsia="HGP創英角ｺﾞｼｯｸUB"/>
        </w:rPr>
      </w:pPr>
    </w:p>
    <w:p w:rsidR="00AF7F95" w:rsidRDefault="009077E1">
      <w:pPr>
        <w:jc w:val="left"/>
        <w:rPr>
          <w:rFonts w:eastAsia="HGP創英角ｺﾞｼｯｸUB"/>
        </w:rPr>
      </w:pPr>
      <w:r>
        <w:rPr>
          <w:rFonts w:eastAsia="HGP創英角ｺﾞｼｯｸUB" w:hint="eastAsia"/>
        </w:rPr>
        <w:t>６</w:t>
      </w:r>
      <w:r w:rsidR="00662F0D">
        <w:rPr>
          <w:rFonts w:eastAsia="HGP創英角ｺﾞｼｯｸUB" w:hint="eastAsia"/>
        </w:rPr>
        <w:t xml:space="preserve">　</w:t>
      </w:r>
      <w:r w:rsidR="003A1BC7">
        <w:rPr>
          <w:rFonts w:eastAsia="HGP創英角ｺﾞｼｯｸUB" w:hint="eastAsia"/>
        </w:rPr>
        <w:t>業務</w:t>
      </w:r>
      <w:r w:rsidR="00DC2E87">
        <w:rPr>
          <w:rFonts w:eastAsia="HGP創英角ｺﾞｼｯｸUB" w:hint="eastAsia"/>
        </w:rPr>
        <w:t>実施条件</w:t>
      </w:r>
    </w:p>
    <w:p w:rsidR="00E9229F" w:rsidRPr="00FF44B6" w:rsidRDefault="00662F0D" w:rsidP="00FF44B6">
      <w:pPr>
        <w:pStyle w:val="a4"/>
        <w:ind w:leftChars="90" w:left="336" w:hangingChars="50" w:hanging="120"/>
        <w:jc w:val="left"/>
        <w:rPr>
          <w:rFonts w:ascii="ＭＳ 明朝" w:eastAsia="ＭＳ 明朝" w:hAnsi="ＭＳ 明朝"/>
          <w:u w:val="none"/>
        </w:rPr>
      </w:pPr>
      <w:r>
        <w:rPr>
          <w:rFonts w:ascii="ＭＳ 明朝" w:eastAsia="ＭＳ 明朝" w:hAnsi="ＭＳ 明朝" w:hint="eastAsia"/>
          <w:u w:val="none"/>
        </w:rPr>
        <w:t xml:space="preserve">⑴　</w:t>
      </w:r>
      <w:r w:rsidR="00D32595" w:rsidRPr="00D32595">
        <w:rPr>
          <w:rFonts w:ascii="ＭＳ 明朝" w:eastAsia="ＭＳ 明朝" w:hAnsi="ＭＳ 明朝" w:hint="eastAsia"/>
          <w:u w:val="none"/>
        </w:rPr>
        <w:t>別紙</w:t>
      </w:r>
      <w:r w:rsidR="00AE7921">
        <w:rPr>
          <w:rFonts w:ascii="ＭＳ 明朝" w:eastAsia="ＭＳ 明朝" w:hAnsi="ＭＳ 明朝" w:hint="eastAsia"/>
          <w:u w:val="none"/>
        </w:rPr>
        <w:t>１</w:t>
      </w:r>
      <w:r w:rsidR="00187F9E">
        <w:rPr>
          <w:rFonts w:ascii="ＭＳ 明朝" w:eastAsia="ＭＳ 明朝" w:hAnsi="ＭＳ 明朝" w:hint="eastAsia"/>
          <w:u w:val="none"/>
        </w:rPr>
        <w:t>の紙おむつ</w:t>
      </w:r>
      <w:r w:rsidR="005F23EE">
        <w:rPr>
          <w:rFonts w:ascii="ＭＳ 明朝" w:eastAsia="ＭＳ 明朝" w:hAnsi="ＭＳ 明朝" w:hint="eastAsia"/>
          <w:u w:val="none"/>
        </w:rPr>
        <w:t>等</w:t>
      </w:r>
      <w:r w:rsidR="00187F9E">
        <w:rPr>
          <w:rFonts w:ascii="ＭＳ 明朝" w:eastAsia="ＭＳ 明朝" w:hAnsi="ＭＳ 明朝" w:hint="eastAsia"/>
          <w:u w:val="none"/>
        </w:rPr>
        <w:t>の支給種類</w:t>
      </w:r>
      <w:r w:rsidR="00E9229F">
        <w:rPr>
          <w:rFonts w:ascii="ＭＳ 明朝" w:eastAsia="ＭＳ 明朝" w:hAnsi="ＭＳ 明朝" w:hint="eastAsia"/>
          <w:u w:val="none"/>
        </w:rPr>
        <w:t>に掲げる商品の注文</w:t>
      </w:r>
      <w:r w:rsidR="00852F01">
        <w:rPr>
          <w:rFonts w:ascii="ＭＳ 明朝" w:eastAsia="ＭＳ 明朝" w:hAnsi="ＭＳ 明朝" w:hint="eastAsia"/>
          <w:u w:val="none"/>
        </w:rPr>
        <w:t>を</w:t>
      </w:r>
      <w:r w:rsidR="00E9229F">
        <w:rPr>
          <w:rFonts w:ascii="ＭＳ 明朝" w:eastAsia="ＭＳ 明朝" w:hAnsi="ＭＳ 明朝" w:hint="eastAsia"/>
          <w:u w:val="none"/>
        </w:rPr>
        <w:t>電話</w:t>
      </w:r>
      <w:r w:rsidR="00FF44B6">
        <w:rPr>
          <w:rFonts w:ascii="ＭＳ 明朝" w:eastAsia="ＭＳ 明朝" w:hAnsi="ＭＳ 明朝" w:hint="eastAsia"/>
          <w:u w:val="none"/>
        </w:rPr>
        <w:t>、FAX</w:t>
      </w:r>
      <w:r w:rsidR="00E9229F">
        <w:rPr>
          <w:rFonts w:ascii="ＭＳ 明朝" w:eastAsia="ＭＳ 明朝" w:hAnsi="ＭＳ 明朝" w:hint="eastAsia"/>
          <w:u w:val="none"/>
        </w:rPr>
        <w:t>等で受け付け、</w:t>
      </w:r>
      <w:r w:rsidR="00230341">
        <w:rPr>
          <w:rFonts w:ascii="ＭＳ 明朝" w:eastAsia="ＭＳ 明朝" w:hAnsi="ＭＳ 明朝" w:hint="eastAsia"/>
          <w:u w:val="none"/>
        </w:rPr>
        <w:t>注文を受けた</w:t>
      </w:r>
      <w:r w:rsidR="00FF44B6">
        <w:rPr>
          <w:rFonts w:ascii="ＭＳ 明朝" w:eastAsia="ＭＳ 明朝" w:hAnsi="ＭＳ 明朝" w:hint="eastAsia"/>
          <w:u w:val="none"/>
        </w:rPr>
        <w:t>月の翌月１０日までに利用者宅へ配送し、利用券と引き換えること。</w:t>
      </w:r>
    </w:p>
    <w:p w:rsidR="00662F0D" w:rsidRDefault="00662F0D" w:rsidP="00FF44B6">
      <w:pPr>
        <w:ind w:firstLineChars="100" w:firstLine="240"/>
        <w:rPr>
          <w:rFonts w:ascii="ＭＳ 明朝" w:eastAsia="ＭＳ 明朝" w:hAnsi="ＭＳ 明朝"/>
        </w:rPr>
      </w:pPr>
      <w:r>
        <w:rPr>
          <w:rFonts w:ascii="ＭＳ 明朝" w:eastAsia="ＭＳ 明朝" w:hAnsi="ＭＳ 明朝" w:hint="eastAsia"/>
        </w:rPr>
        <w:t xml:space="preserve">⑵　</w:t>
      </w:r>
      <w:r w:rsidR="008A5A69">
        <w:rPr>
          <w:rFonts w:ascii="ＭＳ 明朝" w:eastAsia="ＭＳ 明朝" w:hAnsi="ＭＳ 明朝" w:hint="eastAsia"/>
        </w:rPr>
        <w:t>事業者は紙おむつ</w:t>
      </w:r>
      <w:r w:rsidR="005F23EE">
        <w:rPr>
          <w:rFonts w:ascii="ＭＳ 明朝" w:eastAsia="ＭＳ 明朝" w:hAnsi="ＭＳ 明朝" w:hint="eastAsia"/>
        </w:rPr>
        <w:t>等</w:t>
      </w:r>
      <w:r w:rsidR="008A5A69">
        <w:rPr>
          <w:rFonts w:ascii="ＭＳ 明朝" w:eastAsia="ＭＳ 明朝" w:hAnsi="ＭＳ 明朝" w:hint="eastAsia"/>
        </w:rPr>
        <w:t>を引き渡すとき、</w:t>
      </w:r>
      <w:r w:rsidR="00B54738" w:rsidRPr="00852F01">
        <w:rPr>
          <w:rFonts w:ascii="ＭＳ 明朝" w:eastAsia="ＭＳ 明朝" w:hAnsi="ＭＳ 明朝" w:hint="eastAsia"/>
          <w:u w:val="single"/>
        </w:rPr>
        <w:t>①</w:t>
      </w:r>
      <w:r w:rsidR="00165310" w:rsidRPr="00852F01">
        <w:rPr>
          <w:rFonts w:ascii="ＭＳ 明朝" w:eastAsia="ＭＳ 明朝" w:hAnsi="ＭＳ 明朝" w:hint="eastAsia"/>
          <w:u w:val="single"/>
        </w:rPr>
        <w:t>利用店</w:t>
      </w:r>
      <w:r w:rsidR="00B54738">
        <w:rPr>
          <w:rFonts w:ascii="ＭＳ 明朝" w:eastAsia="ＭＳ 明朝" w:hAnsi="ＭＳ 明朝" w:hint="eastAsia"/>
        </w:rPr>
        <w:t>、</w:t>
      </w:r>
      <w:r w:rsidR="00B54738" w:rsidRPr="00852F01">
        <w:rPr>
          <w:rFonts w:ascii="ＭＳ 明朝" w:eastAsia="ＭＳ 明朝" w:hAnsi="ＭＳ 明朝" w:hint="eastAsia"/>
          <w:u w:val="single"/>
        </w:rPr>
        <w:t>②利用日</w:t>
      </w:r>
      <w:r w:rsidR="00B54738">
        <w:rPr>
          <w:rFonts w:ascii="ＭＳ 明朝" w:eastAsia="ＭＳ 明朝" w:hAnsi="ＭＳ 明朝" w:hint="eastAsia"/>
        </w:rPr>
        <w:t>、</w:t>
      </w:r>
      <w:r w:rsidR="00B54738" w:rsidRPr="00852F01">
        <w:rPr>
          <w:rFonts w:ascii="ＭＳ 明朝" w:eastAsia="ＭＳ 明朝" w:hAnsi="ＭＳ 明朝" w:hint="eastAsia"/>
          <w:u w:val="single"/>
        </w:rPr>
        <w:t>③居住区</w:t>
      </w:r>
      <w:r w:rsidR="00B54738">
        <w:rPr>
          <w:rFonts w:ascii="ＭＳ 明朝" w:eastAsia="ＭＳ 明朝" w:hAnsi="ＭＳ 明朝" w:hint="eastAsia"/>
        </w:rPr>
        <w:t>、</w:t>
      </w:r>
    </w:p>
    <w:p w:rsidR="00662F0D" w:rsidRDefault="00B54738" w:rsidP="00662F0D">
      <w:pPr>
        <w:ind w:leftChars="200" w:left="720" w:hangingChars="100" w:hanging="240"/>
        <w:rPr>
          <w:rFonts w:ascii="ＭＳ 明朝" w:eastAsia="ＭＳ 明朝" w:hAnsi="ＭＳ 明朝"/>
        </w:rPr>
      </w:pPr>
      <w:r w:rsidRPr="00852F01">
        <w:rPr>
          <w:rFonts w:ascii="ＭＳ 明朝" w:eastAsia="ＭＳ 明朝" w:hAnsi="ＭＳ 明朝" w:hint="eastAsia"/>
          <w:u w:val="single"/>
        </w:rPr>
        <w:t>④利用額</w:t>
      </w:r>
      <w:r w:rsidR="00165310">
        <w:rPr>
          <w:rFonts w:ascii="ＭＳ 明朝" w:eastAsia="ＭＳ 明朝" w:hAnsi="ＭＳ 明朝" w:hint="eastAsia"/>
        </w:rPr>
        <w:t>が記載された</w:t>
      </w:r>
      <w:r w:rsidR="00186758">
        <w:rPr>
          <w:rFonts w:ascii="ＭＳ 明朝" w:eastAsia="ＭＳ 明朝" w:hAnsi="ＭＳ 明朝" w:hint="eastAsia"/>
        </w:rPr>
        <w:t>利用券を受理し、</w:t>
      </w:r>
      <w:r w:rsidR="000973CE">
        <w:rPr>
          <w:rFonts w:ascii="ＭＳ 明朝" w:eastAsia="ＭＳ 明朝" w:hAnsi="ＭＳ 明朝" w:hint="eastAsia"/>
        </w:rPr>
        <w:t>納品受領書</w:t>
      </w:r>
      <w:r w:rsidR="00186758">
        <w:rPr>
          <w:rFonts w:ascii="ＭＳ 明朝" w:eastAsia="ＭＳ 明朝" w:hAnsi="ＭＳ 明朝" w:hint="eastAsia"/>
        </w:rPr>
        <w:t>に</w:t>
      </w:r>
      <w:r w:rsidR="00225B43">
        <w:rPr>
          <w:rFonts w:ascii="ＭＳ 明朝" w:eastAsia="ＭＳ 明朝" w:hAnsi="ＭＳ 明朝" w:hint="eastAsia"/>
        </w:rPr>
        <w:t>利用者の</w:t>
      </w:r>
      <w:r w:rsidR="00EB6C47">
        <w:rPr>
          <w:rFonts w:ascii="ＭＳ 明朝" w:eastAsia="ＭＳ 明朝" w:hAnsi="ＭＳ 明朝" w:hint="eastAsia"/>
        </w:rPr>
        <w:t>署名</w:t>
      </w:r>
      <w:r w:rsidR="00225B43">
        <w:rPr>
          <w:rFonts w:ascii="ＭＳ 明朝" w:eastAsia="ＭＳ 明朝" w:hAnsi="ＭＳ 明朝" w:hint="eastAsia"/>
        </w:rPr>
        <w:t>及び</w:t>
      </w:r>
      <w:r w:rsidR="00186758">
        <w:rPr>
          <w:rFonts w:ascii="ＭＳ 明朝" w:eastAsia="ＭＳ 明朝" w:hAnsi="ＭＳ 明朝" w:hint="eastAsia"/>
        </w:rPr>
        <w:t>受</w:t>
      </w:r>
    </w:p>
    <w:p w:rsidR="00662F0D" w:rsidRDefault="00186758" w:rsidP="00662F0D">
      <w:pPr>
        <w:ind w:leftChars="200" w:left="720" w:hangingChars="100" w:hanging="240"/>
        <w:rPr>
          <w:rFonts w:ascii="ＭＳ 明朝" w:eastAsia="ＭＳ 明朝" w:hAnsi="ＭＳ 明朝"/>
        </w:rPr>
      </w:pPr>
      <w:r>
        <w:rPr>
          <w:rFonts w:ascii="ＭＳ 明朝" w:eastAsia="ＭＳ 明朝" w:hAnsi="ＭＳ 明朝" w:hint="eastAsia"/>
        </w:rPr>
        <w:t>領印を受けること。</w:t>
      </w:r>
      <w:r w:rsidR="00D32595" w:rsidRPr="00D32595">
        <w:rPr>
          <w:rFonts w:ascii="ＭＳ 明朝" w:eastAsia="ＭＳ 明朝" w:hAnsi="ＭＳ 明朝" w:hint="eastAsia"/>
        </w:rPr>
        <w:t>ただし、受領印を受けることができない明らかな理由</w:t>
      </w:r>
    </w:p>
    <w:p w:rsidR="00D32595" w:rsidRPr="00D32595" w:rsidRDefault="00D32595" w:rsidP="00662F0D">
      <w:pPr>
        <w:ind w:leftChars="200" w:left="720" w:hangingChars="100" w:hanging="240"/>
        <w:rPr>
          <w:rFonts w:ascii="ＭＳ 明朝" w:eastAsia="ＭＳ 明朝" w:hAnsi="ＭＳ 明朝"/>
        </w:rPr>
      </w:pPr>
      <w:r w:rsidRPr="00D32595">
        <w:rPr>
          <w:rFonts w:ascii="ＭＳ 明朝" w:eastAsia="ＭＳ 明朝" w:hAnsi="ＭＳ 明朝" w:hint="eastAsia"/>
        </w:rPr>
        <w:lastRenderedPageBreak/>
        <w:t>がある場合には</w:t>
      </w:r>
      <w:r w:rsidR="00225B43">
        <w:rPr>
          <w:rFonts w:ascii="ＭＳ 明朝" w:eastAsia="ＭＳ 明朝" w:hAnsi="ＭＳ 明朝" w:hint="eastAsia"/>
        </w:rPr>
        <w:t>、納品受領書に利用者の</w:t>
      </w:r>
      <w:r w:rsidR="006A0022">
        <w:rPr>
          <w:rFonts w:ascii="ＭＳ 明朝" w:eastAsia="ＭＳ 明朝" w:hAnsi="ＭＳ 明朝" w:hint="eastAsia"/>
        </w:rPr>
        <w:t>署名</w:t>
      </w:r>
      <w:r w:rsidR="00225B43">
        <w:rPr>
          <w:rFonts w:ascii="ＭＳ 明朝" w:eastAsia="ＭＳ 明朝" w:hAnsi="ＭＳ 明朝" w:hint="eastAsia"/>
        </w:rPr>
        <w:t>を受けること。</w:t>
      </w:r>
    </w:p>
    <w:p w:rsidR="00FF44B6" w:rsidRDefault="00662F0D" w:rsidP="00FF44B6">
      <w:pPr>
        <w:pStyle w:val="3"/>
        <w:ind w:leftChars="100" w:left="720" w:hangingChars="200" w:hanging="480"/>
        <w:rPr>
          <w:rFonts w:ascii="ＭＳ 明朝" w:eastAsia="ＭＳ 明朝" w:hAnsi="ＭＳ 明朝"/>
        </w:rPr>
      </w:pPr>
      <w:r>
        <w:rPr>
          <w:rFonts w:ascii="ＭＳ 明朝" w:eastAsia="ＭＳ 明朝" w:hAnsi="ＭＳ 明朝" w:hint="eastAsia"/>
        </w:rPr>
        <w:t xml:space="preserve">⑶　</w:t>
      </w:r>
      <w:r w:rsidR="00002922">
        <w:rPr>
          <w:rFonts w:ascii="ＭＳ 明朝" w:eastAsia="ＭＳ 明朝" w:hAnsi="ＭＳ 明朝" w:hint="eastAsia"/>
        </w:rPr>
        <w:t>配送は</w:t>
      </w:r>
      <w:r w:rsidR="00692970">
        <w:rPr>
          <w:rFonts w:ascii="ＭＳ 明朝" w:eastAsia="ＭＳ 明朝" w:hAnsi="ＭＳ 明朝" w:hint="eastAsia"/>
        </w:rPr>
        <w:t>商品の知識がある者が直接行うこととし、配送専門業者への委託</w:t>
      </w:r>
    </w:p>
    <w:p w:rsidR="00D32595" w:rsidRDefault="00692970" w:rsidP="00FF44B6">
      <w:pPr>
        <w:pStyle w:val="3"/>
        <w:ind w:leftChars="200" w:left="720" w:hangingChars="100" w:hanging="240"/>
        <w:rPr>
          <w:rFonts w:ascii="ＭＳ 明朝" w:eastAsia="ＭＳ 明朝" w:hAnsi="ＭＳ 明朝"/>
        </w:rPr>
      </w:pPr>
      <w:r>
        <w:rPr>
          <w:rFonts w:ascii="ＭＳ 明朝" w:eastAsia="ＭＳ 明朝" w:hAnsi="ＭＳ 明朝" w:hint="eastAsia"/>
        </w:rPr>
        <w:t>は認めない。また、配送にかかる</w:t>
      </w:r>
      <w:r w:rsidR="00E9229F">
        <w:rPr>
          <w:rFonts w:ascii="ＭＳ 明朝" w:eastAsia="ＭＳ 明朝" w:hAnsi="ＭＳ 明朝" w:hint="eastAsia"/>
        </w:rPr>
        <w:t>苦情</w:t>
      </w:r>
      <w:r>
        <w:rPr>
          <w:rFonts w:ascii="ＭＳ 明朝" w:eastAsia="ＭＳ 明朝" w:hAnsi="ＭＳ 明朝" w:hint="eastAsia"/>
        </w:rPr>
        <w:t>等に</w:t>
      </w:r>
      <w:r w:rsidR="00FF44B6">
        <w:rPr>
          <w:rFonts w:ascii="ＭＳ 明朝" w:eastAsia="ＭＳ 明朝" w:hAnsi="ＭＳ 明朝" w:hint="eastAsia"/>
        </w:rPr>
        <w:t>対応</w:t>
      </w:r>
      <w:r w:rsidR="00D32595" w:rsidRPr="00D32595">
        <w:rPr>
          <w:rFonts w:ascii="ＭＳ 明朝" w:eastAsia="ＭＳ 明朝" w:hAnsi="ＭＳ 明朝" w:hint="eastAsia"/>
        </w:rPr>
        <w:t>すること。</w:t>
      </w:r>
    </w:p>
    <w:p w:rsidR="00692970" w:rsidRDefault="00FC36EE" w:rsidP="00692970">
      <w:pPr>
        <w:ind w:leftChars="100" w:left="720" w:hangingChars="200" w:hanging="480"/>
        <w:jc w:val="left"/>
        <w:rPr>
          <w:rFonts w:ascii="ＭＳ 明朝" w:eastAsia="ＭＳ 明朝" w:hAnsi="ＭＳ 明朝"/>
        </w:rPr>
      </w:pPr>
      <w:r>
        <w:rPr>
          <w:rFonts w:ascii="ＭＳ 明朝" w:eastAsia="ＭＳ 明朝" w:hAnsi="ＭＳ 明朝" w:hint="eastAsia"/>
        </w:rPr>
        <w:t xml:space="preserve">⑷　</w:t>
      </w:r>
      <w:r w:rsidR="00692970">
        <w:rPr>
          <w:rFonts w:ascii="ＭＳ 明朝" w:eastAsia="ＭＳ 明朝" w:hAnsi="ＭＳ 明朝" w:hint="eastAsia"/>
        </w:rPr>
        <w:t>取り扱う商品</w:t>
      </w:r>
      <w:r w:rsidRPr="00D32595">
        <w:rPr>
          <w:rFonts w:ascii="ＭＳ 明朝" w:eastAsia="ＭＳ 明朝" w:hAnsi="ＭＳ 明朝" w:hint="eastAsia"/>
        </w:rPr>
        <w:t>の</w:t>
      </w:r>
      <w:r>
        <w:rPr>
          <w:rFonts w:ascii="ＭＳ 明朝" w:eastAsia="ＭＳ 明朝" w:hAnsi="ＭＳ 明朝" w:hint="eastAsia"/>
        </w:rPr>
        <w:t>カタログ</w:t>
      </w:r>
      <w:r w:rsidR="00692970">
        <w:rPr>
          <w:rFonts w:ascii="ＭＳ 明朝" w:eastAsia="ＭＳ 明朝" w:hAnsi="ＭＳ 明朝" w:hint="eastAsia"/>
        </w:rPr>
        <w:t>を作成するなど、利用者が容易に商品</w:t>
      </w:r>
      <w:r w:rsidRPr="00D32595">
        <w:rPr>
          <w:rFonts w:ascii="ＭＳ 明朝" w:eastAsia="ＭＳ 明朝" w:hAnsi="ＭＳ 明朝" w:hint="eastAsia"/>
        </w:rPr>
        <w:t>選択</w:t>
      </w:r>
      <w:r>
        <w:rPr>
          <w:rFonts w:ascii="ＭＳ 明朝" w:eastAsia="ＭＳ 明朝" w:hAnsi="ＭＳ 明朝" w:hint="eastAsia"/>
        </w:rPr>
        <w:t>を行</w:t>
      </w:r>
    </w:p>
    <w:p w:rsidR="00ED561F" w:rsidRDefault="00FC36EE" w:rsidP="00ED561F">
      <w:pPr>
        <w:ind w:leftChars="200" w:left="720" w:hangingChars="100" w:hanging="240"/>
        <w:rPr>
          <w:rFonts w:ascii="ＭＳ 明朝" w:eastAsia="ＭＳ 明朝" w:hAnsi="ＭＳ 明朝"/>
        </w:rPr>
      </w:pPr>
      <w:r>
        <w:rPr>
          <w:rFonts w:ascii="ＭＳ 明朝" w:eastAsia="ＭＳ 明朝" w:hAnsi="ＭＳ 明朝" w:hint="eastAsia"/>
        </w:rPr>
        <w:t>える</w:t>
      </w:r>
      <w:r w:rsidRPr="00D32595">
        <w:rPr>
          <w:rFonts w:ascii="ＭＳ 明朝" w:eastAsia="ＭＳ 明朝" w:hAnsi="ＭＳ 明朝" w:hint="eastAsia"/>
        </w:rPr>
        <w:t>よう</w:t>
      </w:r>
      <w:r>
        <w:rPr>
          <w:rFonts w:ascii="ＭＳ 明朝" w:eastAsia="ＭＳ 明朝" w:hAnsi="ＭＳ 明朝" w:hint="eastAsia"/>
        </w:rPr>
        <w:t>努めること。</w:t>
      </w:r>
      <w:r w:rsidR="00164F07">
        <w:rPr>
          <w:rFonts w:ascii="ＭＳ 明朝" w:eastAsia="ＭＳ 明朝" w:hAnsi="ＭＳ 明朝" w:hint="eastAsia"/>
        </w:rPr>
        <w:t>また、</w:t>
      </w:r>
      <w:r w:rsidR="00164F07" w:rsidRPr="00D32595">
        <w:rPr>
          <w:rFonts w:ascii="ＭＳ 明朝" w:eastAsia="ＭＳ 明朝" w:hAnsi="ＭＳ 明朝" w:hint="eastAsia"/>
        </w:rPr>
        <w:t>利用者が</w:t>
      </w:r>
      <w:r w:rsidR="00ED561F">
        <w:rPr>
          <w:rFonts w:ascii="ＭＳ 明朝" w:eastAsia="ＭＳ 明朝" w:hAnsi="ＭＳ 明朝" w:hint="eastAsia"/>
        </w:rPr>
        <w:t>、</w:t>
      </w:r>
      <w:r w:rsidR="00164F07" w:rsidRPr="00D32595">
        <w:rPr>
          <w:rFonts w:ascii="ＭＳ 明朝" w:eastAsia="ＭＳ 明朝" w:hAnsi="ＭＳ 明朝" w:hint="eastAsia"/>
        </w:rPr>
        <w:t>支給する紙おむつ</w:t>
      </w:r>
      <w:r w:rsidR="00164F07">
        <w:rPr>
          <w:rFonts w:ascii="ＭＳ 明朝" w:eastAsia="ＭＳ 明朝" w:hAnsi="ＭＳ 明朝" w:hint="eastAsia"/>
        </w:rPr>
        <w:t>等の種類や商品</w:t>
      </w:r>
    </w:p>
    <w:p w:rsidR="00FC36EE" w:rsidRPr="00FC36EE" w:rsidRDefault="00FF44B6" w:rsidP="00ED561F">
      <w:pPr>
        <w:ind w:leftChars="200" w:left="720" w:hangingChars="100" w:hanging="240"/>
        <w:rPr>
          <w:rFonts w:ascii="ＭＳ 明朝" w:eastAsia="ＭＳ 明朝" w:hAnsi="ＭＳ 明朝"/>
        </w:rPr>
      </w:pPr>
      <w:r>
        <w:rPr>
          <w:rFonts w:ascii="ＭＳ 明朝" w:eastAsia="ＭＳ 明朝" w:hAnsi="ＭＳ 明朝" w:hint="eastAsia"/>
        </w:rPr>
        <w:t>の</w:t>
      </w:r>
      <w:r w:rsidR="00164F07" w:rsidRPr="00D32595">
        <w:rPr>
          <w:rFonts w:ascii="ＭＳ 明朝" w:eastAsia="ＭＳ 明朝" w:hAnsi="ＭＳ 明朝" w:hint="eastAsia"/>
        </w:rPr>
        <w:t>変更を希望する場合は、</w:t>
      </w:r>
      <w:r w:rsidR="00164F07">
        <w:rPr>
          <w:rFonts w:ascii="ＭＳ 明朝" w:eastAsia="ＭＳ 明朝" w:hAnsi="ＭＳ 明朝" w:hint="eastAsia"/>
        </w:rPr>
        <w:t>対応</w:t>
      </w:r>
      <w:r w:rsidR="00164F07" w:rsidRPr="00D32595">
        <w:rPr>
          <w:rFonts w:ascii="ＭＳ 明朝" w:eastAsia="ＭＳ 明朝" w:hAnsi="ＭＳ 明朝" w:hint="eastAsia"/>
        </w:rPr>
        <w:t>すること。</w:t>
      </w:r>
    </w:p>
    <w:p w:rsidR="00D32595" w:rsidRPr="00D32595" w:rsidRDefault="00692970" w:rsidP="00852F01">
      <w:pPr>
        <w:pStyle w:val="3"/>
        <w:ind w:leftChars="100" w:left="480" w:hangingChars="100" w:hanging="240"/>
        <w:rPr>
          <w:rFonts w:ascii="ＭＳ 明朝" w:eastAsia="ＭＳ 明朝" w:hAnsi="ＭＳ 明朝"/>
        </w:rPr>
      </w:pPr>
      <w:r>
        <w:rPr>
          <w:rFonts w:ascii="ＭＳ 明朝" w:eastAsia="ＭＳ 明朝" w:hAnsi="ＭＳ 明朝" w:hint="eastAsia"/>
        </w:rPr>
        <w:t>⑸</w:t>
      </w:r>
      <w:r w:rsidR="00852F01">
        <w:rPr>
          <w:rFonts w:ascii="ＭＳ 明朝" w:eastAsia="ＭＳ 明朝" w:hAnsi="ＭＳ 明朝" w:hint="eastAsia"/>
        </w:rPr>
        <w:t xml:space="preserve">　</w:t>
      </w:r>
      <w:r>
        <w:rPr>
          <w:rFonts w:ascii="ＭＳ 明朝" w:eastAsia="ＭＳ 明朝" w:hAnsi="ＭＳ 明朝" w:hint="eastAsia"/>
        </w:rPr>
        <w:t>商品の選択</w:t>
      </w:r>
      <w:r w:rsidR="00E9229F">
        <w:rPr>
          <w:rFonts w:ascii="ＭＳ 明朝" w:eastAsia="ＭＳ 明朝" w:hAnsi="ＭＳ 明朝" w:hint="eastAsia"/>
        </w:rPr>
        <w:t>にあたり、利用者から相談を受けた場合は、生活状況や身体状況を聞き取り、利用者の状態に適した紙おむつ等</w:t>
      </w:r>
      <w:r w:rsidR="00D32595" w:rsidRPr="00D32595">
        <w:rPr>
          <w:rFonts w:ascii="ＭＳ 明朝" w:eastAsia="ＭＳ 明朝" w:hAnsi="ＭＳ 明朝" w:hint="eastAsia"/>
        </w:rPr>
        <w:t>を提供すること。</w:t>
      </w:r>
    </w:p>
    <w:p w:rsidR="00D32595" w:rsidRPr="00D32595" w:rsidRDefault="00A04510" w:rsidP="00662F0D">
      <w:pPr>
        <w:ind w:leftChars="100" w:left="480" w:hangingChars="100" w:hanging="240"/>
        <w:rPr>
          <w:rFonts w:ascii="ＭＳ 明朝" w:eastAsia="ＭＳ 明朝" w:hAnsi="ＭＳ 明朝"/>
        </w:rPr>
      </w:pPr>
      <w:r>
        <w:rPr>
          <w:rFonts w:ascii="ＭＳ 明朝" w:eastAsia="ＭＳ 明朝" w:hAnsi="ＭＳ 明朝" w:hint="eastAsia"/>
        </w:rPr>
        <w:t>⑹</w:t>
      </w:r>
      <w:r w:rsidR="00662F0D">
        <w:rPr>
          <w:rFonts w:ascii="ＭＳ 明朝" w:eastAsia="ＭＳ 明朝" w:hAnsi="ＭＳ 明朝" w:hint="eastAsia"/>
        </w:rPr>
        <w:t xml:space="preserve">　</w:t>
      </w:r>
      <w:r w:rsidR="00692970">
        <w:rPr>
          <w:rFonts w:ascii="ＭＳ 明朝" w:eastAsia="ＭＳ 明朝" w:hAnsi="ＭＳ 明朝" w:hint="eastAsia"/>
        </w:rPr>
        <w:t>事業者は、</w:t>
      </w:r>
      <w:r w:rsidR="00230341">
        <w:rPr>
          <w:rFonts w:ascii="ＭＳ 明朝" w:eastAsia="ＭＳ 明朝" w:hAnsi="ＭＳ 明朝" w:hint="eastAsia"/>
        </w:rPr>
        <w:t>利用券の券面に記載された</w:t>
      </w:r>
      <w:r w:rsidR="00662F0D">
        <w:rPr>
          <w:rFonts w:ascii="ＭＳ 明朝" w:eastAsia="ＭＳ 明朝" w:hAnsi="ＭＳ 明朝" w:hint="eastAsia"/>
        </w:rPr>
        <w:t>支給</w:t>
      </w:r>
      <w:r w:rsidR="00384933">
        <w:rPr>
          <w:rFonts w:ascii="ＭＳ 明朝" w:eastAsia="ＭＳ 明朝" w:hAnsi="ＭＳ 明朝" w:hint="eastAsia"/>
        </w:rPr>
        <w:t>月</w:t>
      </w:r>
      <w:r w:rsidR="00736A20">
        <w:rPr>
          <w:rFonts w:ascii="ＭＳ 明朝" w:eastAsia="ＭＳ 明朝" w:hAnsi="ＭＳ 明朝" w:hint="eastAsia"/>
        </w:rPr>
        <w:t>の</w:t>
      </w:r>
      <w:r w:rsidR="00D32595" w:rsidRPr="00D32595">
        <w:rPr>
          <w:rFonts w:ascii="ＭＳ 明朝" w:eastAsia="ＭＳ 明朝" w:hAnsi="ＭＳ 明朝" w:hint="eastAsia"/>
        </w:rPr>
        <w:t>翌月</w:t>
      </w:r>
      <w:r w:rsidR="00736A20">
        <w:rPr>
          <w:rFonts w:ascii="ＭＳ 明朝" w:eastAsia="ＭＳ 明朝" w:hAnsi="ＭＳ 明朝" w:hint="eastAsia"/>
        </w:rPr>
        <w:t>１５</w:t>
      </w:r>
      <w:r w:rsidR="00D32595" w:rsidRPr="00D32595">
        <w:rPr>
          <w:rFonts w:ascii="ＭＳ 明朝" w:eastAsia="ＭＳ 明朝" w:hAnsi="ＭＳ 明朝" w:hint="eastAsia"/>
        </w:rPr>
        <w:t>日までに</w:t>
      </w:r>
      <w:r w:rsidR="00164F07">
        <w:rPr>
          <w:rFonts w:ascii="ＭＳ 明朝" w:eastAsia="ＭＳ 明朝" w:hAnsi="ＭＳ 明朝" w:hint="eastAsia"/>
        </w:rPr>
        <w:t>、紙おむつ等支給にかかる請求を市に行うこと。</w:t>
      </w:r>
    </w:p>
    <w:p w:rsidR="00164F07" w:rsidRDefault="00662F0D" w:rsidP="00164F07">
      <w:pPr>
        <w:ind w:leftChars="100" w:left="720" w:hangingChars="200" w:hanging="480"/>
        <w:rPr>
          <w:rFonts w:ascii="ＭＳ 明朝" w:eastAsia="ＭＳ 明朝" w:hAnsi="ＭＳ 明朝"/>
        </w:rPr>
      </w:pPr>
      <w:r>
        <w:rPr>
          <w:rFonts w:ascii="ＭＳ 明朝" w:eastAsia="ＭＳ 明朝" w:hAnsi="ＭＳ 明朝" w:hint="eastAsia"/>
        </w:rPr>
        <w:t xml:space="preserve">⑺　</w:t>
      </w:r>
      <w:r w:rsidR="00164F07">
        <w:rPr>
          <w:rFonts w:ascii="ＭＳ 明朝" w:eastAsia="ＭＳ 明朝" w:hAnsi="ＭＳ 明朝" w:hint="eastAsia"/>
        </w:rPr>
        <w:t>本業務の一部または全部を委託することや権利義務を譲渡することはで</w:t>
      </w:r>
    </w:p>
    <w:p w:rsidR="00164F07" w:rsidRDefault="00164F07" w:rsidP="00164F07">
      <w:pPr>
        <w:ind w:leftChars="200" w:left="720" w:hangingChars="100" w:hanging="240"/>
        <w:rPr>
          <w:rFonts w:ascii="ＭＳ 明朝" w:eastAsia="ＭＳ 明朝" w:hAnsi="ＭＳ 明朝"/>
        </w:rPr>
      </w:pPr>
      <w:r>
        <w:rPr>
          <w:rFonts w:ascii="ＭＳ 明朝" w:eastAsia="ＭＳ 明朝" w:hAnsi="ＭＳ 明朝" w:hint="eastAsia"/>
        </w:rPr>
        <w:t>きない。</w:t>
      </w:r>
      <w:r w:rsidR="006E2A80">
        <w:rPr>
          <w:rFonts w:ascii="ＭＳ 明朝" w:eastAsia="ＭＳ 明朝" w:hAnsi="ＭＳ 明朝" w:hint="eastAsia"/>
        </w:rPr>
        <w:t>また、本事業の支給種類以外の販売等は、原則不可とする。</w:t>
      </w:r>
    </w:p>
    <w:p w:rsidR="00164F07" w:rsidRDefault="00164F07" w:rsidP="00164F07">
      <w:pPr>
        <w:ind w:leftChars="200" w:left="720" w:hangingChars="100" w:hanging="240"/>
        <w:rPr>
          <w:rFonts w:ascii="ＭＳ 明朝" w:eastAsia="ＭＳ 明朝" w:hAnsi="ＭＳ 明朝"/>
        </w:rPr>
      </w:pPr>
    </w:p>
    <w:p w:rsidR="00A64484" w:rsidRDefault="000066EC" w:rsidP="0005274D">
      <w:pPr>
        <w:jc w:val="left"/>
        <w:rPr>
          <w:rFonts w:ascii="HGP創英角ｺﾞｼｯｸUB" w:eastAsia="HGP創英角ｺﾞｼｯｸUB" w:hAnsi="ＭＳ 明朝"/>
        </w:rPr>
      </w:pPr>
      <w:r>
        <w:rPr>
          <w:rFonts w:ascii="HGP創英角ｺﾞｼｯｸUB" w:eastAsia="HGP創英角ｺﾞｼｯｸUB" w:hAnsi="ＭＳ 明朝" w:hint="eastAsia"/>
        </w:rPr>
        <w:t>７</w:t>
      </w:r>
      <w:r w:rsidR="00662F0D">
        <w:rPr>
          <w:rFonts w:ascii="HGP創英角ｺﾞｼｯｸUB" w:eastAsia="HGP創英角ｺﾞｼｯｸUB" w:hAnsi="ＭＳ 明朝" w:hint="eastAsia"/>
        </w:rPr>
        <w:t xml:space="preserve">　</w:t>
      </w:r>
      <w:r w:rsidR="00164F07">
        <w:rPr>
          <w:rFonts w:ascii="HGP創英角ｺﾞｼｯｸUB" w:eastAsia="HGP創英角ｺﾞｼｯｸUB" w:hAnsi="ＭＳ 明朝" w:hint="eastAsia"/>
        </w:rPr>
        <w:t>市への</w:t>
      </w:r>
      <w:r w:rsidR="00A64484" w:rsidRPr="00B66FDF">
        <w:rPr>
          <w:rFonts w:ascii="HGP創英角ｺﾞｼｯｸUB" w:eastAsia="HGP創英角ｺﾞｼｯｸUB" w:hAnsi="ＭＳ 明朝" w:hint="eastAsia"/>
        </w:rPr>
        <w:t>請求</w:t>
      </w:r>
    </w:p>
    <w:p w:rsidR="006B2B94" w:rsidRPr="00AC6C21" w:rsidRDefault="00662F0D" w:rsidP="00662F0D">
      <w:pPr>
        <w:ind w:firstLineChars="100" w:firstLine="240"/>
        <w:jc w:val="left"/>
        <w:rPr>
          <w:rFonts w:ascii="HGPｺﾞｼｯｸE" w:eastAsia="HGPｺﾞｼｯｸE" w:hAnsi="ＭＳ 明朝"/>
        </w:rPr>
      </w:pPr>
      <w:r>
        <w:rPr>
          <w:rFonts w:ascii="ＭＳ 明朝" w:eastAsia="ＭＳ 明朝" w:hAnsi="ＭＳ 明朝" w:cs="ＭＳ 明朝" w:hint="eastAsia"/>
        </w:rPr>
        <w:t xml:space="preserve">⑴　</w:t>
      </w:r>
      <w:r w:rsidR="006B2B94" w:rsidRPr="00AC6C21">
        <w:rPr>
          <w:rFonts w:ascii="HGPｺﾞｼｯｸE" w:eastAsia="HGPｺﾞｼｯｸE" w:hAnsi="ＭＳ 明朝" w:hint="eastAsia"/>
        </w:rPr>
        <w:t>宅配事業者の場合</w:t>
      </w:r>
    </w:p>
    <w:p w:rsidR="00230341" w:rsidRDefault="001668D6" w:rsidP="00662F0D">
      <w:pPr>
        <w:pStyle w:val="3"/>
        <w:ind w:leftChars="100" w:left="240"/>
        <w:rPr>
          <w:rFonts w:ascii="ＭＳ 明朝" w:eastAsia="ＭＳ 明朝" w:hAnsi="ＭＳ 明朝"/>
        </w:rPr>
      </w:pPr>
      <w:r>
        <w:rPr>
          <w:rFonts w:ascii="ＭＳ 明朝" w:eastAsia="ＭＳ 明朝" w:hAnsi="ＭＳ 明朝" w:hint="eastAsia"/>
        </w:rPr>
        <w:t>１ヶ月分を取りまとめた</w:t>
      </w:r>
      <w:r w:rsidR="00230341">
        <w:rPr>
          <w:rFonts w:ascii="ＭＳ 明朝" w:eastAsia="ＭＳ 明朝" w:hAnsi="ＭＳ 明朝" w:hint="eastAsia"/>
          <w:u w:val="single"/>
        </w:rPr>
        <w:t>①</w:t>
      </w:r>
      <w:r w:rsidR="006E2A80">
        <w:rPr>
          <w:rFonts w:ascii="ＭＳ 明朝" w:eastAsia="ＭＳ 明朝" w:hAnsi="ＭＳ 明朝" w:hint="eastAsia"/>
          <w:u w:val="single"/>
        </w:rPr>
        <w:t>「</w:t>
      </w:r>
      <w:r w:rsidR="00230341">
        <w:rPr>
          <w:rFonts w:ascii="ＭＳ 明朝" w:eastAsia="ＭＳ 明朝" w:hAnsi="ＭＳ 明朝" w:hint="eastAsia"/>
          <w:u w:val="single"/>
        </w:rPr>
        <w:t>ＣＤ利用実績入力</w:t>
      </w:r>
      <w:r w:rsidR="006E2A80">
        <w:rPr>
          <w:rFonts w:ascii="ＭＳ 明朝" w:eastAsia="ＭＳ 明朝" w:hAnsi="ＭＳ 明朝" w:hint="eastAsia"/>
          <w:u w:val="single"/>
        </w:rPr>
        <w:t>」</w:t>
      </w:r>
      <w:r w:rsidR="00230341">
        <w:rPr>
          <w:rFonts w:ascii="ＭＳ 明朝" w:eastAsia="ＭＳ 明朝" w:hAnsi="ＭＳ 明朝" w:hint="eastAsia"/>
          <w:u w:val="single"/>
        </w:rPr>
        <w:t>を保存したＣＤ</w:t>
      </w:r>
      <w:r w:rsidR="00F85EE2">
        <w:rPr>
          <w:rFonts w:ascii="ＭＳ 明朝" w:eastAsia="ＭＳ 明朝" w:hAnsi="ＭＳ 明朝" w:hint="eastAsia"/>
        </w:rPr>
        <w:t>、</w:t>
      </w:r>
      <w:r w:rsidR="00F85EE2" w:rsidRPr="00164F07">
        <w:rPr>
          <w:rFonts w:ascii="ＭＳ 明朝" w:eastAsia="ＭＳ 明朝" w:hAnsi="ＭＳ 明朝" w:hint="eastAsia"/>
          <w:u w:val="single"/>
        </w:rPr>
        <w:t>②</w:t>
      </w:r>
      <w:r w:rsidR="008F2A7E" w:rsidRPr="00164F07">
        <w:rPr>
          <w:rFonts w:ascii="ＭＳ 明朝" w:eastAsia="ＭＳ 明朝" w:hAnsi="ＭＳ 明朝" w:hint="eastAsia"/>
          <w:u w:val="single"/>
        </w:rPr>
        <w:t>利用</w:t>
      </w:r>
      <w:r w:rsidR="00A64484" w:rsidRPr="00164F07">
        <w:rPr>
          <w:rFonts w:ascii="ＭＳ 明朝" w:eastAsia="ＭＳ 明朝" w:hAnsi="ＭＳ 明朝" w:hint="eastAsia"/>
          <w:u w:val="single"/>
        </w:rPr>
        <w:t>券</w:t>
      </w:r>
      <w:r>
        <w:rPr>
          <w:rFonts w:ascii="ＭＳ 明朝" w:eastAsia="ＭＳ 明朝" w:hAnsi="ＭＳ 明朝" w:hint="eastAsia"/>
        </w:rPr>
        <w:t>、</w:t>
      </w:r>
      <w:r w:rsidR="00F85EE2" w:rsidRPr="00164F07">
        <w:rPr>
          <w:rFonts w:ascii="ＭＳ 明朝" w:eastAsia="ＭＳ 明朝" w:hAnsi="ＭＳ 明朝" w:hint="eastAsia"/>
          <w:u w:val="single"/>
        </w:rPr>
        <w:t>③</w:t>
      </w:r>
      <w:r w:rsidR="00E104D8" w:rsidRPr="00164F07">
        <w:rPr>
          <w:rFonts w:ascii="ＭＳ 明朝" w:eastAsia="ＭＳ 明朝" w:hAnsi="ＭＳ 明朝" w:hint="eastAsia"/>
          <w:u w:val="single"/>
        </w:rPr>
        <w:t>納品受領書</w:t>
      </w:r>
      <w:r w:rsidR="00E104D8">
        <w:rPr>
          <w:rFonts w:ascii="ＭＳ 明朝" w:eastAsia="ＭＳ 明朝" w:hAnsi="ＭＳ 明朝" w:hint="eastAsia"/>
        </w:rPr>
        <w:t>、</w:t>
      </w:r>
      <w:r w:rsidR="00F85EE2" w:rsidRPr="00164F07">
        <w:rPr>
          <w:rFonts w:ascii="ＭＳ 明朝" w:eastAsia="ＭＳ 明朝" w:hAnsi="ＭＳ 明朝" w:hint="eastAsia"/>
          <w:u w:val="single"/>
        </w:rPr>
        <w:t>④</w:t>
      </w:r>
      <w:r w:rsidRPr="00164F07">
        <w:rPr>
          <w:rFonts w:ascii="ＭＳ 明朝" w:eastAsia="ＭＳ 明朝" w:hAnsi="ＭＳ 明朝" w:hint="eastAsia"/>
          <w:u w:val="single"/>
        </w:rPr>
        <w:t>実績報告書</w:t>
      </w:r>
      <w:r w:rsidR="00A64484" w:rsidRPr="00D32595">
        <w:rPr>
          <w:rFonts w:ascii="ＭＳ 明朝" w:eastAsia="ＭＳ 明朝" w:hAnsi="ＭＳ 明朝" w:hint="eastAsia"/>
        </w:rPr>
        <w:t>を添えて、</w:t>
      </w:r>
      <w:r w:rsidR="00E80FE9">
        <w:rPr>
          <w:rFonts w:ascii="ＭＳ 明朝" w:eastAsia="ＭＳ 明朝" w:hAnsi="ＭＳ 明朝" w:hint="eastAsia"/>
        </w:rPr>
        <w:t>利用者が居住している区の</w:t>
      </w:r>
      <w:r w:rsidR="00A64484" w:rsidRPr="00D32595">
        <w:rPr>
          <w:rFonts w:ascii="ＭＳ 明朝" w:eastAsia="ＭＳ 明朝" w:hAnsi="ＭＳ 明朝" w:hint="eastAsia"/>
        </w:rPr>
        <w:t>区役所高齢介護課に</w:t>
      </w:r>
      <w:r w:rsidR="006D1867">
        <w:rPr>
          <w:rFonts w:ascii="ＭＳ 明朝" w:eastAsia="ＭＳ 明朝" w:hAnsi="ＭＳ 明朝" w:hint="eastAsia"/>
        </w:rPr>
        <w:t>、</w:t>
      </w:r>
      <w:r w:rsidR="008C3D7D" w:rsidRPr="00303C33">
        <w:rPr>
          <w:rFonts w:ascii="ＭＳ 明朝" w:eastAsia="ＭＳ 明朝" w:hAnsi="ＭＳ 明朝" w:hint="eastAsia"/>
          <w:u w:val="single"/>
        </w:rPr>
        <w:t>請求書</w:t>
      </w:r>
      <w:r w:rsidR="006D1867">
        <w:rPr>
          <w:rFonts w:ascii="ＭＳ 明朝" w:eastAsia="ＭＳ 明朝" w:hAnsi="ＭＳ 明朝" w:hint="eastAsia"/>
        </w:rPr>
        <w:t>にて</w:t>
      </w:r>
      <w:r w:rsidR="00230341">
        <w:rPr>
          <w:rFonts w:ascii="ＭＳ 明朝" w:eastAsia="ＭＳ 明朝" w:hAnsi="ＭＳ 明朝" w:hint="eastAsia"/>
        </w:rPr>
        <w:t>利用券の券面に記載された</w:t>
      </w:r>
      <w:r w:rsidR="00224091">
        <w:rPr>
          <w:rFonts w:ascii="ＭＳ 明朝" w:eastAsia="ＭＳ 明朝" w:hAnsi="ＭＳ 明朝" w:hint="eastAsia"/>
        </w:rPr>
        <w:t>支給</w:t>
      </w:r>
      <w:r w:rsidR="00430BBC">
        <w:rPr>
          <w:rFonts w:ascii="ＭＳ 明朝" w:eastAsia="ＭＳ 明朝" w:hAnsi="ＭＳ 明朝" w:hint="eastAsia"/>
        </w:rPr>
        <w:t>月の</w:t>
      </w:r>
      <w:r w:rsidR="00A64484" w:rsidRPr="00D32595">
        <w:rPr>
          <w:rFonts w:ascii="ＭＳ 明朝" w:eastAsia="ＭＳ 明朝" w:hAnsi="ＭＳ 明朝" w:hint="eastAsia"/>
        </w:rPr>
        <w:t>翌月</w:t>
      </w:r>
      <w:r w:rsidR="00430BBC">
        <w:rPr>
          <w:rFonts w:ascii="ＭＳ 明朝" w:eastAsia="ＭＳ 明朝" w:hAnsi="ＭＳ 明朝" w:hint="eastAsia"/>
        </w:rPr>
        <w:t>１５</w:t>
      </w:r>
      <w:r w:rsidR="00A64484" w:rsidRPr="00D32595">
        <w:rPr>
          <w:rFonts w:ascii="ＭＳ 明朝" w:eastAsia="ＭＳ 明朝" w:hAnsi="ＭＳ 明朝" w:hint="eastAsia"/>
        </w:rPr>
        <w:t>日までに請求するものとする。</w:t>
      </w:r>
    </w:p>
    <w:p w:rsidR="009024DF" w:rsidRPr="00662F0D" w:rsidRDefault="00662F0D" w:rsidP="00230341">
      <w:pPr>
        <w:pStyle w:val="3"/>
        <w:rPr>
          <w:rFonts w:ascii="ＭＳ 明朝" w:eastAsia="ＭＳ 明朝" w:hAnsi="ＭＳ 明朝"/>
        </w:rPr>
      </w:pPr>
      <w:r>
        <w:rPr>
          <w:rFonts w:ascii="ＭＳ 明朝" w:eastAsia="ＭＳ 明朝" w:hAnsi="ＭＳ 明朝" w:hint="eastAsia"/>
        </w:rPr>
        <w:t xml:space="preserve">⑵　</w:t>
      </w:r>
      <w:r w:rsidR="009024DF" w:rsidRPr="00AC6C21">
        <w:rPr>
          <w:rFonts w:ascii="HGPｺﾞｼｯｸE" w:eastAsia="HGPｺﾞｼｯｸE" w:hAnsi="ＭＳ 明朝" w:hint="eastAsia"/>
        </w:rPr>
        <w:t>薬局</w:t>
      </w:r>
      <w:r w:rsidR="002361AA">
        <w:rPr>
          <w:rFonts w:ascii="HGPｺﾞｼｯｸE" w:eastAsia="HGPｺﾞｼｯｸE" w:hAnsi="ＭＳ 明朝" w:hint="eastAsia"/>
        </w:rPr>
        <w:t>・ドラッグストア</w:t>
      </w:r>
      <w:r w:rsidR="009024DF" w:rsidRPr="00AC6C21">
        <w:rPr>
          <w:rFonts w:ascii="HGPｺﾞｼｯｸE" w:eastAsia="HGPｺﾞｼｯｸE" w:hAnsi="ＭＳ 明朝" w:hint="eastAsia"/>
        </w:rPr>
        <w:t>の場合</w:t>
      </w:r>
    </w:p>
    <w:p w:rsidR="009024DF" w:rsidRDefault="009024DF" w:rsidP="00662F0D">
      <w:pPr>
        <w:pStyle w:val="3"/>
        <w:ind w:leftChars="100" w:left="240"/>
        <w:rPr>
          <w:rFonts w:ascii="ＭＳ 明朝" w:eastAsia="ＭＳ 明朝" w:hAnsi="ＭＳ 明朝"/>
        </w:rPr>
      </w:pPr>
      <w:r>
        <w:rPr>
          <w:rFonts w:ascii="ＭＳ 明朝" w:eastAsia="ＭＳ 明朝" w:hAnsi="ＭＳ 明朝" w:hint="eastAsia"/>
        </w:rPr>
        <w:t>１ヶ月分を取りまとめた</w:t>
      </w:r>
      <w:r w:rsidR="00AC6C21" w:rsidRPr="00164F07">
        <w:rPr>
          <w:rFonts w:ascii="ＭＳ 明朝" w:eastAsia="ＭＳ 明朝" w:hAnsi="ＭＳ 明朝" w:hint="eastAsia"/>
          <w:u w:val="single"/>
        </w:rPr>
        <w:t>①</w:t>
      </w:r>
      <w:r w:rsidRPr="00164F07">
        <w:rPr>
          <w:rFonts w:ascii="ＭＳ 明朝" w:eastAsia="ＭＳ 明朝" w:hAnsi="ＭＳ 明朝" w:hint="eastAsia"/>
          <w:u w:val="single"/>
        </w:rPr>
        <w:t>利用券</w:t>
      </w:r>
      <w:r>
        <w:rPr>
          <w:rFonts w:ascii="ＭＳ 明朝" w:eastAsia="ＭＳ 明朝" w:hAnsi="ＭＳ 明朝" w:hint="eastAsia"/>
        </w:rPr>
        <w:t>、</w:t>
      </w:r>
      <w:r w:rsidR="00AC6C21" w:rsidRPr="00164F07">
        <w:rPr>
          <w:rFonts w:ascii="ＭＳ 明朝" w:eastAsia="ＭＳ 明朝" w:hAnsi="ＭＳ 明朝" w:hint="eastAsia"/>
          <w:u w:val="single"/>
        </w:rPr>
        <w:t>②</w:t>
      </w:r>
      <w:r w:rsidRPr="00164F07">
        <w:rPr>
          <w:rFonts w:ascii="ＭＳ 明朝" w:eastAsia="ＭＳ 明朝" w:hAnsi="ＭＳ 明朝" w:hint="eastAsia"/>
          <w:u w:val="single"/>
        </w:rPr>
        <w:t>納品受領書</w:t>
      </w:r>
      <w:r>
        <w:rPr>
          <w:rFonts w:ascii="ＭＳ 明朝" w:eastAsia="ＭＳ 明朝" w:hAnsi="ＭＳ 明朝" w:hint="eastAsia"/>
        </w:rPr>
        <w:t>、</w:t>
      </w:r>
      <w:r w:rsidR="00AC6C21" w:rsidRPr="00164F07">
        <w:rPr>
          <w:rFonts w:ascii="ＭＳ 明朝" w:eastAsia="ＭＳ 明朝" w:hAnsi="ＭＳ 明朝" w:hint="eastAsia"/>
          <w:u w:val="single"/>
        </w:rPr>
        <w:t>③</w:t>
      </w:r>
      <w:r w:rsidRPr="00164F07">
        <w:rPr>
          <w:rFonts w:ascii="ＭＳ 明朝" w:eastAsia="ＭＳ 明朝" w:hAnsi="ＭＳ 明朝" w:hint="eastAsia"/>
          <w:u w:val="single"/>
        </w:rPr>
        <w:t>実績報告書</w:t>
      </w:r>
      <w:r w:rsidRPr="00D32595">
        <w:rPr>
          <w:rFonts w:ascii="ＭＳ 明朝" w:eastAsia="ＭＳ 明朝" w:hAnsi="ＭＳ 明朝" w:hint="eastAsia"/>
        </w:rPr>
        <w:t>を添えて、</w:t>
      </w:r>
      <w:r>
        <w:rPr>
          <w:rFonts w:ascii="ＭＳ 明朝" w:eastAsia="ＭＳ 明朝" w:hAnsi="ＭＳ 明朝" w:hint="eastAsia"/>
        </w:rPr>
        <w:t>薬局が所在している区の</w:t>
      </w:r>
      <w:r w:rsidRPr="00D32595">
        <w:rPr>
          <w:rFonts w:ascii="ＭＳ 明朝" w:eastAsia="ＭＳ 明朝" w:hAnsi="ＭＳ 明朝" w:hint="eastAsia"/>
        </w:rPr>
        <w:t>区役所高齢介護課に</w:t>
      </w:r>
      <w:r>
        <w:rPr>
          <w:rFonts w:ascii="ＭＳ 明朝" w:eastAsia="ＭＳ 明朝" w:hAnsi="ＭＳ 明朝" w:hint="eastAsia"/>
        </w:rPr>
        <w:t>、</w:t>
      </w:r>
      <w:r w:rsidRPr="00303C33">
        <w:rPr>
          <w:rFonts w:ascii="ＭＳ 明朝" w:eastAsia="ＭＳ 明朝" w:hAnsi="ＭＳ 明朝" w:hint="eastAsia"/>
          <w:u w:val="single"/>
        </w:rPr>
        <w:t>請求書</w:t>
      </w:r>
      <w:r>
        <w:rPr>
          <w:rFonts w:ascii="ＭＳ 明朝" w:eastAsia="ＭＳ 明朝" w:hAnsi="ＭＳ 明朝" w:hint="eastAsia"/>
        </w:rPr>
        <w:t>にて</w:t>
      </w:r>
      <w:r w:rsidR="000B5B47">
        <w:rPr>
          <w:rFonts w:ascii="ＭＳ 明朝" w:eastAsia="ＭＳ 明朝" w:hAnsi="ＭＳ 明朝" w:hint="eastAsia"/>
        </w:rPr>
        <w:t>支給</w:t>
      </w:r>
      <w:r>
        <w:rPr>
          <w:rFonts w:ascii="ＭＳ 明朝" w:eastAsia="ＭＳ 明朝" w:hAnsi="ＭＳ 明朝" w:hint="eastAsia"/>
        </w:rPr>
        <w:t>月の</w:t>
      </w:r>
      <w:r w:rsidRPr="00D32595">
        <w:rPr>
          <w:rFonts w:ascii="ＭＳ 明朝" w:eastAsia="ＭＳ 明朝" w:hAnsi="ＭＳ 明朝" w:hint="eastAsia"/>
        </w:rPr>
        <w:t>翌月</w:t>
      </w:r>
      <w:r>
        <w:rPr>
          <w:rFonts w:ascii="ＭＳ 明朝" w:eastAsia="ＭＳ 明朝" w:hAnsi="ＭＳ 明朝" w:hint="eastAsia"/>
        </w:rPr>
        <w:t>１５</w:t>
      </w:r>
      <w:r w:rsidRPr="00D32595">
        <w:rPr>
          <w:rFonts w:ascii="ＭＳ 明朝" w:eastAsia="ＭＳ 明朝" w:hAnsi="ＭＳ 明朝" w:hint="eastAsia"/>
        </w:rPr>
        <w:t>日までに請求するものとする。</w:t>
      </w:r>
    </w:p>
    <w:p w:rsidR="00FD003E" w:rsidRDefault="00FD003E" w:rsidP="00FD003E">
      <w:pPr>
        <w:ind w:left="480" w:hangingChars="200" w:hanging="480"/>
        <w:jc w:val="left"/>
        <w:rPr>
          <w:rFonts w:eastAsia="HGP創英角ｺﾞｼｯｸUB"/>
        </w:rPr>
      </w:pPr>
    </w:p>
    <w:p w:rsidR="00A64484" w:rsidRDefault="000066EC">
      <w:pPr>
        <w:jc w:val="left"/>
      </w:pPr>
      <w:r>
        <w:rPr>
          <w:rFonts w:eastAsia="HGP創英角ｺﾞｼｯｸUB" w:hint="eastAsia"/>
        </w:rPr>
        <w:t>８</w:t>
      </w:r>
      <w:r w:rsidR="00662F0D">
        <w:rPr>
          <w:rFonts w:eastAsia="HGP創英角ｺﾞｼｯｸUB" w:hint="eastAsia"/>
        </w:rPr>
        <w:t xml:space="preserve">　</w:t>
      </w:r>
      <w:r w:rsidR="00303C33">
        <w:rPr>
          <w:rFonts w:eastAsia="HGP創英角ｺﾞｼｯｸUB" w:hint="eastAsia"/>
        </w:rPr>
        <w:t>事業者への</w:t>
      </w:r>
      <w:r w:rsidR="00B66FDF">
        <w:rPr>
          <w:rFonts w:eastAsia="HGP創英角ｺﾞｼｯｸUB" w:hint="eastAsia"/>
        </w:rPr>
        <w:t>支払</w:t>
      </w:r>
    </w:p>
    <w:p w:rsidR="00A64484" w:rsidRDefault="00303C33">
      <w:pPr>
        <w:ind w:firstLineChars="100" w:firstLine="240"/>
        <w:jc w:val="left"/>
      </w:pPr>
      <w:r>
        <w:rPr>
          <w:rFonts w:hint="eastAsia"/>
        </w:rPr>
        <w:t>市は、</w:t>
      </w:r>
      <w:r w:rsidR="000F5984">
        <w:rPr>
          <w:rFonts w:hint="eastAsia"/>
        </w:rPr>
        <w:t>支給</w:t>
      </w:r>
      <w:r w:rsidR="00BC5CA0">
        <w:rPr>
          <w:rFonts w:hint="eastAsia"/>
        </w:rPr>
        <w:t>月の翌</w:t>
      </w:r>
      <w:r w:rsidR="00A64484">
        <w:rPr>
          <w:rFonts w:hint="eastAsia"/>
        </w:rPr>
        <w:t>月</w:t>
      </w:r>
      <w:r w:rsidR="00BC5CA0">
        <w:rPr>
          <w:rFonts w:hint="eastAsia"/>
        </w:rPr>
        <w:t>１５</w:t>
      </w:r>
      <w:r w:rsidR="00FF44B6">
        <w:rPr>
          <w:rFonts w:hint="eastAsia"/>
        </w:rPr>
        <w:t>日までに支払い請求があったとき</w:t>
      </w:r>
      <w:r w:rsidR="004C7AD9">
        <w:rPr>
          <w:rFonts w:hint="eastAsia"/>
        </w:rPr>
        <w:t>は、請求</w:t>
      </w:r>
      <w:r w:rsidR="00A64484">
        <w:rPr>
          <w:rFonts w:hint="eastAsia"/>
        </w:rPr>
        <w:t>日から</w:t>
      </w:r>
      <w:r w:rsidR="008F254A">
        <w:rPr>
          <w:rFonts w:hint="eastAsia"/>
        </w:rPr>
        <w:t xml:space="preserve">　　</w:t>
      </w:r>
      <w:r w:rsidR="00A64484">
        <w:rPr>
          <w:rFonts w:hint="eastAsia"/>
        </w:rPr>
        <w:t>３０日以内に</w:t>
      </w:r>
      <w:r>
        <w:rPr>
          <w:rFonts w:hint="eastAsia"/>
        </w:rPr>
        <w:t>事業者の</w:t>
      </w:r>
      <w:r w:rsidR="00A64484">
        <w:rPr>
          <w:rFonts w:hint="eastAsia"/>
        </w:rPr>
        <w:t>指定口座に振込む。</w:t>
      </w:r>
    </w:p>
    <w:p w:rsidR="008E5053" w:rsidRPr="00FF44B6" w:rsidRDefault="008E5053" w:rsidP="00303C33">
      <w:pPr>
        <w:tabs>
          <w:tab w:val="left" w:pos="1305"/>
        </w:tabs>
        <w:rPr>
          <w:rFonts w:eastAsia="HGP創英角ｺﾞｼｯｸUB"/>
        </w:rPr>
      </w:pPr>
    </w:p>
    <w:p w:rsidR="00A64484" w:rsidRDefault="000066EC">
      <w:pPr>
        <w:tabs>
          <w:tab w:val="left" w:pos="1305"/>
        </w:tabs>
        <w:ind w:left="720" w:hangingChars="300" w:hanging="720"/>
        <w:rPr>
          <w:rFonts w:eastAsia="HGP創英角ｺﾞｼｯｸUB"/>
        </w:rPr>
      </w:pPr>
      <w:r>
        <w:rPr>
          <w:rFonts w:eastAsia="HGP創英角ｺﾞｼｯｸUB" w:hint="eastAsia"/>
        </w:rPr>
        <w:t>９</w:t>
      </w:r>
      <w:r w:rsidR="00662F0D">
        <w:rPr>
          <w:rFonts w:eastAsia="HGP創英角ｺﾞｼｯｸUB" w:hint="eastAsia"/>
        </w:rPr>
        <w:t xml:space="preserve">　</w:t>
      </w:r>
      <w:r w:rsidR="00EC6B84">
        <w:rPr>
          <w:rFonts w:eastAsia="HGP創英角ｺﾞｼｯｸUB" w:hint="eastAsia"/>
        </w:rPr>
        <w:t>情報セキュリティの確保</w:t>
      </w:r>
    </w:p>
    <w:p w:rsidR="002A453C" w:rsidRDefault="00A64484" w:rsidP="00A7281F">
      <w:pPr>
        <w:tabs>
          <w:tab w:val="left" w:pos="1305"/>
        </w:tabs>
        <w:ind w:firstLineChars="75" w:firstLine="180"/>
        <w:rPr>
          <w:rFonts w:ascii="ＭＳ 明朝" w:eastAsia="ＭＳ 明朝" w:hAnsi="ＭＳ 明朝"/>
        </w:rPr>
      </w:pPr>
      <w:r>
        <w:rPr>
          <w:rFonts w:eastAsia="HGP創英角ｺﾞｼｯｸUB" w:hint="eastAsia"/>
        </w:rPr>
        <w:t xml:space="preserve"> </w:t>
      </w:r>
      <w:r w:rsidR="008906E0" w:rsidRPr="008906E0">
        <w:rPr>
          <w:rFonts w:ascii="ＭＳ 明朝" w:eastAsia="ＭＳ 明朝" w:hAnsi="ＭＳ 明朝" w:hint="eastAsia"/>
        </w:rPr>
        <w:t>事業者は</w:t>
      </w:r>
      <w:r w:rsidR="008906E0">
        <w:rPr>
          <w:rFonts w:ascii="ＭＳ 明朝" w:eastAsia="ＭＳ 明朝" w:hAnsi="ＭＳ 明朝" w:hint="eastAsia"/>
        </w:rPr>
        <w:t>業務を行うにあたり、情報資産（個人情報を含む）の取扱いについ</w:t>
      </w:r>
      <w:r w:rsidR="002A453C">
        <w:rPr>
          <w:rFonts w:ascii="ＭＳ 明朝" w:eastAsia="ＭＳ 明朝" w:hAnsi="ＭＳ 明朝" w:hint="eastAsia"/>
        </w:rPr>
        <w:t>ては、別記「情報セキュリティ特記事項」を尊守しなければならない。</w:t>
      </w:r>
    </w:p>
    <w:p w:rsidR="003D3BD3" w:rsidRDefault="003D3BD3" w:rsidP="00303C33">
      <w:pPr>
        <w:tabs>
          <w:tab w:val="left" w:pos="1305"/>
        </w:tabs>
        <w:rPr>
          <w:rFonts w:eastAsia="HGP創英角ｺﾞｼｯｸUB"/>
        </w:rPr>
      </w:pPr>
    </w:p>
    <w:p w:rsidR="002A453C" w:rsidRDefault="000066EC" w:rsidP="002A453C">
      <w:pPr>
        <w:tabs>
          <w:tab w:val="left" w:pos="1305"/>
        </w:tabs>
        <w:ind w:leftChars="-25" w:hangingChars="25" w:hanging="60"/>
        <w:rPr>
          <w:rFonts w:eastAsia="HGP創英角ｺﾞｼｯｸUB"/>
        </w:rPr>
      </w:pPr>
      <w:r>
        <w:rPr>
          <w:rFonts w:eastAsia="HGP創英角ｺﾞｼｯｸUB" w:hint="eastAsia"/>
        </w:rPr>
        <w:t>１０</w:t>
      </w:r>
      <w:r w:rsidR="00662F0D">
        <w:rPr>
          <w:rFonts w:eastAsia="HGP創英角ｺﾞｼｯｸUB" w:hint="eastAsia"/>
        </w:rPr>
        <w:t xml:space="preserve">　</w:t>
      </w:r>
      <w:r w:rsidR="00A7281F">
        <w:rPr>
          <w:rFonts w:eastAsia="HGP創英角ｺﾞｼｯｸUB" w:hint="eastAsia"/>
        </w:rPr>
        <w:t>特記</w:t>
      </w:r>
      <w:r w:rsidR="002A453C">
        <w:rPr>
          <w:rFonts w:eastAsia="HGP創英角ｺﾞｼｯｸUB" w:hint="eastAsia"/>
        </w:rPr>
        <w:t>事項</w:t>
      </w:r>
    </w:p>
    <w:p w:rsidR="002A453C" w:rsidRPr="002A453C" w:rsidRDefault="00A7281F" w:rsidP="00A7281F">
      <w:pPr>
        <w:tabs>
          <w:tab w:val="left" w:pos="1305"/>
        </w:tabs>
        <w:ind w:firstLineChars="100" w:firstLine="240"/>
        <w:rPr>
          <w:rFonts w:ascii="ＭＳ 明朝" w:eastAsia="ＭＳ 明朝" w:hAnsi="ＭＳ 明朝"/>
        </w:rPr>
      </w:pPr>
      <w:r>
        <w:rPr>
          <w:rFonts w:ascii="ＭＳ 明朝" w:eastAsia="ＭＳ 明朝" w:hAnsi="ＭＳ 明朝" w:hint="eastAsia"/>
        </w:rPr>
        <w:t>その他仕様書に定めのない事項で</w:t>
      </w:r>
      <w:r w:rsidR="002A453C">
        <w:rPr>
          <w:rFonts w:ascii="ＭＳ 明朝" w:eastAsia="ＭＳ 明朝" w:hAnsi="ＭＳ 明朝" w:hint="eastAsia"/>
        </w:rPr>
        <w:t>疑義が生じた場合には、</w:t>
      </w:r>
      <w:r>
        <w:rPr>
          <w:rFonts w:ascii="ＭＳ 明朝" w:eastAsia="ＭＳ 明朝" w:hAnsi="ＭＳ 明朝" w:hint="eastAsia"/>
        </w:rPr>
        <w:t>双方</w:t>
      </w:r>
      <w:r w:rsidR="002A453C">
        <w:rPr>
          <w:rFonts w:ascii="ＭＳ 明朝" w:eastAsia="ＭＳ 明朝" w:hAnsi="ＭＳ 明朝" w:hint="eastAsia"/>
        </w:rPr>
        <w:t>協議</w:t>
      </w:r>
      <w:r>
        <w:rPr>
          <w:rFonts w:ascii="ＭＳ 明朝" w:eastAsia="ＭＳ 明朝" w:hAnsi="ＭＳ 明朝" w:hint="eastAsia"/>
        </w:rPr>
        <w:t>の上、決定す</w:t>
      </w:r>
      <w:r w:rsidR="002A453C">
        <w:rPr>
          <w:rFonts w:ascii="ＭＳ 明朝" w:eastAsia="ＭＳ 明朝" w:hAnsi="ＭＳ 明朝" w:hint="eastAsia"/>
        </w:rPr>
        <w:t>るものとする。</w:t>
      </w:r>
    </w:p>
    <w:p w:rsidR="000066EC" w:rsidRDefault="000066EC" w:rsidP="00303C33">
      <w:pPr>
        <w:tabs>
          <w:tab w:val="left" w:pos="1305"/>
        </w:tabs>
        <w:rPr>
          <w:rFonts w:ascii="ＭＳ 明朝" w:eastAsia="ＭＳ 明朝" w:hAnsi="ＭＳ 明朝"/>
        </w:rPr>
      </w:pPr>
    </w:p>
    <w:p w:rsidR="00202E2C" w:rsidRDefault="00202E2C" w:rsidP="00303C33">
      <w:pPr>
        <w:tabs>
          <w:tab w:val="left" w:pos="1305"/>
        </w:tabs>
        <w:rPr>
          <w:rFonts w:ascii="ＭＳ 明朝" w:eastAsia="ＭＳ 明朝" w:hAnsi="ＭＳ 明朝"/>
        </w:rPr>
      </w:pPr>
    </w:p>
    <w:p w:rsidR="00202E2C" w:rsidRDefault="00202E2C" w:rsidP="00303C33">
      <w:pPr>
        <w:tabs>
          <w:tab w:val="left" w:pos="1305"/>
        </w:tabs>
        <w:rPr>
          <w:rFonts w:ascii="ＭＳ 明朝" w:eastAsia="ＭＳ 明朝" w:hAnsi="ＭＳ 明朝"/>
        </w:rPr>
      </w:pPr>
    </w:p>
    <w:p w:rsidR="00202E2C" w:rsidRDefault="00202E2C" w:rsidP="00303C33">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r>
        <w:rPr>
          <w:rFonts w:ascii="ＭＳ 明朝" w:eastAsia="ＭＳ 明朝" w:hAnsi="ＭＳ 明朝" w:hint="eastAsia"/>
        </w:rPr>
        <w:lastRenderedPageBreak/>
        <w:t>別紙１</w:t>
      </w:r>
      <w:r w:rsidR="005B6DF5">
        <w:rPr>
          <w:rFonts w:ascii="ＭＳ 明朝" w:eastAsia="ＭＳ 明朝" w:hAnsi="ＭＳ 明朝" w:hint="eastAsia"/>
        </w:rPr>
        <w:t xml:space="preserve">　　　　　</w:t>
      </w:r>
    </w:p>
    <w:p w:rsidR="005B6DF5" w:rsidRPr="00202E2C" w:rsidRDefault="005B6DF5" w:rsidP="00202E2C">
      <w:pPr>
        <w:tabs>
          <w:tab w:val="left" w:pos="1305"/>
        </w:tabs>
        <w:jc w:val="center"/>
        <w:rPr>
          <w:rFonts w:ascii="HGSｺﾞｼｯｸE" w:eastAsia="HGSｺﾞｼｯｸE" w:hAnsi="ＭＳ 明朝"/>
          <w:sz w:val="32"/>
          <w:szCs w:val="32"/>
        </w:rPr>
      </w:pPr>
      <w:r w:rsidRPr="005B6DF5">
        <w:rPr>
          <w:rFonts w:ascii="HGSｺﾞｼｯｸE" w:eastAsia="HGSｺﾞｼｯｸE" w:hAnsi="ＭＳ 明朝" w:hint="eastAsia"/>
          <w:sz w:val="32"/>
          <w:szCs w:val="32"/>
        </w:rPr>
        <w:t>紙おむつ</w:t>
      </w:r>
      <w:r w:rsidR="005F23EE">
        <w:rPr>
          <w:rFonts w:ascii="HGSｺﾞｼｯｸE" w:eastAsia="HGSｺﾞｼｯｸE" w:hAnsi="ＭＳ 明朝" w:hint="eastAsia"/>
          <w:sz w:val="32"/>
          <w:szCs w:val="32"/>
        </w:rPr>
        <w:t>等</w:t>
      </w:r>
      <w:r w:rsidR="00303C33">
        <w:rPr>
          <w:rFonts w:ascii="HGSｺﾞｼｯｸE" w:eastAsia="HGSｺﾞｼｯｸE" w:hAnsi="ＭＳ 明朝" w:hint="eastAsia"/>
          <w:sz w:val="32"/>
          <w:szCs w:val="32"/>
        </w:rPr>
        <w:t>の支給種類</w:t>
      </w:r>
    </w:p>
    <w:p w:rsidR="005B6DF5" w:rsidRDefault="005B6DF5" w:rsidP="000066EC">
      <w:pPr>
        <w:tabs>
          <w:tab w:val="left" w:pos="1305"/>
        </w:tabs>
        <w:rPr>
          <w:rFonts w:ascii="ＭＳ 明朝" w:eastAsia="ＭＳ 明朝" w:hAnsi="ＭＳ 明朝"/>
        </w:rPr>
      </w:pPr>
    </w:p>
    <w:p w:rsidR="005B6DF5" w:rsidRDefault="005B6DF5" w:rsidP="000066EC">
      <w:pPr>
        <w:tabs>
          <w:tab w:val="left" w:pos="1305"/>
        </w:tabs>
        <w:rPr>
          <w:rFonts w:ascii="ＭＳ 明朝" w:eastAsia="ＭＳ 明朝" w:hAnsi="ＭＳ 明朝"/>
        </w:rPr>
      </w:pPr>
    </w:p>
    <w:p w:rsidR="00202E2C" w:rsidRDefault="00202E2C" w:rsidP="000066EC">
      <w:pPr>
        <w:tabs>
          <w:tab w:val="left" w:pos="1305"/>
        </w:tabs>
        <w:rPr>
          <w:rFonts w:ascii="ＭＳ 明朝" w:eastAsia="ＭＳ 明朝" w:hAnsi="ＭＳ 明朝"/>
        </w:rPr>
      </w:pPr>
    </w:p>
    <w:p w:rsidR="00202E2C" w:rsidRDefault="00202E2C" w:rsidP="000066EC">
      <w:pPr>
        <w:tabs>
          <w:tab w:val="left" w:pos="1305"/>
        </w:tabs>
        <w:rPr>
          <w:rFonts w:ascii="ＭＳ 明朝" w:eastAsia="ＭＳ 明朝" w:hAnsi="ＭＳ 明朝"/>
        </w:rPr>
      </w:pPr>
    </w:p>
    <w:p w:rsidR="005B6DF5" w:rsidRDefault="005B6DF5"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tbl>
      <w:tblPr>
        <w:tblpPr w:leftFromText="142" w:rightFromText="142" w:vertAnchor="page" w:horzAnchor="margin" w:tblpXSpec="center" w:tblpY="3346"/>
        <w:tblW w:w="33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360"/>
      </w:tblGrid>
      <w:tr w:rsidR="00202E2C" w:rsidRPr="00EB1A4F" w:rsidTr="00D82ACC">
        <w:trPr>
          <w:trHeight w:val="170"/>
        </w:trPr>
        <w:tc>
          <w:tcPr>
            <w:tcW w:w="3360" w:type="dxa"/>
            <w:shd w:val="clear" w:color="auto" w:fill="FFFF00"/>
            <w:noWrap/>
            <w:vAlign w:val="center"/>
          </w:tcPr>
          <w:p w:rsidR="00202E2C" w:rsidRPr="00DD64A1"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r w:rsidRPr="00DD64A1">
              <w:rPr>
                <w:rFonts w:ascii="ＭＳ Ｐゴシック" w:eastAsia="ＭＳ Ｐゴシック" w:hAnsi="ＭＳ Ｐゴシック" w:cs="ＭＳ Ｐゴシック" w:hint="eastAsia"/>
                <w:sz w:val="28"/>
                <w:szCs w:val="28"/>
              </w:rPr>
              <w:t>種　　　　類</w:t>
            </w:r>
          </w:p>
        </w:tc>
      </w:tr>
      <w:tr w:rsidR="00202E2C" w:rsidRPr="00EB1A4F" w:rsidTr="00D82ACC">
        <w:trPr>
          <w:trHeight w:val="170"/>
        </w:trPr>
        <w:tc>
          <w:tcPr>
            <w:tcW w:w="3360" w:type="dxa"/>
            <w:shd w:val="clear" w:color="auto" w:fill="auto"/>
            <w:noWrap/>
            <w:vAlign w:val="center"/>
          </w:tcPr>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r w:rsidRPr="00DD64A1">
              <w:rPr>
                <w:rFonts w:ascii="ＭＳ Ｐゴシック" w:eastAsia="ＭＳ Ｐゴシック" w:hAnsi="ＭＳ Ｐゴシック" w:cs="ＭＳ Ｐゴシック" w:hint="eastAsia"/>
                <w:sz w:val="28"/>
                <w:szCs w:val="28"/>
              </w:rPr>
              <w:t>フラットタイプ</w:t>
            </w:r>
          </w:p>
          <w:p w:rsidR="00202E2C" w:rsidRPr="00DD64A1"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tc>
      </w:tr>
      <w:tr w:rsidR="00202E2C" w:rsidRPr="00EB1A4F" w:rsidTr="00D82ACC">
        <w:trPr>
          <w:trHeight w:val="170"/>
        </w:trPr>
        <w:tc>
          <w:tcPr>
            <w:tcW w:w="3360" w:type="dxa"/>
            <w:shd w:val="clear" w:color="auto" w:fill="auto"/>
            <w:noWrap/>
            <w:vAlign w:val="center"/>
          </w:tcPr>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r w:rsidRPr="00DD64A1">
              <w:rPr>
                <w:rFonts w:ascii="ＭＳ Ｐゴシック" w:eastAsia="ＭＳ Ｐゴシック" w:hAnsi="ＭＳ Ｐゴシック" w:cs="ＭＳ Ｐゴシック" w:hint="eastAsia"/>
                <w:sz w:val="28"/>
                <w:szCs w:val="28"/>
              </w:rPr>
              <w:t>パンツタイプ</w:t>
            </w:r>
          </w:p>
          <w:p w:rsidR="00202E2C" w:rsidRPr="00DD64A1"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tc>
      </w:tr>
      <w:tr w:rsidR="00202E2C" w:rsidRPr="006E2A80" w:rsidTr="00D82ACC">
        <w:trPr>
          <w:trHeight w:val="170"/>
        </w:trPr>
        <w:tc>
          <w:tcPr>
            <w:tcW w:w="3360" w:type="dxa"/>
            <w:shd w:val="clear" w:color="auto" w:fill="auto"/>
            <w:noWrap/>
            <w:vAlign w:val="center"/>
          </w:tcPr>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r w:rsidRPr="00DD64A1">
              <w:rPr>
                <w:rFonts w:ascii="ＭＳ Ｐゴシック" w:eastAsia="ＭＳ Ｐゴシック" w:hAnsi="ＭＳ Ｐゴシック" w:cs="ＭＳ Ｐゴシック" w:hint="eastAsia"/>
                <w:sz w:val="28"/>
                <w:szCs w:val="28"/>
              </w:rPr>
              <w:t>テープ止めパンツタイプ</w:t>
            </w:r>
          </w:p>
          <w:p w:rsidR="00202E2C" w:rsidRPr="00DD64A1"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tc>
      </w:tr>
      <w:tr w:rsidR="00202E2C" w:rsidRPr="00EB1A4F" w:rsidTr="00D82ACC">
        <w:trPr>
          <w:trHeight w:val="170"/>
        </w:trPr>
        <w:tc>
          <w:tcPr>
            <w:tcW w:w="3360" w:type="dxa"/>
            <w:shd w:val="clear" w:color="auto" w:fill="auto"/>
            <w:noWrap/>
            <w:vAlign w:val="center"/>
          </w:tcPr>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r w:rsidRPr="00DD64A1">
              <w:rPr>
                <w:rFonts w:ascii="ＭＳ Ｐゴシック" w:eastAsia="ＭＳ Ｐゴシック" w:hAnsi="ＭＳ Ｐゴシック" w:cs="ＭＳ Ｐゴシック" w:hint="eastAsia"/>
                <w:sz w:val="28"/>
                <w:szCs w:val="28"/>
              </w:rPr>
              <w:t>尿とりパッド</w:t>
            </w:r>
          </w:p>
          <w:p w:rsidR="00202E2C" w:rsidRPr="00DD64A1"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tc>
      </w:tr>
      <w:tr w:rsidR="00202E2C" w:rsidRPr="00EB1A4F" w:rsidTr="00D82ACC">
        <w:trPr>
          <w:trHeight w:val="170"/>
        </w:trPr>
        <w:tc>
          <w:tcPr>
            <w:tcW w:w="3360" w:type="dxa"/>
            <w:shd w:val="clear" w:color="auto" w:fill="auto"/>
            <w:noWrap/>
            <w:vAlign w:val="center"/>
          </w:tcPr>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r>
              <w:rPr>
                <w:rFonts w:ascii="ＭＳ Ｐゴシック" w:eastAsia="ＭＳ Ｐゴシック" w:hAnsi="ＭＳ Ｐゴシック" w:cs="ＭＳ Ｐゴシック" w:hint="eastAsia"/>
                <w:sz w:val="28"/>
                <w:szCs w:val="28"/>
              </w:rPr>
              <w:t>おしりふき</w:t>
            </w:r>
          </w:p>
          <w:p w:rsidR="00202E2C" w:rsidRPr="00DD64A1"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tc>
      </w:tr>
      <w:tr w:rsidR="00202E2C" w:rsidRPr="00EB1A4F" w:rsidTr="00D82ACC">
        <w:trPr>
          <w:trHeight w:val="170"/>
        </w:trPr>
        <w:tc>
          <w:tcPr>
            <w:tcW w:w="3360" w:type="dxa"/>
            <w:shd w:val="clear" w:color="auto" w:fill="auto"/>
            <w:noWrap/>
            <w:vAlign w:val="center"/>
          </w:tcPr>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p w:rsidR="00202E2C"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r>
              <w:rPr>
                <w:rFonts w:ascii="ＭＳ Ｐゴシック" w:eastAsia="ＭＳ Ｐゴシック" w:hAnsi="ＭＳ Ｐゴシック" w:cs="ＭＳ Ｐゴシック" w:hint="eastAsia"/>
                <w:sz w:val="28"/>
                <w:szCs w:val="28"/>
              </w:rPr>
              <w:t>使い捨て手袋</w:t>
            </w:r>
          </w:p>
          <w:p w:rsidR="00202E2C" w:rsidRPr="00DD64A1" w:rsidRDefault="00202E2C" w:rsidP="00D82ACC">
            <w:pPr>
              <w:widowControl/>
              <w:adjustRightInd/>
              <w:spacing w:line="240" w:lineRule="auto"/>
              <w:jc w:val="center"/>
              <w:textAlignment w:val="auto"/>
              <w:rPr>
                <w:rFonts w:ascii="ＭＳ Ｐゴシック" w:eastAsia="ＭＳ Ｐゴシック" w:hAnsi="ＭＳ Ｐゴシック" w:cs="ＭＳ Ｐゴシック"/>
                <w:sz w:val="28"/>
                <w:szCs w:val="28"/>
              </w:rPr>
            </w:pPr>
          </w:p>
        </w:tc>
      </w:tr>
    </w:tbl>
    <w:p w:rsidR="000066EC" w:rsidRPr="00202E2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0066EC" w:rsidRDefault="000066EC" w:rsidP="000066EC">
      <w:pPr>
        <w:tabs>
          <w:tab w:val="left" w:pos="1305"/>
        </w:tabs>
        <w:rPr>
          <w:rFonts w:ascii="ＭＳ 明朝" w:eastAsia="ＭＳ 明朝" w:hAnsi="ＭＳ 明朝"/>
        </w:rPr>
      </w:pPr>
    </w:p>
    <w:p w:rsidR="00202E2C" w:rsidRDefault="00202E2C" w:rsidP="000066EC">
      <w:pPr>
        <w:tabs>
          <w:tab w:val="left" w:pos="1305"/>
        </w:tabs>
        <w:rPr>
          <w:rFonts w:ascii="ＭＳ 明朝" w:eastAsia="ＭＳ 明朝" w:hAnsi="ＭＳ 明朝"/>
        </w:rPr>
      </w:pPr>
    </w:p>
    <w:p w:rsidR="00202E2C" w:rsidRDefault="00202E2C" w:rsidP="000066EC">
      <w:pPr>
        <w:tabs>
          <w:tab w:val="left" w:pos="1305"/>
        </w:tabs>
        <w:rPr>
          <w:rFonts w:ascii="ＭＳ 明朝" w:eastAsia="ＭＳ 明朝" w:hAnsi="ＭＳ 明朝"/>
        </w:rPr>
      </w:pPr>
    </w:p>
    <w:p w:rsidR="00202E2C" w:rsidRDefault="00202E2C" w:rsidP="000066EC">
      <w:pPr>
        <w:tabs>
          <w:tab w:val="left" w:pos="1305"/>
        </w:tabs>
        <w:rPr>
          <w:rFonts w:ascii="ＭＳ 明朝" w:eastAsia="ＭＳ 明朝" w:hAnsi="ＭＳ 明朝"/>
        </w:rPr>
      </w:pPr>
    </w:p>
    <w:p w:rsidR="003457D8" w:rsidRDefault="003457D8" w:rsidP="000066EC">
      <w:pPr>
        <w:tabs>
          <w:tab w:val="left" w:pos="1305"/>
        </w:tabs>
        <w:rPr>
          <w:rFonts w:ascii="ＭＳ 明朝" w:eastAsia="ＭＳ 明朝" w:hAnsi="ＭＳ 明朝"/>
        </w:rPr>
      </w:pPr>
    </w:p>
    <w:p w:rsidR="005F23EE" w:rsidRDefault="005F23EE" w:rsidP="000066EC">
      <w:pPr>
        <w:tabs>
          <w:tab w:val="left" w:pos="1305"/>
        </w:tabs>
        <w:rPr>
          <w:rFonts w:ascii="ＭＳ 明朝" w:eastAsia="ＭＳ 明朝" w:hAnsi="ＭＳ 明朝"/>
        </w:rPr>
      </w:pPr>
    </w:p>
    <w:p w:rsidR="005F23EE" w:rsidRDefault="005F23EE" w:rsidP="000066EC">
      <w:pPr>
        <w:tabs>
          <w:tab w:val="left" w:pos="1305"/>
        </w:tabs>
        <w:rPr>
          <w:rFonts w:ascii="ＭＳ 明朝" w:eastAsia="ＭＳ 明朝" w:hAnsi="ＭＳ 明朝"/>
        </w:rPr>
      </w:pPr>
    </w:p>
    <w:p w:rsidR="005F23EE" w:rsidRDefault="005F23EE" w:rsidP="000066EC">
      <w:pPr>
        <w:tabs>
          <w:tab w:val="left" w:pos="1305"/>
        </w:tabs>
        <w:rPr>
          <w:rFonts w:ascii="ＭＳ 明朝" w:eastAsia="ＭＳ 明朝" w:hAnsi="ＭＳ 明朝"/>
        </w:rPr>
      </w:pPr>
    </w:p>
    <w:p w:rsidR="005F23EE" w:rsidRDefault="005F23EE" w:rsidP="000066EC">
      <w:pPr>
        <w:tabs>
          <w:tab w:val="left" w:pos="1305"/>
        </w:tabs>
        <w:rPr>
          <w:rFonts w:ascii="ＭＳ 明朝" w:eastAsia="ＭＳ 明朝" w:hAnsi="ＭＳ 明朝"/>
        </w:rPr>
      </w:pPr>
    </w:p>
    <w:p w:rsidR="00071E10" w:rsidRDefault="00303C33" w:rsidP="00303C33">
      <w:pPr>
        <w:ind w:firstLineChars="700" w:firstLine="1680"/>
        <w:rPr>
          <w:rFonts w:ascii="ＭＳ ゴシック" w:eastAsia="ＭＳ ゴシック" w:hAnsi="ＭＳ 明朝"/>
          <w:sz w:val="22"/>
        </w:rPr>
      </w:pPr>
      <w:r>
        <w:rPr>
          <w:rFonts w:hint="eastAsia"/>
        </w:rPr>
        <w:t>※</w:t>
      </w:r>
      <w:r w:rsidR="003457D8">
        <w:rPr>
          <w:rFonts w:hint="eastAsia"/>
        </w:rPr>
        <w:t>各種類の組み合わせの支給も可能とすること。</w:t>
      </w:r>
      <w:r w:rsidR="001A3CBF" w:rsidRPr="00903DC2">
        <w:rPr>
          <w:rFonts w:ascii="ＭＳ ゴシック" w:eastAsia="ＭＳ ゴシック" w:hAnsi="ＭＳ 明朝" w:hint="eastAsia"/>
          <w:sz w:val="22"/>
        </w:rPr>
        <w:t xml:space="preserve"> </w:t>
      </w:r>
    </w:p>
    <w:p w:rsidR="005F2BE5" w:rsidRDefault="005F2BE5" w:rsidP="00303C33">
      <w:pPr>
        <w:ind w:firstLineChars="700" w:firstLine="1540"/>
        <w:rPr>
          <w:rFonts w:ascii="ＭＳ ゴシック" w:eastAsia="ＭＳ ゴシック" w:hAnsi="ＭＳ 明朝"/>
          <w:sz w:val="22"/>
        </w:rPr>
      </w:pPr>
    </w:p>
    <w:p w:rsidR="005F2BE5" w:rsidRDefault="005F2BE5">
      <w:pPr>
        <w:widowControl/>
        <w:adjustRightInd/>
        <w:spacing w:line="240" w:lineRule="auto"/>
        <w:jc w:val="left"/>
        <w:textAlignment w:val="auto"/>
        <w:rPr>
          <w:rFonts w:ascii="ＭＳ ゴシック" w:eastAsia="ＭＳ ゴシック" w:hAnsi="ＭＳ 明朝"/>
          <w:sz w:val="22"/>
        </w:rPr>
      </w:pPr>
      <w:r>
        <w:rPr>
          <w:rFonts w:ascii="ＭＳ ゴシック" w:eastAsia="ＭＳ ゴシック" w:hAnsi="ＭＳ 明朝"/>
          <w:sz w:val="22"/>
        </w:rPr>
        <w:br w:type="page"/>
      </w:r>
    </w:p>
    <w:p w:rsidR="005F2BE5" w:rsidRDefault="005F2BE5" w:rsidP="005F2BE5">
      <w:pPr>
        <w:spacing w:line="340" w:lineRule="exact"/>
        <w:rPr>
          <w:rFonts w:hAnsi="ＭＳ 明朝"/>
          <w:szCs w:val="21"/>
        </w:rPr>
      </w:pPr>
      <w:r>
        <w:rPr>
          <w:rFonts w:hAnsi="ＭＳ 明朝" w:hint="eastAsia"/>
          <w:szCs w:val="21"/>
        </w:rPr>
        <w:lastRenderedPageBreak/>
        <w:t>別　記</w:t>
      </w:r>
    </w:p>
    <w:p w:rsidR="00DE043E" w:rsidRPr="00DE043E" w:rsidRDefault="00DE043E" w:rsidP="00DE043E">
      <w:pPr>
        <w:jc w:val="center"/>
        <w:rPr>
          <w:sz w:val="21"/>
          <w:szCs w:val="21"/>
        </w:rPr>
      </w:pPr>
      <w:r w:rsidRPr="00DE043E">
        <w:rPr>
          <w:rFonts w:hint="eastAsia"/>
          <w:sz w:val="21"/>
          <w:szCs w:val="21"/>
        </w:rPr>
        <w:t>情報セキュリティ特記事項</w:t>
      </w:r>
    </w:p>
    <w:p w:rsidR="00DE043E" w:rsidRPr="00DE043E" w:rsidRDefault="00DE043E" w:rsidP="00DE043E">
      <w:pPr>
        <w:rPr>
          <w:sz w:val="21"/>
          <w:szCs w:val="21"/>
        </w:rPr>
      </w:pPr>
    </w:p>
    <w:p w:rsidR="00DE043E" w:rsidRPr="00DE043E" w:rsidRDefault="00DE043E" w:rsidP="00DE043E">
      <w:pPr>
        <w:ind w:firstLineChars="100" w:firstLine="210"/>
        <w:rPr>
          <w:sz w:val="21"/>
          <w:szCs w:val="21"/>
        </w:rPr>
      </w:pPr>
      <w:r w:rsidRPr="00DE043E">
        <w:rPr>
          <w:rFonts w:hint="eastAsia"/>
          <w:sz w:val="21"/>
          <w:szCs w:val="21"/>
        </w:rPr>
        <w:t>（基本事項）</w:t>
      </w:r>
    </w:p>
    <w:p w:rsidR="00DE043E" w:rsidRPr="00DE043E" w:rsidRDefault="00DE043E" w:rsidP="00DE043E">
      <w:pPr>
        <w:ind w:left="210" w:hangingChars="100" w:hanging="210"/>
        <w:rPr>
          <w:sz w:val="21"/>
          <w:szCs w:val="21"/>
        </w:rPr>
      </w:pPr>
      <w:r w:rsidRPr="00DE043E">
        <w:rPr>
          <w:rFonts w:hint="eastAsia"/>
          <w:sz w:val="21"/>
          <w:szCs w:val="21"/>
        </w:rPr>
        <w:t>第１　この契約により、さいたま市（以下「委託者」という。）から業務の委託を受けた者（以下「受託者」という。）は、この契約による業務を行うにあたり、情報資産の取扱いに際し、情報セキュリティの重要性を認識し、情報資産の漏えい、紛失、盗難、改ざん等から保護するため、必要な措置を講じなければならない。</w:t>
      </w:r>
    </w:p>
    <w:p w:rsidR="00DE043E" w:rsidRPr="00DE043E" w:rsidRDefault="00DE043E" w:rsidP="00DE043E">
      <w:pPr>
        <w:ind w:firstLineChars="100" w:firstLine="210"/>
        <w:rPr>
          <w:sz w:val="21"/>
          <w:szCs w:val="21"/>
        </w:rPr>
      </w:pPr>
      <w:r w:rsidRPr="00DE043E">
        <w:rPr>
          <w:rFonts w:hint="eastAsia"/>
          <w:sz w:val="21"/>
          <w:szCs w:val="21"/>
        </w:rPr>
        <w:t>（定義）</w:t>
      </w:r>
    </w:p>
    <w:p w:rsidR="00DE043E" w:rsidRPr="00DE043E" w:rsidRDefault="00DE043E" w:rsidP="00DE043E">
      <w:pPr>
        <w:ind w:left="210" w:hangingChars="100" w:hanging="210"/>
        <w:rPr>
          <w:sz w:val="21"/>
          <w:szCs w:val="21"/>
        </w:rPr>
      </w:pPr>
      <w:r w:rsidRPr="00DE043E">
        <w:rPr>
          <w:rFonts w:hint="eastAsia"/>
          <w:sz w:val="21"/>
          <w:szCs w:val="21"/>
        </w:rPr>
        <w:t>第２　この情報セキュリティ特記事項において使用する用語の定義は、次に掲げるとおりとする。</w:t>
      </w:r>
    </w:p>
    <w:p w:rsidR="00DE043E" w:rsidRPr="00DE043E" w:rsidRDefault="00DE043E" w:rsidP="00DE043E">
      <w:pPr>
        <w:ind w:leftChars="100" w:left="450" w:hangingChars="100" w:hanging="210"/>
        <w:rPr>
          <w:sz w:val="21"/>
          <w:szCs w:val="21"/>
        </w:rPr>
      </w:pPr>
      <w:r w:rsidRPr="00DE043E">
        <w:rPr>
          <w:rFonts w:ascii="ＭＳ 明朝" w:hAnsi="ＭＳ 明朝" w:cs="ＭＳ 明朝" w:hint="eastAsia"/>
          <w:sz w:val="21"/>
          <w:szCs w:val="21"/>
        </w:rPr>
        <w:t>⑴</w:t>
      </w:r>
      <w:r w:rsidRPr="00DE043E">
        <w:rPr>
          <w:rFonts w:hint="eastAsia"/>
          <w:sz w:val="21"/>
          <w:szCs w:val="21"/>
        </w:rPr>
        <w:t xml:space="preserve">　情報セキュリティ　情報資産の機密性、完全性及び可用性を確保し、維持することをいう。</w:t>
      </w:r>
    </w:p>
    <w:p w:rsidR="00DE043E" w:rsidRPr="00DE043E" w:rsidRDefault="00DE043E" w:rsidP="00DE043E">
      <w:pPr>
        <w:ind w:leftChars="100" w:left="450" w:hangingChars="100" w:hanging="210"/>
        <w:rPr>
          <w:rFonts w:ascii="ＭＳ 明朝" w:hAnsi="ＭＳ 明朝" w:cs="ＭＳ 明朝"/>
          <w:sz w:val="21"/>
          <w:szCs w:val="21"/>
        </w:rPr>
      </w:pPr>
      <w:r w:rsidRPr="00DE043E">
        <w:rPr>
          <w:rFonts w:ascii="ＭＳ 明朝" w:hAnsi="ＭＳ 明朝" w:cs="ＭＳ 明朝" w:hint="eastAsia"/>
          <w:sz w:val="21"/>
          <w:szCs w:val="21"/>
        </w:rPr>
        <w:t>⑵　行政情報　この契約による業務を行うにあたり、委託者から提供された情報及び新たに作成又は取得した情報をいう。</w:t>
      </w:r>
    </w:p>
    <w:p w:rsidR="00DE043E" w:rsidRPr="00DE043E" w:rsidRDefault="00DE043E" w:rsidP="00DE043E">
      <w:pPr>
        <w:ind w:leftChars="100" w:left="450" w:hangingChars="100" w:hanging="210"/>
        <w:rPr>
          <w:sz w:val="21"/>
          <w:szCs w:val="21"/>
        </w:rPr>
      </w:pPr>
      <w:r w:rsidRPr="00DE043E">
        <w:rPr>
          <w:rFonts w:ascii="ＭＳ 明朝" w:hAnsi="ＭＳ 明朝" w:cs="ＭＳ 明朝" w:hint="eastAsia"/>
          <w:sz w:val="21"/>
          <w:szCs w:val="21"/>
        </w:rPr>
        <w:t>⑶</w:t>
      </w:r>
      <w:r w:rsidRPr="00DE043E">
        <w:rPr>
          <w:rFonts w:hint="eastAsia"/>
          <w:sz w:val="21"/>
          <w:szCs w:val="21"/>
        </w:rPr>
        <w:t xml:space="preserve">　情報システム　この契約による業務を行うにあたり、委託者から提供されたハードウエア、ソフトウエア、ネットワーク、記録媒体等で構成され、これらの一部又は全体で業務処理を行う仕組みをいう。</w:t>
      </w:r>
    </w:p>
    <w:p w:rsidR="00DE043E" w:rsidRPr="00DE043E" w:rsidRDefault="00DE043E" w:rsidP="00DE043E">
      <w:pPr>
        <w:ind w:leftChars="100" w:left="450" w:hangingChars="100" w:hanging="210"/>
        <w:rPr>
          <w:sz w:val="21"/>
          <w:szCs w:val="21"/>
        </w:rPr>
      </w:pPr>
      <w:r w:rsidRPr="00DE043E">
        <w:rPr>
          <w:rFonts w:ascii="ＭＳ 明朝" w:hAnsi="ＭＳ 明朝" w:cs="ＭＳ 明朝" w:hint="eastAsia"/>
          <w:sz w:val="21"/>
          <w:szCs w:val="21"/>
        </w:rPr>
        <w:t>⑷</w:t>
      </w:r>
      <w:r w:rsidRPr="00DE043E">
        <w:rPr>
          <w:rFonts w:hint="eastAsia"/>
          <w:sz w:val="21"/>
          <w:szCs w:val="21"/>
        </w:rPr>
        <w:t xml:space="preserve">　記録媒体　行政情報の記録及び管理に使用される磁気ディスク、磁気テープ、光ディスク等をいう。</w:t>
      </w:r>
    </w:p>
    <w:p w:rsidR="00DE043E" w:rsidRPr="00DE043E" w:rsidRDefault="00DE043E" w:rsidP="00DE043E">
      <w:pPr>
        <w:ind w:firstLineChars="100" w:firstLine="210"/>
        <w:rPr>
          <w:sz w:val="21"/>
          <w:szCs w:val="21"/>
        </w:rPr>
      </w:pPr>
      <w:r w:rsidRPr="00DE043E">
        <w:rPr>
          <w:rFonts w:ascii="ＭＳ 明朝" w:hAnsi="ＭＳ 明朝" w:cs="ＭＳ 明朝" w:hint="eastAsia"/>
          <w:sz w:val="21"/>
          <w:szCs w:val="21"/>
        </w:rPr>
        <w:t>⑸</w:t>
      </w:r>
      <w:r w:rsidRPr="00DE043E">
        <w:rPr>
          <w:rFonts w:hint="eastAsia"/>
          <w:sz w:val="21"/>
          <w:szCs w:val="21"/>
        </w:rPr>
        <w:t xml:space="preserve">　情報資産　行政情報及び情報システムをいう。</w:t>
      </w:r>
    </w:p>
    <w:p w:rsidR="00DE043E" w:rsidRPr="00DE043E" w:rsidRDefault="00DE043E" w:rsidP="00DE043E">
      <w:pPr>
        <w:ind w:firstLineChars="100" w:firstLine="210"/>
        <w:rPr>
          <w:sz w:val="21"/>
          <w:szCs w:val="21"/>
        </w:rPr>
      </w:pPr>
      <w:r w:rsidRPr="00DE043E">
        <w:rPr>
          <w:rFonts w:hint="eastAsia"/>
          <w:sz w:val="21"/>
          <w:szCs w:val="21"/>
        </w:rPr>
        <w:t>（情報セキュリティポリシー等の遵守）</w:t>
      </w:r>
    </w:p>
    <w:p w:rsidR="00DE043E" w:rsidRPr="00DE043E" w:rsidRDefault="00DE043E" w:rsidP="00DE043E">
      <w:pPr>
        <w:ind w:left="210" w:hangingChars="100" w:hanging="210"/>
        <w:rPr>
          <w:sz w:val="21"/>
          <w:szCs w:val="21"/>
        </w:rPr>
      </w:pPr>
      <w:r w:rsidRPr="00DE043E">
        <w:rPr>
          <w:rFonts w:hint="eastAsia"/>
          <w:sz w:val="21"/>
          <w:szCs w:val="21"/>
        </w:rPr>
        <w:t>第３　受託者は、この契約による業務に係る情報資産の取扱いについては、この情報セキュリティ特記事項及び仕様書等において定められている情報セキュリティに関する事項を遵守するものとする。</w:t>
      </w:r>
    </w:p>
    <w:p w:rsidR="00DE043E" w:rsidRPr="00DE043E" w:rsidRDefault="00DE043E" w:rsidP="00DE043E">
      <w:pPr>
        <w:ind w:left="210" w:hangingChars="100" w:hanging="210"/>
        <w:rPr>
          <w:sz w:val="21"/>
          <w:szCs w:val="21"/>
        </w:rPr>
      </w:pPr>
      <w:r w:rsidRPr="00DE043E">
        <w:rPr>
          <w:rFonts w:hint="eastAsia"/>
          <w:sz w:val="21"/>
          <w:szCs w:val="21"/>
        </w:rPr>
        <w:t>２　受託者は、この契約による業務履行の必要性により個人情報の取扱いが生じた場合、当該個人情報に係る個人の権利利益の保護を図るため、個人情報の保護に関する法律（平成１５年法律第５７号）その他の個人情報の保護に関する法令等</w:t>
      </w:r>
      <w:r w:rsidRPr="00DE043E">
        <w:rPr>
          <w:sz w:val="21"/>
          <w:szCs w:val="21"/>
        </w:rPr>
        <w:t>に</w:t>
      </w:r>
      <w:r w:rsidRPr="00DE043E">
        <w:rPr>
          <w:rFonts w:hint="eastAsia"/>
          <w:sz w:val="21"/>
          <w:szCs w:val="21"/>
        </w:rPr>
        <w:t>基づき</w:t>
      </w:r>
      <w:r w:rsidRPr="00DE043E">
        <w:rPr>
          <w:sz w:val="21"/>
          <w:szCs w:val="21"/>
        </w:rPr>
        <w:t>適正に取り扱わなければならない。</w:t>
      </w:r>
    </w:p>
    <w:p w:rsidR="00DE043E" w:rsidRPr="00DE043E" w:rsidRDefault="00DE043E" w:rsidP="00DE043E">
      <w:pPr>
        <w:ind w:left="210" w:hangingChars="100" w:hanging="210"/>
        <w:rPr>
          <w:color w:val="000000" w:themeColor="text1"/>
          <w:sz w:val="21"/>
          <w:szCs w:val="21"/>
        </w:rPr>
      </w:pPr>
      <w:r w:rsidRPr="00DE043E">
        <w:rPr>
          <w:rFonts w:hint="eastAsia"/>
          <w:color w:val="000000" w:themeColor="text1"/>
          <w:sz w:val="21"/>
          <w:szCs w:val="21"/>
        </w:rPr>
        <w:t>３　受託者は、この契約による業務履行の必要性により特定個人情報の取扱いが生じた場合、当該特定個人情報に係る個人の権利利益の保護を図るため、行政手続における特定の個人を識別するための番号の利用等に関する法律（平成２５年法律第２７号）その他の特定個人情報の保護に関する法令等に基づき適正に取り扱わなければならない。</w:t>
      </w:r>
    </w:p>
    <w:p w:rsidR="00DE043E" w:rsidRPr="00DE043E" w:rsidRDefault="00DE043E" w:rsidP="00DE043E">
      <w:pPr>
        <w:ind w:firstLineChars="100" w:firstLine="210"/>
        <w:rPr>
          <w:sz w:val="21"/>
          <w:szCs w:val="21"/>
        </w:rPr>
      </w:pPr>
      <w:r w:rsidRPr="00DE043E">
        <w:rPr>
          <w:rFonts w:hint="eastAsia"/>
          <w:sz w:val="21"/>
          <w:szCs w:val="21"/>
        </w:rPr>
        <w:t>（組織体制）</w:t>
      </w:r>
    </w:p>
    <w:p w:rsidR="00DE043E" w:rsidRPr="00DE043E" w:rsidRDefault="00DE043E" w:rsidP="00DE043E">
      <w:pPr>
        <w:ind w:left="210" w:hangingChars="100" w:hanging="210"/>
        <w:rPr>
          <w:sz w:val="21"/>
          <w:szCs w:val="21"/>
        </w:rPr>
      </w:pPr>
      <w:r w:rsidRPr="00DE043E">
        <w:rPr>
          <w:rFonts w:hint="eastAsia"/>
          <w:sz w:val="21"/>
          <w:szCs w:val="21"/>
        </w:rPr>
        <w:t>第４　受託者は、この契約による業務に係る情報セキュリティに関する組織的な体制として、次に掲げる事項について書面により明らかにしなければならない。また、内容に変更がある場合、受託者は速やかに書面により委託者へ連絡しなければならない。</w:t>
      </w:r>
    </w:p>
    <w:p w:rsidR="00DE043E" w:rsidRPr="00DE043E" w:rsidRDefault="00DE043E" w:rsidP="00DE043E">
      <w:pPr>
        <w:ind w:firstLineChars="100" w:firstLine="210"/>
        <w:rPr>
          <w:sz w:val="21"/>
          <w:szCs w:val="21"/>
        </w:rPr>
      </w:pPr>
      <w:r w:rsidRPr="00DE043E">
        <w:rPr>
          <w:rFonts w:ascii="ＭＳ 明朝" w:hAnsi="ＭＳ 明朝" w:cs="ＭＳ 明朝" w:hint="eastAsia"/>
          <w:sz w:val="21"/>
          <w:szCs w:val="21"/>
        </w:rPr>
        <w:t>⑴</w:t>
      </w:r>
      <w:r w:rsidRPr="00DE043E">
        <w:rPr>
          <w:rFonts w:hint="eastAsia"/>
          <w:sz w:val="21"/>
          <w:szCs w:val="21"/>
        </w:rPr>
        <w:t xml:space="preserve">　情報セキュリティに係る責任体制</w:t>
      </w:r>
    </w:p>
    <w:p w:rsidR="00DE043E" w:rsidRPr="00DE043E" w:rsidRDefault="00DE043E" w:rsidP="00DE043E">
      <w:pPr>
        <w:ind w:firstLineChars="100" w:firstLine="210"/>
        <w:rPr>
          <w:sz w:val="21"/>
          <w:szCs w:val="21"/>
        </w:rPr>
      </w:pPr>
      <w:r w:rsidRPr="00DE043E">
        <w:rPr>
          <w:rFonts w:ascii="ＭＳ 明朝" w:hAnsi="ＭＳ 明朝" w:cs="ＭＳ 明朝" w:hint="eastAsia"/>
          <w:sz w:val="21"/>
          <w:szCs w:val="21"/>
        </w:rPr>
        <w:t>⑵</w:t>
      </w:r>
      <w:r w:rsidRPr="00DE043E">
        <w:rPr>
          <w:rFonts w:hint="eastAsia"/>
          <w:sz w:val="21"/>
          <w:szCs w:val="21"/>
        </w:rPr>
        <w:t xml:space="preserve">　情報資産の取扱部署及び責任者並びに担当者</w:t>
      </w:r>
    </w:p>
    <w:p w:rsidR="00DE043E" w:rsidRPr="00DE043E" w:rsidRDefault="00DE043E" w:rsidP="00DE043E">
      <w:pPr>
        <w:ind w:firstLineChars="100" w:firstLine="210"/>
        <w:rPr>
          <w:sz w:val="21"/>
          <w:szCs w:val="21"/>
        </w:rPr>
      </w:pPr>
      <w:r w:rsidRPr="00DE043E">
        <w:rPr>
          <w:rFonts w:ascii="ＭＳ 明朝" w:hAnsi="ＭＳ 明朝" w:cs="ＭＳ 明朝" w:hint="eastAsia"/>
          <w:sz w:val="21"/>
          <w:szCs w:val="21"/>
        </w:rPr>
        <w:lastRenderedPageBreak/>
        <w:t>⑶</w:t>
      </w:r>
      <w:r w:rsidRPr="00DE043E">
        <w:rPr>
          <w:rFonts w:hint="eastAsia"/>
          <w:sz w:val="21"/>
          <w:szCs w:val="21"/>
        </w:rPr>
        <w:t xml:space="preserve">　通常時及び緊急時の連絡体制</w:t>
      </w:r>
    </w:p>
    <w:p w:rsidR="00DE043E" w:rsidRPr="00DE043E" w:rsidRDefault="00DE043E" w:rsidP="00DE043E">
      <w:pPr>
        <w:ind w:firstLineChars="100" w:firstLine="210"/>
        <w:rPr>
          <w:sz w:val="21"/>
          <w:szCs w:val="21"/>
        </w:rPr>
      </w:pPr>
      <w:r w:rsidRPr="00DE043E">
        <w:rPr>
          <w:rFonts w:ascii="ＭＳ 明朝" w:hAnsi="ＭＳ 明朝" w:cs="ＭＳ 明朝" w:hint="eastAsia"/>
          <w:sz w:val="21"/>
          <w:szCs w:val="21"/>
        </w:rPr>
        <w:t>⑷</w:t>
      </w:r>
      <w:r w:rsidRPr="00DE043E">
        <w:rPr>
          <w:rFonts w:ascii="ＭＳ 明朝" w:hAnsi="ＭＳ 明朝" w:cs="ＭＳ 明朝" w:hint="eastAsia"/>
          <w:sz w:val="21"/>
          <w:szCs w:val="21"/>
        </w:rPr>
        <w:t xml:space="preserve"> </w:t>
      </w:r>
      <w:r w:rsidRPr="00DE043E">
        <w:rPr>
          <w:rFonts w:hint="eastAsia"/>
          <w:sz w:val="21"/>
          <w:szCs w:val="21"/>
        </w:rPr>
        <w:t xml:space="preserve"> </w:t>
      </w:r>
      <w:r w:rsidRPr="00DE043E">
        <w:rPr>
          <w:rFonts w:hint="eastAsia"/>
          <w:sz w:val="21"/>
          <w:szCs w:val="21"/>
        </w:rPr>
        <w:t>業務履行場所</w:t>
      </w:r>
    </w:p>
    <w:p w:rsidR="00DE043E" w:rsidRPr="00DE043E" w:rsidRDefault="00DE043E" w:rsidP="00DE043E">
      <w:pPr>
        <w:ind w:firstLineChars="100" w:firstLine="210"/>
        <w:rPr>
          <w:sz w:val="21"/>
          <w:szCs w:val="21"/>
        </w:rPr>
      </w:pPr>
      <w:r w:rsidRPr="00DE043E">
        <w:rPr>
          <w:rFonts w:hint="eastAsia"/>
          <w:sz w:val="21"/>
          <w:szCs w:val="21"/>
        </w:rPr>
        <w:t>（秘密の保持）</w:t>
      </w:r>
    </w:p>
    <w:p w:rsidR="00DE043E" w:rsidRPr="00DE043E" w:rsidRDefault="00DE043E" w:rsidP="00DE043E">
      <w:pPr>
        <w:ind w:left="210" w:hangingChars="100" w:hanging="210"/>
        <w:rPr>
          <w:sz w:val="21"/>
          <w:szCs w:val="21"/>
        </w:rPr>
      </w:pPr>
      <w:r w:rsidRPr="00DE043E">
        <w:rPr>
          <w:rFonts w:hint="eastAsia"/>
          <w:sz w:val="21"/>
          <w:szCs w:val="21"/>
        </w:rPr>
        <w:t>第５　受託者は、この契約による業務に関して知り得た情報をみだりに他人に知らせ、又は当該委託業務以外の目的で使用してはならない。</w:t>
      </w:r>
    </w:p>
    <w:p w:rsidR="00DE043E" w:rsidRPr="00DE043E" w:rsidRDefault="00DE043E" w:rsidP="00DE043E">
      <w:pPr>
        <w:ind w:left="210" w:hangingChars="100" w:hanging="210"/>
        <w:rPr>
          <w:sz w:val="21"/>
          <w:szCs w:val="21"/>
        </w:rPr>
      </w:pPr>
      <w:r w:rsidRPr="00DE043E">
        <w:rPr>
          <w:rFonts w:hint="eastAsia"/>
          <w:sz w:val="21"/>
          <w:szCs w:val="21"/>
        </w:rPr>
        <w:t>２　受託者は、この契約による業務に従事する者に対し、在職中及び退職後においても、この契約による業務に関して知り得た情報をみだりに他人に知らせ、又は当該委託業務以外の目的で使用してはならないことその他情報資産の保護に関して必要な事項を周知徹底するとともに適切な教育を行うこと。</w:t>
      </w:r>
    </w:p>
    <w:p w:rsidR="00DE043E" w:rsidRPr="00DE043E" w:rsidRDefault="00DE043E" w:rsidP="00DE043E">
      <w:pPr>
        <w:rPr>
          <w:sz w:val="21"/>
          <w:szCs w:val="21"/>
        </w:rPr>
      </w:pPr>
      <w:r w:rsidRPr="00DE043E">
        <w:rPr>
          <w:rFonts w:hint="eastAsia"/>
          <w:sz w:val="21"/>
          <w:szCs w:val="21"/>
        </w:rPr>
        <w:t>３　受託者は前項の実施状況を書面にし、委託者に提出すること。</w:t>
      </w:r>
    </w:p>
    <w:p w:rsidR="00DE043E" w:rsidRPr="00DE043E" w:rsidRDefault="00DE043E" w:rsidP="00DE043E">
      <w:pPr>
        <w:ind w:left="210" w:hangingChars="100" w:hanging="210"/>
        <w:rPr>
          <w:sz w:val="21"/>
          <w:szCs w:val="21"/>
        </w:rPr>
      </w:pPr>
      <w:r w:rsidRPr="00DE043E">
        <w:rPr>
          <w:rFonts w:hint="eastAsia"/>
          <w:sz w:val="21"/>
          <w:szCs w:val="21"/>
        </w:rPr>
        <w:t>４　前項１及び２の規定は、この契約が終了し、又は解除された後においても同様とする。</w:t>
      </w:r>
    </w:p>
    <w:p w:rsidR="00DE043E" w:rsidRPr="00DE043E" w:rsidRDefault="00DE043E" w:rsidP="00DE043E">
      <w:pPr>
        <w:ind w:firstLineChars="100" w:firstLine="210"/>
        <w:rPr>
          <w:sz w:val="21"/>
          <w:szCs w:val="21"/>
        </w:rPr>
      </w:pPr>
      <w:r w:rsidRPr="00DE043E">
        <w:rPr>
          <w:rFonts w:hint="eastAsia"/>
          <w:sz w:val="21"/>
          <w:szCs w:val="21"/>
        </w:rPr>
        <w:t>（委託目的以外の利用等の禁止）</w:t>
      </w:r>
    </w:p>
    <w:p w:rsidR="00DE043E" w:rsidRPr="00DE043E" w:rsidRDefault="00DE043E" w:rsidP="00DE043E">
      <w:pPr>
        <w:ind w:left="210" w:hangingChars="100" w:hanging="210"/>
        <w:rPr>
          <w:sz w:val="21"/>
          <w:szCs w:val="21"/>
        </w:rPr>
      </w:pPr>
      <w:r w:rsidRPr="00DE043E">
        <w:rPr>
          <w:rFonts w:hint="eastAsia"/>
          <w:sz w:val="21"/>
          <w:szCs w:val="21"/>
        </w:rPr>
        <w:t>第６　受託者は、委託者の指示又は承諾があるときを除き、この契約による業務に係る情報資産を当該業務以外の目的に使用し、又は第三者に提供してはならない。</w:t>
      </w:r>
    </w:p>
    <w:p w:rsidR="00DE043E" w:rsidRPr="00DE043E" w:rsidRDefault="00DE043E" w:rsidP="00DE043E">
      <w:pPr>
        <w:ind w:firstLineChars="100" w:firstLine="210"/>
        <w:rPr>
          <w:sz w:val="21"/>
          <w:szCs w:val="21"/>
        </w:rPr>
      </w:pPr>
      <w:r w:rsidRPr="00DE043E">
        <w:rPr>
          <w:rFonts w:hint="eastAsia"/>
          <w:sz w:val="21"/>
          <w:szCs w:val="21"/>
        </w:rPr>
        <w:t>（複写及び複製の禁止）</w:t>
      </w:r>
    </w:p>
    <w:p w:rsidR="00DE043E" w:rsidRPr="00DE043E" w:rsidRDefault="00DE043E" w:rsidP="00DE043E">
      <w:pPr>
        <w:ind w:left="210" w:hangingChars="100" w:hanging="210"/>
        <w:rPr>
          <w:sz w:val="21"/>
          <w:szCs w:val="21"/>
        </w:rPr>
      </w:pPr>
      <w:r w:rsidRPr="00DE043E">
        <w:rPr>
          <w:rFonts w:hint="eastAsia"/>
          <w:sz w:val="21"/>
          <w:szCs w:val="21"/>
        </w:rPr>
        <w:t>第７　受託者は、委託者の指示又は承諾があるときを除き、この契約による業務に係る情報資産を複写し、又は複製してはならない。</w:t>
      </w:r>
    </w:p>
    <w:p w:rsidR="00DE043E" w:rsidRPr="00DE043E" w:rsidRDefault="00DE043E" w:rsidP="00DE043E">
      <w:pPr>
        <w:ind w:left="210" w:hangingChars="100" w:hanging="210"/>
        <w:rPr>
          <w:sz w:val="21"/>
          <w:szCs w:val="21"/>
        </w:rPr>
      </w:pPr>
      <w:r w:rsidRPr="00DE043E">
        <w:rPr>
          <w:rFonts w:hint="eastAsia"/>
          <w:sz w:val="21"/>
          <w:szCs w:val="21"/>
        </w:rPr>
        <w:t xml:space="preserve">　（業務履行場所以外への持出禁止）</w:t>
      </w:r>
    </w:p>
    <w:p w:rsidR="00DE043E" w:rsidRPr="00DE043E" w:rsidRDefault="00DE043E" w:rsidP="00DE043E">
      <w:pPr>
        <w:ind w:left="210" w:hangingChars="100" w:hanging="210"/>
        <w:rPr>
          <w:sz w:val="21"/>
          <w:szCs w:val="21"/>
        </w:rPr>
      </w:pPr>
      <w:r w:rsidRPr="00DE043E">
        <w:rPr>
          <w:rFonts w:hint="eastAsia"/>
          <w:sz w:val="21"/>
          <w:szCs w:val="21"/>
        </w:rPr>
        <w:t>第８　受託者は、委託者の指示又は承諾があるときを除き、この契約による業務に係る情報資産を業務履行場所以外へ持ち出してはならない。</w:t>
      </w:r>
    </w:p>
    <w:p w:rsidR="00DE043E" w:rsidRPr="00DE043E" w:rsidRDefault="00DE043E" w:rsidP="00DE043E">
      <w:pPr>
        <w:ind w:firstLineChars="100" w:firstLine="210"/>
        <w:rPr>
          <w:sz w:val="21"/>
          <w:szCs w:val="21"/>
        </w:rPr>
      </w:pPr>
      <w:r w:rsidRPr="00DE043E">
        <w:rPr>
          <w:rFonts w:hint="eastAsia"/>
          <w:sz w:val="21"/>
          <w:szCs w:val="21"/>
        </w:rPr>
        <w:t>（情報資産の受渡し）</w:t>
      </w:r>
    </w:p>
    <w:p w:rsidR="00DE043E" w:rsidRPr="00DE043E" w:rsidRDefault="00DE043E" w:rsidP="00DE043E">
      <w:pPr>
        <w:ind w:left="210" w:hangingChars="100" w:hanging="210"/>
        <w:rPr>
          <w:sz w:val="21"/>
          <w:szCs w:val="21"/>
        </w:rPr>
      </w:pPr>
      <w:r w:rsidRPr="00DE043E">
        <w:rPr>
          <w:rFonts w:hint="eastAsia"/>
          <w:sz w:val="21"/>
          <w:szCs w:val="21"/>
        </w:rPr>
        <w:t>第９　この契約による業務に係る情報資産の提供、返却又は廃棄については、受渡票等で確認し行うものとする。</w:t>
      </w:r>
    </w:p>
    <w:p w:rsidR="00DE043E" w:rsidRPr="00DE043E" w:rsidRDefault="00DE043E" w:rsidP="00DE043E">
      <w:pPr>
        <w:ind w:firstLineChars="100" w:firstLine="210"/>
        <w:rPr>
          <w:sz w:val="21"/>
          <w:szCs w:val="21"/>
        </w:rPr>
      </w:pPr>
      <w:r w:rsidRPr="00DE043E">
        <w:rPr>
          <w:rFonts w:hint="eastAsia"/>
          <w:sz w:val="21"/>
          <w:szCs w:val="21"/>
        </w:rPr>
        <w:t>（厳重な保管及び搬送）</w:t>
      </w:r>
    </w:p>
    <w:p w:rsidR="00DE043E" w:rsidRPr="00DE043E" w:rsidRDefault="00DE043E" w:rsidP="00DE043E">
      <w:pPr>
        <w:ind w:left="210" w:hangingChars="100" w:hanging="210"/>
        <w:rPr>
          <w:sz w:val="21"/>
          <w:szCs w:val="21"/>
        </w:rPr>
      </w:pPr>
      <w:r w:rsidRPr="00DE043E">
        <w:rPr>
          <w:rFonts w:hint="eastAsia"/>
          <w:sz w:val="21"/>
          <w:szCs w:val="21"/>
        </w:rPr>
        <w:t>第１０　受託者は、この契約による業務に係る情報資産の漏えい、紛失、盗難、改ざんその他の事故等を防止するため、情報資産の厳重な保管及び搬送に努めなければならない。</w:t>
      </w:r>
    </w:p>
    <w:p w:rsidR="00DE043E" w:rsidRPr="00DE043E" w:rsidRDefault="00DE043E" w:rsidP="00DE043E">
      <w:pPr>
        <w:ind w:firstLineChars="100" w:firstLine="210"/>
        <w:rPr>
          <w:sz w:val="21"/>
          <w:szCs w:val="21"/>
        </w:rPr>
      </w:pPr>
      <w:r w:rsidRPr="00DE043E">
        <w:rPr>
          <w:rFonts w:hint="eastAsia"/>
          <w:sz w:val="21"/>
          <w:szCs w:val="21"/>
        </w:rPr>
        <w:t>（再委託の禁止）</w:t>
      </w:r>
    </w:p>
    <w:p w:rsidR="00DE043E" w:rsidRPr="00DE043E" w:rsidRDefault="00DE043E" w:rsidP="00DE043E">
      <w:pPr>
        <w:ind w:left="210" w:hangingChars="100" w:hanging="210"/>
        <w:rPr>
          <w:sz w:val="21"/>
          <w:szCs w:val="21"/>
        </w:rPr>
      </w:pPr>
      <w:r w:rsidRPr="00DE043E">
        <w:rPr>
          <w:rFonts w:hint="eastAsia"/>
          <w:sz w:val="21"/>
          <w:szCs w:val="21"/>
        </w:rPr>
        <w:t>第１１　受託者は、委託者の承諾があるときを除き、この契約による情報資産の取扱いを自ら行うものとし、その取扱いを第三者に委託し、又は請け負わせてはならない。</w:t>
      </w:r>
    </w:p>
    <w:p w:rsidR="00DE043E" w:rsidRPr="00DE043E" w:rsidRDefault="00DE043E" w:rsidP="00DE043E">
      <w:pPr>
        <w:ind w:left="210" w:hangingChars="100" w:hanging="210"/>
        <w:rPr>
          <w:sz w:val="21"/>
          <w:szCs w:val="21"/>
        </w:rPr>
      </w:pPr>
      <w:r w:rsidRPr="00DE043E">
        <w:rPr>
          <w:rFonts w:hint="eastAsia"/>
          <w:sz w:val="21"/>
          <w:szCs w:val="21"/>
        </w:rPr>
        <w:t>２　受託者は、情報資産の取扱いを第三者に委託し、又は請け負わせようとするときは、当該委託先又は請負先に、この情報セキュリティ特記事項で要求する事項を遵守させなければならない。</w:t>
      </w:r>
    </w:p>
    <w:p w:rsidR="00DE043E" w:rsidRPr="00DE043E" w:rsidRDefault="00DE043E" w:rsidP="00DE043E">
      <w:pPr>
        <w:ind w:firstLineChars="100" w:firstLine="210"/>
        <w:rPr>
          <w:sz w:val="21"/>
          <w:szCs w:val="21"/>
        </w:rPr>
      </w:pPr>
      <w:r w:rsidRPr="00DE043E">
        <w:rPr>
          <w:rFonts w:hint="eastAsia"/>
          <w:sz w:val="21"/>
          <w:szCs w:val="21"/>
        </w:rPr>
        <w:t>（事故発生時の報告義務）</w:t>
      </w:r>
    </w:p>
    <w:p w:rsidR="00DE043E" w:rsidRPr="00DE043E" w:rsidRDefault="00DE043E" w:rsidP="00DE043E">
      <w:pPr>
        <w:ind w:left="210" w:hangingChars="100" w:hanging="210"/>
        <w:rPr>
          <w:sz w:val="21"/>
          <w:szCs w:val="21"/>
        </w:rPr>
      </w:pPr>
      <w:r w:rsidRPr="00DE043E">
        <w:rPr>
          <w:rFonts w:hint="eastAsia"/>
          <w:sz w:val="21"/>
          <w:szCs w:val="21"/>
        </w:rPr>
        <w:t>第１２　受託者は、この契約による業務に係る情報資産の漏えい、紛失、盗難、改ざんその他の事故等が生じ、又は生じた可能性があることを知ったときは、速やかに委託者に報告し、その指示に従わなければならない。この契約が終了し、又は解除された後においても同様とする。</w:t>
      </w:r>
    </w:p>
    <w:p w:rsidR="00DE043E" w:rsidRPr="00DE043E" w:rsidRDefault="00DE043E" w:rsidP="00DE043E">
      <w:pPr>
        <w:ind w:firstLineChars="100" w:firstLine="210"/>
        <w:rPr>
          <w:sz w:val="21"/>
          <w:szCs w:val="21"/>
        </w:rPr>
      </w:pPr>
      <w:r w:rsidRPr="00DE043E">
        <w:rPr>
          <w:rFonts w:hint="eastAsia"/>
          <w:sz w:val="21"/>
          <w:szCs w:val="21"/>
        </w:rPr>
        <w:t>（調査の実施）</w:t>
      </w:r>
    </w:p>
    <w:p w:rsidR="00DE043E" w:rsidRPr="00DE043E" w:rsidRDefault="00DE043E" w:rsidP="00DE043E">
      <w:pPr>
        <w:ind w:left="210" w:hangingChars="100" w:hanging="210"/>
        <w:rPr>
          <w:sz w:val="21"/>
          <w:szCs w:val="21"/>
        </w:rPr>
      </w:pPr>
      <w:r w:rsidRPr="00DE043E">
        <w:rPr>
          <w:rFonts w:hint="eastAsia"/>
          <w:sz w:val="21"/>
          <w:szCs w:val="21"/>
        </w:rPr>
        <w:t>第１３　委託者は、この契約による業務に係る受託者の情報セキュリティの運用状況に関</w:t>
      </w:r>
      <w:r w:rsidRPr="00DE043E">
        <w:rPr>
          <w:rFonts w:hint="eastAsia"/>
          <w:sz w:val="21"/>
          <w:szCs w:val="21"/>
        </w:rPr>
        <w:lastRenderedPageBreak/>
        <w:t>し、必要に応じて業務履行場所への立入調査等を行うことができるものとする。</w:t>
      </w:r>
    </w:p>
    <w:p w:rsidR="00DE043E" w:rsidRPr="00DE043E" w:rsidRDefault="00DE043E" w:rsidP="00DE043E">
      <w:pPr>
        <w:ind w:left="210" w:hangingChars="100" w:hanging="210"/>
        <w:rPr>
          <w:sz w:val="21"/>
          <w:szCs w:val="21"/>
        </w:rPr>
      </w:pPr>
      <w:r w:rsidRPr="00DE043E">
        <w:rPr>
          <w:rFonts w:hint="eastAsia"/>
          <w:sz w:val="21"/>
          <w:szCs w:val="21"/>
        </w:rPr>
        <w:t>２　受託者は、委託者から業務履行場所への立入調査等の申入れがあったときは、特段の理由が認められる場合を除き、協力しなければならない。</w:t>
      </w:r>
    </w:p>
    <w:p w:rsidR="00DE043E" w:rsidRPr="00DE043E" w:rsidRDefault="00DE043E" w:rsidP="00DE043E">
      <w:pPr>
        <w:ind w:left="210" w:hangingChars="100" w:hanging="210"/>
        <w:rPr>
          <w:sz w:val="21"/>
          <w:szCs w:val="21"/>
        </w:rPr>
      </w:pPr>
      <w:r w:rsidRPr="00DE043E">
        <w:rPr>
          <w:rFonts w:hint="eastAsia"/>
          <w:sz w:val="21"/>
          <w:szCs w:val="21"/>
        </w:rPr>
        <w:t>３　委託者は、第１項による業務履行場所への立入調査等による確認の結果、受託者による情報セキュリティの運用状況が不適切であると認めたときは、期限を定めて改善を勧告するものとする。</w:t>
      </w:r>
    </w:p>
    <w:p w:rsidR="00DE043E" w:rsidRPr="00DE043E" w:rsidRDefault="00DE043E" w:rsidP="00DE043E">
      <w:pPr>
        <w:ind w:left="210" w:hangingChars="100" w:hanging="210"/>
        <w:rPr>
          <w:sz w:val="21"/>
          <w:szCs w:val="21"/>
        </w:rPr>
      </w:pPr>
      <w:r w:rsidRPr="00DE043E">
        <w:rPr>
          <w:rFonts w:hint="eastAsia"/>
          <w:sz w:val="21"/>
          <w:szCs w:val="21"/>
        </w:rPr>
        <w:t>４　受託者は、前項による改善勧告を受けたときは、この改善勧告に速やかに応じなければならない。</w:t>
      </w:r>
    </w:p>
    <w:p w:rsidR="00DE043E" w:rsidRPr="00DE043E" w:rsidRDefault="00DE043E" w:rsidP="00DE043E">
      <w:pPr>
        <w:ind w:firstLineChars="100" w:firstLine="210"/>
        <w:rPr>
          <w:sz w:val="21"/>
          <w:szCs w:val="21"/>
        </w:rPr>
      </w:pPr>
      <w:r w:rsidRPr="00DE043E">
        <w:rPr>
          <w:rFonts w:hint="eastAsia"/>
          <w:sz w:val="21"/>
          <w:szCs w:val="21"/>
        </w:rPr>
        <w:t>（情報資産の返還又は処分）</w:t>
      </w:r>
    </w:p>
    <w:p w:rsidR="00DE043E" w:rsidRPr="00DE043E" w:rsidRDefault="00DE043E" w:rsidP="00DE043E">
      <w:pPr>
        <w:ind w:left="210" w:hangingChars="100" w:hanging="210"/>
        <w:rPr>
          <w:sz w:val="21"/>
          <w:szCs w:val="21"/>
        </w:rPr>
      </w:pPr>
      <w:r w:rsidRPr="00DE043E">
        <w:rPr>
          <w:rFonts w:hint="eastAsia"/>
          <w:sz w:val="21"/>
          <w:szCs w:val="21"/>
        </w:rPr>
        <w:t>第１４　受託者は、この契約が終了し、又は解除されたときは、この契約による業務に係る情報資産を、速やかに委託者に返還し、又は漏えいを来さない方法で確実に処分しなければならない。</w:t>
      </w:r>
    </w:p>
    <w:p w:rsidR="00DE043E" w:rsidRPr="00DE043E" w:rsidRDefault="00DE043E" w:rsidP="00DE043E">
      <w:pPr>
        <w:ind w:firstLineChars="100" w:firstLine="210"/>
        <w:rPr>
          <w:sz w:val="21"/>
          <w:szCs w:val="21"/>
        </w:rPr>
      </w:pPr>
      <w:r w:rsidRPr="00DE043E">
        <w:rPr>
          <w:rFonts w:hint="eastAsia"/>
          <w:sz w:val="21"/>
          <w:szCs w:val="21"/>
        </w:rPr>
        <w:t>（特記事項に違反した場合の契約解除及び損害賠償）</w:t>
      </w:r>
    </w:p>
    <w:p w:rsidR="00DE043E" w:rsidRPr="00DE043E" w:rsidRDefault="00DE043E" w:rsidP="00DE043E">
      <w:pPr>
        <w:ind w:left="210" w:hangingChars="100" w:hanging="210"/>
        <w:rPr>
          <w:sz w:val="21"/>
          <w:szCs w:val="21"/>
        </w:rPr>
      </w:pPr>
      <w:r w:rsidRPr="00DE043E">
        <w:rPr>
          <w:rFonts w:hint="eastAsia"/>
          <w:sz w:val="21"/>
          <w:szCs w:val="21"/>
        </w:rPr>
        <w:t>第１５　委託者は、受託者がこの情報セキュリティ特記事項に違反していると認めたときは、契約の解除及び損害賠償の請求をすることができるものとする。</w:t>
      </w:r>
    </w:p>
    <w:p w:rsidR="00DE043E" w:rsidRPr="00DE043E" w:rsidRDefault="00DE043E" w:rsidP="00DE043E">
      <w:pPr>
        <w:ind w:firstLineChars="100" w:firstLine="210"/>
        <w:rPr>
          <w:sz w:val="21"/>
          <w:szCs w:val="21"/>
        </w:rPr>
      </w:pPr>
      <w:r w:rsidRPr="00DE043E">
        <w:rPr>
          <w:rFonts w:hint="eastAsia"/>
          <w:sz w:val="21"/>
          <w:szCs w:val="21"/>
        </w:rPr>
        <w:t>（違反事実の公表等）</w:t>
      </w:r>
    </w:p>
    <w:p w:rsidR="00DE043E" w:rsidRPr="00DE043E" w:rsidRDefault="00DE043E" w:rsidP="00DE043E">
      <w:pPr>
        <w:ind w:left="210" w:hangingChars="100" w:hanging="210"/>
        <w:rPr>
          <w:sz w:val="21"/>
          <w:szCs w:val="21"/>
        </w:rPr>
      </w:pPr>
      <w:r w:rsidRPr="00DE043E">
        <w:rPr>
          <w:rFonts w:hint="eastAsia"/>
          <w:sz w:val="21"/>
          <w:szCs w:val="21"/>
        </w:rPr>
        <w:t>第１６　受託者がこの情報セキュリティ特記事項に違反し、契約を解除された場合、委託者は、受託者の名称及び違反事実を公表することができる。</w:t>
      </w:r>
    </w:p>
    <w:p w:rsidR="00DE043E" w:rsidRPr="00DE043E" w:rsidRDefault="00DE043E" w:rsidP="00DE043E">
      <w:pPr>
        <w:ind w:firstLineChars="100" w:firstLine="210"/>
        <w:rPr>
          <w:sz w:val="21"/>
          <w:szCs w:val="21"/>
        </w:rPr>
      </w:pPr>
      <w:r w:rsidRPr="00DE043E">
        <w:rPr>
          <w:rFonts w:hint="eastAsia"/>
          <w:sz w:val="21"/>
          <w:szCs w:val="21"/>
        </w:rPr>
        <w:t>（実施責任）</w:t>
      </w:r>
    </w:p>
    <w:p w:rsidR="00DE043E" w:rsidRPr="00DE043E" w:rsidRDefault="00DE043E" w:rsidP="00DE043E">
      <w:pPr>
        <w:ind w:left="210" w:hangingChars="100" w:hanging="210"/>
        <w:rPr>
          <w:sz w:val="21"/>
          <w:szCs w:val="21"/>
        </w:rPr>
      </w:pPr>
      <w:r w:rsidRPr="00DE043E">
        <w:rPr>
          <w:rFonts w:hint="eastAsia"/>
          <w:sz w:val="21"/>
          <w:szCs w:val="21"/>
        </w:rPr>
        <w:t>第１７　受託者は、受託者内における情報資産の情報セキュリティ対策を明確にし、委託者が求めた際には速やかに報告しなければならない。</w:t>
      </w:r>
    </w:p>
    <w:p w:rsidR="00DE043E" w:rsidRPr="00DE043E" w:rsidRDefault="00DE043E" w:rsidP="00DE043E">
      <w:pPr>
        <w:ind w:firstLineChars="100" w:firstLine="210"/>
        <w:rPr>
          <w:sz w:val="21"/>
          <w:szCs w:val="21"/>
        </w:rPr>
      </w:pPr>
      <w:r w:rsidRPr="00DE043E">
        <w:rPr>
          <w:rFonts w:hint="eastAsia"/>
          <w:sz w:val="21"/>
          <w:szCs w:val="21"/>
        </w:rPr>
        <w:t>（その他）</w:t>
      </w:r>
    </w:p>
    <w:p w:rsidR="00DE043E" w:rsidRPr="00DE043E" w:rsidRDefault="00DE043E" w:rsidP="00DE043E">
      <w:pPr>
        <w:ind w:left="210" w:hangingChars="100" w:hanging="210"/>
        <w:rPr>
          <w:sz w:val="21"/>
          <w:szCs w:val="21"/>
        </w:rPr>
      </w:pPr>
      <w:r w:rsidRPr="00DE043E">
        <w:rPr>
          <w:rFonts w:hint="eastAsia"/>
          <w:sz w:val="21"/>
          <w:szCs w:val="21"/>
        </w:rPr>
        <w:t>第１８　受託者は、第１から第１７までに定めるもののほか、情報資産の適正な管理のために必要な措置を講じなければならない。</w:t>
      </w:r>
    </w:p>
    <w:p w:rsidR="00DE043E" w:rsidRPr="00ED2E3C" w:rsidRDefault="00DE043E" w:rsidP="00DE043E">
      <w:pPr>
        <w:rPr>
          <w:szCs w:val="21"/>
        </w:rPr>
      </w:pPr>
    </w:p>
    <w:p w:rsidR="00DE043E" w:rsidRPr="00733916" w:rsidRDefault="00DE043E" w:rsidP="00DE043E">
      <w:pPr>
        <w:rPr>
          <w:rFonts w:ascii="ＭＳ 明朝" w:hAnsi="ＭＳ 明朝"/>
          <w:szCs w:val="21"/>
        </w:rPr>
      </w:pPr>
    </w:p>
    <w:p w:rsidR="000066EC" w:rsidRPr="00DE043E" w:rsidRDefault="000066EC" w:rsidP="005F2BE5">
      <w:pPr>
        <w:spacing w:line="340" w:lineRule="exact"/>
        <w:rPr>
          <w:rFonts w:ascii="ＭＳ 明朝" w:eastAsia="ＭＳ 明朝" w:hAnsi="ＭＳ 明朝"/>
        </w:rPr>
      </w:pPr>
    </w:p>
    <w:sectPr w:rsidR="000066EC" w:rsidRPr="00DE043E" w:rsidSect="009D1481">
      <w:headerReference w:type="default" r:id="rId7"/>
      <w:pgSz w:w="11906" w:h="16838"/>
      <w:pgMar w:top="1440" w:right="170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1F0" w:rsidRDefault="004011F0" w:rsidP="00071E10">
      <w:pPr>
        <w:spacing w:line="240" w:lineRule="auto"/>
      </w:pPr>
      <w:r>
        <w:separator/>
      </w:r>
    </w:p>
  </w:endnote>
  <w:endnote w:type="continuationSeparator" w:id="0">
    <w:p w:rsidR="004011F0" w:rsidRDefault="004011F0" w:rsidP="00071E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1F0" w:rsidRDefault="004011F0" w:rsidP="00071E10">
      <w:pPr>
        <w:spacing w:line="240" w:lineRule="auto"/>
      </w:pPr>
      <w:r>
        <w:separator/>
      </w:r>
    </w:p>
  </w:footnote>
  <w:footnote w:type="continuationSeparator" w:id="0">
    <w:p w:rsidR="004011F0" w:rsidRDefault="004011F0" w:rsidP="00071E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2D3" w:rsidRDefault="00F922D3" w:rsidP="00F922D3">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BF3"/>
    <w:multiLevelType w:val="singleLevel"/>
    <w:tmpl w:val="3964330C"/>
    <w:lvl w:ilvl="0">
      <w:start w:val="1"/>
      <w:numFmt w:val="decimalFullWidth"/>
      <w:lvlText w:val="第%1条"/>
      <w:lvlJc w:val="left"/>
      <w:pPr>
        <w:tabs>
          <w:tab w:val="num" w:pos="720"/>
        </w:tabs>
        <w:ind w:left="720" w:hanging="720"/>
      </w:pPr>
      <w:rPr>
        <w:rFonts w:hint="eastAsia"/>
      </w:rPr>
    </w:lvl>
  </w:abstractNum>
  <w:abstractNum w:abstractNumId="1" w15:restartNumberingAfterBreak="0">
    <w:nsid w:val="03CA0CD8"/>
    <w:multiLevelType w:val="hybridMultilevel"/>
    <w:tmpl w:val="25883212"/>
    <w:lvl w:ilvl="0" w:tplc="CD223F06">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8468D7"/>
    <w:multiLevelType w:val="hybridMultilevel"/>
    <w:tmpl w:val="5A4C98F4"/>
    <w:lvl w:ilvl="0" w:tplc="D12400F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56F232C"/>
    <w:multiLevelType w:val="singleLevel"/>
    <w:tmpl w:val="0548DF32"/>
    <w:lvl w:ilvl="0">
      <w:start w:val="2"/>
      <w:numFmt w:val="decimalFullWidth"/>
      <w:lvlText w:val="第%1条"/>
      <w:lvlJc w:val="left"/>
      <w:pPr>
        <w:tabs>
          <w:tab w:val="num" w:pos="840"/>
        </w:tabs>
        <w:ind w:left="840" w:hanging="840"/>
      </w:pPr>
      <w:rPr>
        <w:rFonts w:hint="eastAsia"/>
      </w:rPr>
    </w:lvl>
  </w:abstractNum>
  <w:abstractNum w:abstractNumId="4" w15:restartNumberingAfterBreak="0">
    <w:nsid w:val="0C79236E"/>
    <w:multiLevelType w:val="hybridMultilevel"/>
    <w:tmpl w:val="AE521A66"/>
    <w:lvl w:ilvl="0" w:tplc="D6C8604C">
      <w:start w:val="6"/>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2BA10F5"/>
    <w:multiLevelType w:val="hybridMultilevel"/>
    <w:tmpl w:val="09CC1462"/>
    <w:lvl w:ilvl="0" w:tplc="0BBC7684">
      <w:start w:val="3"/>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7AC65C4"/>
    <w:multiLevelType w:val="singleLevel"/>
    <w:tmpl w:val="BE34725C"/>
    <w:lvl w:ilvl="0">
      <w:start w:val="6"/>
      <w:numFmt w:val="decimal"/>
      <w:lvlText w:val="第%1条 "/>
      <w:legacy w:legacy="1" w:legacySpace="0" w:legacyIndent="900"/>
      <w:lvlJc w:val="left"/>
      <w:pPr>
        <w:ind w:left="900" w:hanging="900"/>
      </w:pPr>
      <w:rPr>
        <w:rFonts w:ascii="Century" w:hAnsi="Century" w:hint="default"/>
        <w:b w:val="0"/>
        <w:i w:val="0"/>
        <w:sz w:val="21"/>
        <w:u w:val="none"/>
      </w:rPr>
    </w:lvl>
  </w:abstractNum>
  <w:abstractNum w:abstractNumId="7" w15:restartNumberingAfterBreak="0">
    <w:nsid w:val="187318B9"/>
    <w:multiLevelType w:val="hybridMultilevel"/>
    <w:tmpl w:val="0B80996A"/>
    <w:lvl w:ilvl="0" w:tplc="CD223F06">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05057DC"/>
    <w:multiLevelType w:val="hybridMultilevel"/>
    <w:tmpl w:val="FA7852B6"/>
    <w:lvl w:ilvl="0" w:tplc="081A4E58">
      <w:start w:val="3"/>
      <w:numFmt w:val="decimalFullWidth"/>
      <w:lvlText w:val="第%1条"/>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19D3FAE"/>
    <w:multiLevelType w:val="hybridMultilevel"/>
    <w:tmpl w:val="C388DF9A"/>
    <w:lvl w:ilvl="0" w:tplc="CD223F06">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9D1A63"/>
    <w:multiLevelType w:val="hybridMultilevel"/>
    <w:tmpl w:val="5C163AC2"/>
    <w:lvl w:ilvl="0" w:tplc="53A2FB10">
      <w:start w:val="2"/>
      <w:numFmt w:val="decimalEnclosedCircle"/>
      <w:lvlText w:val="%1"/>
      <w:lvlJc w:val="left"/>
      <w:pPr>
        <w:tabs>
          <w:tab w:val="num" w:pos="720"/>
        </w:tabs>
        <w:ind w:left="720" w:hanging="360"/>
      </w:pPr>
      <w:rPr>
        <w:rFonts w:eastAsia="Mincho"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1" w15:restartNumberingAfterBreak="0">
    <w:nsid w:val="25CB1049"/>
    <w:multiLevelType w:val="hybridMultilevel"/>
    <w:tmpl w:val="A0928D18"/>
    <w:lvl w:ilvl="0" w:tplc="539C229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6A4C27"/>
    <w:multiLevelType w:val="singleLevel"/>
    <w:tmpl w:val="981028E0"/>
    <w:lvl w:ilvl="0">
      <w:start w:val="2"/>
      <w:numFmt w:val="decimal"/>
      <w:lvlText w:val="（%1）"/>
      <w:legacy w:legacy="1" w:legacySpace="0" w:legacyIndent="540"/>
      <w:lvlJc w:val="left"/>
      <w:pPr>
        <w:ind w:left="750" w:hanging="540"/>
      </w:pPr>
      <w:rPr>
        <w:rFonts w:ascii="Century" w:hAnsi="Century" w:hint="default"/>
        <w:b w:val="0"/>
        <w:i w:val="0"/>
        <w:sz w:val="21"/>
        <w:u w:val="none"/>
      </w:rPr>
    </w:lvl>
  </w:abstractNum>
  <w:abstractNum w:abstractNumId="13" w15:restartNumberingAfterBreak="0">
    <w:nsid w:val="278D7E42"/>
    <w:multiLevelType w:val="hybridMultilevel"/>
    <w:tmpl w:val="38C07972"/>
    <w:lvl w:ilvl="0" w:tplc="3EA6D03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28C67CF2"/>
    <w:multiLevelType w:val="hybridMultilevel"/>
    <w:tmpl w:val="92CC32A0"/>
    <w:lvl w:ilvl="0" w:tplc="CBE82A9A">
      <w:start w:val="3"/>
      <w:numFmt w:val="decimalFullWidth"/>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95F8EB7E">
      <w:start w:val="1"/>
      <w:numFmt w:val="iroha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194284B"/>
    <w:multiLevelType w:val="hybridMultilevel"/>
    <w:tmpl w:val="8A9C0750"/>
    <w:lvl w:ilvl="0" w:tplc="109A65A2">
      <w:start w:val="3"/>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4360E6"/>
    <w:multiLevelType w:val="hybridMultilevel"/>
    <w:tmpl w:val="0F045766"/>
    <w:lvl w:ilvl="0" w:tplc="2424DD6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2C0D45"/>
    <w:multiLevelType w:val="singleLevel"/>
    <w:tmpl w:val="79DA2D20"/>
    <w:lvl w:ilvl="0">
      <w:start w:val="2"/>
      <w:numFmt w:val="decimal"/>
      <w:lvlText w:val="第%1条 "/>
      <w:legacy w:legacy="1" w:legacySpace="0" w:legacyIndent="870"/>
      <w:lvlJc w:val="left"/>
      <w:pPr>
        <w:ind w:left="870" w:hanging="870"/>
      </w:pPr>
      <w:rPr>
        <w:rFonts w:ascii="Century" w:hAnsi="Century" w:hint="default"/>
        <w:b w:val="0"/>
        <w:i w:val="0"/>
        <w:sz w:val="21"/>
        <w:u w:val="none"/>
      </w:rPr>
    </w:lvl>
  </w:abstractNum>
  <w:abstractNum w:abstractNumId="18" w15:restartNumberingAfterBreak="0">
    <w:nsid w:val="386F474E"/>
    <w:multiLevelType w:val="singleLevel"/>
    <w:tmpl w:val="87288540"/>
    <w:lvl w:ilvl="0">
      <w:start w:val="1"/>
      <w:numFmt w:val="decimal"/>
      <w:lvlText w:val="（%1）"/>
      <w:legacy w:legacy="1" w:legacySpace="0" w:legacyIndent="510"/>
      <w:lvlJc w:val="left"/>
      <w:pPr>
        <w:ind w:left="720" w:hanging="510"/>
      </w:pPr>
      <w:rPr>
        <w:rFonts w:ascii="Century" w:hAnsi="Century" w:hint="default"/>
        <w:b w:val="0"/>
        <w:i w:val="0"/>
        <w:sz w:val="21"/>
        <w:u w:val="none"/>
      </w:rPr>
    </w:lvl>
  </w:abstractNum>
  <w:abstractNum w:abstractNumId="19" w15:restartNumberingAfterBreak="0">
    <w:nsid w:val="38C3597B"/>
    <w:multiLevelType w:val="singleLevel"/>
    <w:tmpl w:val="20246582"/>
    <w:lvl w:ilvl="0">
      <w:start w:val="1"/>
      <w:numFmt w:val="decimal"/>
      <w:lvlText w:val="第%1条 "/>
      <w:legacy w:legacy="1" w:legacySpace="0" w:legacyIndent="870"/>
      <w:lvlJc w:val="left"/>
      <w:pPr>
        <w:ind w:left="870" w:hanging="870"/>
      </w:pPr>
      <w:rPr>
        <w:rFonts w:ascii="Century" w:hAnsi="Century" w:hint="default"/>
        <w:b w:val="0"/>
        <w:i w:val="0"/>
        <w:sz w:val="21"/>
        <w:u w:val="none"/>
      </w:rPr>
    </w:lvl>
  </w:abstractNum>
  <w:abstractNum w:abstractNumId="20" w15:restartNumberingAfterBreak="0">
    <w:nsid w:val="397A2A50"/>
    <w:multiLevelType w:val="hybridMultilevel"/>
    <w:tmpl w:val="16E6ED0C"/>
    <w:lvl w:ilvl="0" w:tplc="DBB89E5E">
      <w:start w:val="3"/>
      <w:numFmt w:val="decimalFullWidth"/>
      <w:lvlText w:val="第%1条"/>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C204F4F"/>
    <w:multiLevelType w:val="singleLevel"/>
    <w:tmpl w:val="A7DC217A"/>
    <w:lvl w:ilvl="0">
      <w:start w:val="4"/>
      <w:numFmt w:val="decimal"/>
      <w:lvlText w:val="第%1条 "/>
      <w:legacy w:legacy="1" w:legacySpace="0" w:legacyIndent="900"/>
      <w:lvlJc w:val="left"/>
      <w:pPr>
        <w:ind w:left="900" w:hanging="900"/>
      </w:pPr>
      <w:rPr>
        <w:rFonts w:ascii="Century" w:hAnsi="Century" w:hint="default"/>
        <w:b w:val="0"/>
        <w:i w:val="0"/>
        <w:sz w:val="21"/>
        <w:u w:val="none"/>
      </w:rPr>
    </w:lvl>
  </w:abstractNum>
  <w:abstractNum w:abstractNumId="22" w15:restartNumberingAfterBreak="0">
    <w:nsid w:val="490E5242"/>
    <w:multiLevelType w:val="singleLevel"/>
    <w:tmpl w:val="072EE72E"/>
    <w:lvl w:ilvl="0">
      <w:start w:val="3"/>
      <w:numFmt w:val="decimal"/>
      <w:lvlText w:val="第%1条 "/>
      <w:legacy w:legacy="1" w:legacySpace="0" w:legacyIndent="900"/>
      <w:lvlJc w:val="left"/>
      <w:pPr>
        <w:ind w:left="900" w:hanging="900"/>
      </w:pPr>
      <w:rPr>
        <w:rFonts w:ascii="Century" w:hAnsi="Century" w:hint="default"/>
        <w:b w:val="0"/>
        <w:i w:val="0"/>
        <w:sz w:val="21"/>
        <w:u w:val="none"/>
      </w:rPr>
    </w:lvl>
  </w:abstractNum>
  <w:abstractNum w:abstractNumId="23" w15:restartNumberingAfterBreak="0">
    <w:nsid w:val="4A3F13B1"/>
    <w:multiLevelType w:val="hybridMultilevel"/>
    <w:tmpl w:val="8780C0BC"/>
    <w:lvl w:ilvl="0" w:tplc="7CB23A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CCB556B"/>
    <w:multiLevelType w:val="hybridMultilevel"/>
    <w:tmpl w:val="CB38A6CC"/>
    <w:lvl w:ilvl="0" w:tplc="24621674">
      <w:start w:val="1"/>
      <w:numFmt w:val="decimalFullWidth"/>
      <w:lvlText w:val="%1．"/>
      <w:lvlJc w:val="left"/>
      <w:pPr>
        <w:tabs>
          <w:tab w:val="num" w:pos="480"/>
        </w:tabs>
        <w:ind w:left="480" w:hanging="480"/>
      </w:pPr>
      <w:rPr>
        <w:rFonts w:eastAsia="Mincho"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F1A531B"/>
    <w:multiLevelType w:val="singleLevel"/>
    <w:tmpl w:val="F62EDE5C"/>
    <w:lvl w:ilvl="0">
      <w:start w:val="7"/>
      <w:numFmt w:val="decimal"/>
      <w:lvlText w:val="第%1条 "/>
      <w:legacy w:legacy="1" w:legacySpace="0" w:legacyIndent="870"/>
      <w:lvlJc w:val="left"/>
      <w:pPr>
        <w:ind w:left="870" w:hanging="870"/>
      </w:pPr>
      <w:rPr>
        <w:rFonts w:ascii="Century" w:hAnsi="Century" w:hint="default"/>
        <w:b w:val="0"/>
        <w:i w:val="0"/>
        <w:sz w:val="21"/>
        <w:u w:val="none"/>
      </w:rPr>
    </w:lvl>
  </w:abstractNum>
  <w:abstractNum w:abstractNumId="26" w15:restartNumberingAfterBreak="0">
    <w:nsid w:val="58FA3EDE"/>
    <w:multiLevelType w:val="hybridMultilevel"/>
    <w:tmpl w:val="7CF08C8C"/>
    <w:lvl w:ilvl="0" w:tplc="0EFACB80">
      <w:start w:val="1"/>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FC259B8"/>
    <w:multiLevelType w:val="singleLevel"/>
    <w:tmpl w:val="3C723ED8"/>
    <w:lvl w:ilvl="0">
      <w:start w:val="2"/>
      <w:numFmt w:val="decimalFullWidth"/>
      <w:lvlText w:val="%1 "/>
      <w:legacy w:legacy="1" w:legacySpace="0" w:legacyIndent="420"/>
      <w:lvlJc w:val="left"/>
      <w:pPr>
        <w:ind w:left="420" w:hanging="420"/>
      </w:pPr>
      <w:rPr>
        <w:rFonts w:ascii="Mincho" w:eastAsia="Mincho" w:hint="eastAsia"/>
        <w:b w:val="0"/>
        <w:i w:val="0"/>
        <w:sz w:val="21"/>
        <w:u w:val="none"/>
      </w:rPr>
    </w:lvl>
  </w:abstractNum>
  <w:abstractNum w:abstractNumId="28" w15:restartNumberingAfterBreak="0">
    <w:nsid w:val="5FD663D8"/>
    <w:multiLevelType w:val="hybridMultilevel"/>
    <w:tmpl w:val="55005CD4"/>
    <w:lvl w:ilvl="0" w:tplc="98EAF166">
      <w:start w:val="3"/>
      <w:numFmt w:val="decimalFullWidth"/>
      <w:lvlText w:val="%1．"/>
      <w:lvlJc w:val="left"/>
      <w:pPr>
        <w:tabs>
          <w:tab w:val="num" w:pos="720"/>
        </w:tabs>
        <w:ind w:left="720" w:hanging="720"/>
      </w:pPr>
      <w:rPr>
        <w:rFonts w:hint="eastAsia"/>
      </w:rPr>
    </w:lvl>
    <w:lvl w:ilvl="1" w:tplc="CAF0ED62">
      <w:start w:val="1"/>
      <w:numFmt w:val="decimalFullWidth"/>
      <w:lvlText w:val="（%2）"/>
      <w:lvlJc w:val="left"/>
      <w:pPr>
        <w:tabs>
          <w:tab w:val="num" w:pos="1140"/>
        </w:tabs>
        <w:ind w:left="1140" w:hanging="720"/>
      </w:pPr>
      <w:rPr>
        <w:rFonts w:hint="eastAsia"/>
      </w:rPr>
    </w:lvl>
    <w:lvl w:ilvl="2" w:tplc="B0041CBE">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1E425D0"/>
    <w:multiLevelType w:val="hybridMultilevel"/>
    <w:tmpl w:val="53CE8FF6"/>
    <w:lvl w:ilvl="0" w:tplc="93689CF0">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577623E"/>
    <w:multiLevelType w:val="singleLevel"/>
    <w:tmpl w:val="7AB86A08"/>
    <w:lvl w:ilvl="0">
      <w:start w:val="5"/>
      <w:numFmt w:val="decimal"/>
      <w:lvlText w:val="第%1条 "/>
      <w:legacy w:legacy="1" w:legacySpace="0" w:legacyIndent="870"/>
      <w:lvlJc w:val="left"/>
      <w:pPr>
        <w:ind w:left="870" w:hanging="870"/>
      </w:pPr>
      <w:rPr>
        <w:rFonts w:ascii="Century" w:hAnsi="Century" w:hint="default"/>
        <w:b w:val="0"/>
        <w:i w:val="0"/>
        <w:sz w:val="21"/>
        <w:u w:val="none"/>
      </w:rPr>
    </w:lvl>
  </w:abstractNum>
  <w:abstractNum w:abstractNumId="31" w15:restartNumberingAfterBreak="0">
    <w:nsid w:val="673D64EB"/>
    <w:multiLevelType w:val="hybridMultilevel"/>
    <w:tmpl w:val="699A92A0"/>
    <w:lvl w:ilvl="0" w:tplc="DCE61B8E">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2" w15:restartNumberingAfterBreak="0">
    <w:nsid w:val="69D60A22"/>
    <w:multiLevelType w:val="hybridMultilevel"/>
    <w:tmpl w:val="268878C2"/>
    <w:lvl w:ilvl="0" w:tplc="0F741EA4">
      <w:start w:val="1"/>
      <w:numFmt w:val="decimalFullWidth"/>
      <w:lvlText w:val="（%1）"/>
      <w:lvlJc w:val="left"/>
      <w:pPr>
        <w:tabs>
          <w:tab w:val="num" w:pos="1200"/>
        </w:tabs>
        <w:ind w:left="1200" w:hanging="720"/>
      </w:pPr>
      <w:rPr>
        <w:rFonts w:hint="eastAsia"/>
      </w:rPr>
    </w:lvl>
    <w:lvl w:ilvl="1" w:tplc="EBA84B7C">
      <w:start w:val="1"/>
      <w:numFmt w:val="aiueoFullWidth"/>
      <w:lvlText w:val="%2．"/>
      <w:lvlJc w:val="left"/>
      <w:pPr>
        <w:tabs>
          <w:tab w:val="num" w:pos="1620"/>
        </w:tabs>
        <w:ind w:left="1620" w:hanging="720"/>
      </w:pPr>
      <w:rPr>
        <w:rFonts w:hint="eastAsia"/>
      </w:rPr>
    </w:lvl>
    <w:lvl w:ilvl="2" w:tplc="37F06EE0">
      <w:start w:val="1"/>
      <w:numFmt w:val="bullet"/>
      <w:lvlText w:val="・"/>
      <w:lvlJc w:val="left"/>
      <w:pPr>
        <w:tabs>
          <w:tab w:val="num" w:pos="1680"/>
        </w:tabs>
        <w:ind w:left="1680" w:hanging="360"/>
      </w:pPr>
      <w:rPr>
        <w:rFonts w:ascii="Mincho" w:eastAsia="Mincho" w:hAnsi="Century" w:cs="Times New Roman" w:hint="eastAsia"/>
      </w:r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3" w15:restartNumberingAfterBreak="0">
    <w:nsid w:val="6C4E4491"/>
    <w:multiLevelType w:val="singleLevel"/>
    <w:tmpl w:val="60287C1E"/>
    <w:lvl w:ilvl="0">
      <w:start w:val="2"/>
      <w:numFmt w:val="decimalFullWidth"/>
      <w:lvlText w:val="第%1条"/>
      <w:lvlJc w:val="left"/>
      <w:pPr>
        <w:tabs>
          <w:tab w:val="num" w:pos="840"/>
        </w:tabs>
        <w:ind w:left="840" w:hanging="840"/>
      </w:pPr>
      <w:rPr>
        <w:rFonts w:hint="eastAsia"/>
      </w:rPr>
    </w:lvl>
  </w:abstractNum>
  <w:abstractNum w:abstractNumId="34" w15:restartNumberingAfterBreak="0">
    <w:nsid w:val="6CBE71B9"/>
    <w:multiLevelType w:val="hybridMultilevel"/>
    <w:tmpl w:val="2B1E81CC"/>
    <w:lvl w:ilvl="0" w:tplc="84EE1022">
      <w:start w:val="1"/>
      <w:numFmt w:val="decimalEnclosedCircle"/>
      <w:lvlText w:val="%1"/>
      <w:lvlJc w:val="left"/>
      <w:pPr>
        <w:tabs>
          <w:tab w:val="num" w:pos="1500"/>
        </w:tabs>
        <w:ind w:left="1500" w:hanging="360"/>
      </w:pPr>
      <w:rPr>
        <w:rFonts w:hint="eastAsia"/>
      </w:rPr>
    </w:lvl>
    <w:lvl w:ilvl="1" w:tplc="17AECAEA">
      <w:start w:val="1"/>
      <w:numFmt w:val="bullet"/>
      <w:lvlText w:val="・"/>
      <w:lvlJc w:val="left"/>
      <w:pPr>
        <w:tabs>
          <w:tab w:val="num" w:pos="1920"/>
        </w:tabs>
        <w:ind w:left="1920" w:hanging="360"/>
      </w:pPr>
      <w:rPr>
        <w:rFonts w:ascii="Mincho" w:eastAsia="Mincho" w:hAnsi="Century" w:cs="Times New Roman" w:hint="eastAsia"/>
      </w:rPr>
    </w:lvl>
    <w:lvl w:ilvl="2" w:tplc="04090011" w:tentative="1">
      <w:start w:val="1"/>
      <w:numFmt w:val="decimalEnclosedCircle"/>
      <w:lvlText w:val="%3"/>
      <w:lvlJc w:val="left"/>
      <w:pPr>
        <w:tabs>
          <w:tab w:val="num" w:pos="2400"/>
        </w:tabs>
        <w:ind w:left="2400" w:hanging="420"/>
      </w:pPr>
    </w:lvl>
    <w:lvl w:ilvl="3" w:tplc="0409000F" w:tentative="1">
      <w:start w:val="1"/>
      <w:numFmt w:val="decimal"/>
      <w:lvlText w:val="%4."/>
      <w:lvlJc w:val="left"/>
      <w:pPr>
        <w:tabs>
          <w:tab w:val="num" w:pos="2820"/>
        </w:tabs>
        <w:ind w:left="2820" w:hanging="420"/>
      </w:pPr>
    </w:lvl>
    <w:lvl w:ilvl="4" w:tplc="04090017" w:tentative="1">
      <w:start w:val="1"/>
      <w:numFmt w:val="aiueoFullWidth"/>
      <w:lvlText w:val="(%5)"/>
      <w:lvlJc w:val="left"/>
      <w:pPr>
        <w:tabs>
          <w:tab w:val="num" w:pos="3240"/>
        </w:tabs>
        <w:ind w:left="3240" w:hanging="420"/>
      </w:pPr>
    </w:lvl>
    <w:lvl w:ilvl="5" w:tplc="04090011" w:tentative="1">
      <w:start w:val="1"/>
      <w:numFmt w:val="decimalEnclosedCircle"/>
      <w:lvlText w:val="%6"/>
      <w:lvlJc w:val="left"/>
      <w:pPr>
        <w:tabs>
          <w:tab w:val="num" w:pos="3660"/>
        </w:tabs>
        <w:ind w:left="3660" w:hanging="420"/>
      </w:pPr>
    </w:lvl>
    <w:lvl w:ilvl="6" w:tplc="0409000F" w:tentative="1">
      <w:start w:val="1"/>
      <w:numFmt w:val="decimal"/>
      <w:lvlText w:val="%7."/>
      <w:lvlJc w:val="left"/>
      <w:pPr>
        <w:tabs>
          <w:tab w:val="num" w:pos="4080"/>
        </w:tabs>
        <w:ind w:left="4080" w:hanging="420"/>
      </w:pPr>
    </w:lvl>
    <w:lvl w:ilvl="7" w:tplc="04090017" w:tentative="1">
      <w:start w:val="1"/>
      <w:numFmt w:val="aiueoFullWidth"/>
      <w:lvlText w:val="(%8)"/>
      <w:lvlJc w:val="left"/>
      <w:pPr>
        <w:tabs>
          <w:tab w:val="num" w:pos="4500"/>
        </w:tabs>
        <w:ind w:left="4500" w:hanging="420"/>
      </w:pPr>
    </w:lvl>
    <w:lvl w:ilvl="8" w:tplc="04090011" w:tentative="1">
      <w:start w:val="1"/>
      <w:numFmt w:val="decimalEnclosedCircle"/>
      <w:lvlText w:val="%9"/>
      <w:lvlJc w:val="left"/>
      <w:pPr>
        <w:tabs>
          <w:tab w:val="num" w:pos="4920"/>
        </w:tabs>
        <w:ind w:left="4920" w:hanging="420"/>
      </w:pPr>
    </w:lvl>
  </w:abstractNum>
  <w:abstractNum w:abstractNumId="35" w15:restartNumberingAfterBreak="0">
    <w:nsid w:val="6D505C8E"/>
    <w:multiLevelType w:val="hybridMultilevel"/>
    <w:tmpl w:val="B0B8F778"/>
    <w:lvl w:ilvl="0" w:tplc="5D445F5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ED707B6"/>
    <w:multiLevelType w:val="singleLevel"/>
    <w:tmpl w:val="DD1AD13C"/>
    <w:lvl w:ilvl="0">
      <w:start w:val="2"/>
      <w:numFmt w:val="decimalFullWidth"/>
      <w:lvlText w:val="第%1条"/>
      <w:lvlJc w:val="left"/>
      <w:pPr>
        <w:tabs>
          <w:tab w:val="num" w:pos="840"/>
        </w:tabs>
        <w:ind w:left="840" w:hanging="840"/>
      </w:pPr>
      <w:rPr>
        <w:rFonts w:hint="eastAsia"/>
      </w:rPr>
    </w:lvl>
  </w:abstractNum>
  <w:abstractNum w:abstractNumId="37" w15:restartNumberingAfterBreak="0">
    <w:nsid w:val="7FF24DEF"/>
    <w:multiLevelType w:val="hybridMultilevel"/>
    <w:tmpl w:val="11C27C98"/>
    <w:lvl w:ilvl="0" w:tplc="587846D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27"/>
  </w:num>
  <w:num w:numId="3">
    <w:abstractNumId w:val="17"/>
  </w:num>
  <w:num w:numId="4">
    <w:abstractNumId w:val="22"/>
  </w:num>
  <w:num w:numId="5">
    <w:abstractNumId w:val="18"/>
  </w:num>
  <w:num w:numId="6">
    <w:abstractNumId w:val="12"/>
  </w:num>
  <w:num w:numId="7">
    <w:abstractNumId w:val="21"/>
  </w:num>
  <w:num w:numId="8">
    <w:abstractNumId w:val="30"/>
  </w:num>
  <w:num w:numId="9">
    <w:abstractNumId w:val="6"/>
  </w:num>
  <w:num w:numId="10">
    <w:abstractNumId w:val="25"/>
  </w:num>
  <w:num w:numId="11">
    <w:abstractNumId w:val="0"/>
  </w:num>
  <w:num w:numId="12">
    <w:abstractNumId w:val="36"/>
  </w:num>
  <w:num w:numId="13">
    <w:abstractNumId w:val="33"/>
  </w:num>
  <w:num w:numId="14">
    <w:abstractNumId w:val="3"/>
  </w:num>
  <w:num w:numId="15">
    <w:abstractNumId w:val="7"/>
  </w:num>
  <w:num w:numId="16">
    <w:abstractNumId w:val="1"/>
  </w:num>
  <w:num w:numId="17">
    <w:abstractNumId w:val="9"/>
  </w:num>
  <w:num w:numId="18">
    <w:abstractNumId w:val="37"/>
  </w:num>
  <w:num w:numId="19">
    <w:abstractNumId w:val="13"/>
  </w:num>
  <w:num w:numId="20">
    <w:abstractNumId w:val="23"/>
  </w:num>
  <w:num w:numId="21">
    <w:abstractNumId w:val="16"/>
  </w:num>
  <w:num w:numId="22">
    <w:abstractNumId w:val="28"/>
  </w:num>
  <w:num w:numId="23">
    <w:abstractNumId w:val="8"/>
  </w:num>
  <w:num w:numId="24">
    <w:abstractNumId w:val="32"/>
  </w:num>
  <w:num w:numId="25">
    <w:abstractNumId w:val="29"/>
  </w:num>
  <w:num w:numId="26">
    <w:abstractNumId w:val="20"/>
  </w:num>
  <w:num w:numId="27">
    <w:abstractNumId w:val="24"/>
  </w:num>
  <w:num w:numId="28">
    <w:abstractNumId w:val="14"/>
  </w:num>
  <w:num w:numId="29">
    <w:abstractNumId w:val="35"/>
  </w:num>
  <w:num w:numId="30">
    <w:abstractNumId w:val="34"/>
  </w:num>
  <w:num w:numId="31">
    <w:abstractNumId w:val="31"/>
  </w:num>
  <w:num w:numId="32">
    <w:abstractNumId w:val="26"/>
  </w:num>
  <w:num w:numId="33">
    <w:abstractNumId w:val="10"/>
  </w:num>
  <w:num w:numId="34">
    <w:abstractNumId w:val="4"/>
  </w:num>
  <w:num w:numId="35">
    <w:abstractNumId w:val="2"/>
  </w:num>
  <w:num w:numId="36">
    <w:abstractNumId w:val="11"/>
  </w:num>
  <w:num w:numId="37">
    <w:abstractNumId w:val="5"/>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8A2"/>
    <w:rsid w:val="00002922"/>
    <w:rsid w:val="000066EC"/>
    <w:rsid w:val="00042C5F"/>
    <w:rsid w:val="0005274D"/>
    <w:rsid w:val="00054C84"/>
    <w:rsid w:val="00060C6B"/>
    <w:rsid w:val="00071E10"/>
    <w:rsid w:val="00072F87"/>
    <w:rsid w:val="000973CE"/>
    <w:rsid w:val="000A1F18"/>
    <w:rsid w:val="000B0C1C"/>
    <w:rsid w:val="000B0FA7"/>
    <w:rsid w:val="000B5B47"/>
    <w:rsid w:val="000F5984"/>
    <w:rsid w:val="000F697B"/>
    <w:rsid w:val="00163129"/>
    <w:rsid w:val="00164B6B"/>
    <w:rsid w:val="00164F07"/>
    <w:rsid w:val="00165310"/>
    <w:rsid w:val="001668D6"/>
    <w:rsid w:val="00182D85"/>
    <w:rsid w:val="00186758"/>
    <w:rsid w:val="00187F9E"/>
    <w:rsid w:val="001A3CBF"/>
    <w:rsid w:val="001F2D5B"/>
    <w:rsid w:val="00202E2C"/>
    <w:rsid w:val="00224091"/>
    <w:rsid w:val="00225B43"/>
    <w:rsid w:val="00230341"/>
    <w:rsid w:val="002361AA"/>
    <w:rsid w:val="0026091A"/>
    <w:rsid w:val="00280077"/>
    <w:rsid w:val="00284620"/>
    <w:rsid w:val="002A4342"/>
    <w:rsid w:val="002A453C"/>
    <w:rsid w:val="002E3035"/>
    <w:rsid w:val="00303C33"/>
    <w:rsid w:val="003169DC"/>
    <w:rsid w:val="003173F0"/>
    <w:rsid w:val="0032249E"/>
    <w:rsid w:val="003308A2"/>
    <w:rsid w:val="00331136"/>
    <w:rsid w:val="003457D8"/>
    <w:rsid w:val="00384933"/>
    <w:rsid w:val="003A1BC7"/>
    <w:rsid w:val="003B3BD0"/>
    <w:rsid w:val="003C7C09"/>
    <w:rsid w:val="003D3BD3"/>
    <w:rsid w:val="003F56DA"/>
    <w:rsid w:val="004011F0"/>
    <w:rsid w:val="00401B06"/>
    <w:rsid w:val="00416765"/>
    <w:rsid w:val="00417569"/>
    <w:rsid w:val="00417683"/>
    <w:rsid w:val="0042488F"/>
    <w:rsid w:val="0042763A"/>
    <w:rsid w:val="00430BBC"/>
    <w:rsid w:val="0045354B"/>
    <w:rsid w:val="0046148A"/>
    <w:rsid w:val="00472BC6"/>
    <w:rsid w:val="00495711"/>
    <w:rsid w:val="004A0924"/>
    <w:rsid w:val="004C7AD9"/>
    <w:rsid w:val="004D3169"/>
    <w:rsid w:val="004E66C2"/>
    <w:rsid w:val="0050475F"/>
    <w:rsid w:val="00596F52"/>
    <w:rsid w:val="005A38B8"/>
    <w:rsid w:val="005A673D"/>
    <w:rsid w:val="005B6DF5"/>
    <w:rsid w:val="005C077A"/>
    <w:rsid w:val="005C2B32"/>
    <w:rsid w:val="005D773D"/>
    <w:rsid w:val="005F23EE"/>
    <w:rsid w:val="005F2BE5"/>
    <w:rsid w:val="00602DE6"/>
    <w:rsid w:val="0060323D"/>
    <w:rsid w:val="00604874"/>
    <w:rsid w:val="00651D6A"/>
    <w:rsid w:val="00662F0D"/>
    <w:rsid w:val="00665BF2"/>
    <w:rsid w:val="00681001"/>
    <w:rsid w:val="00681CF0"/>
    <w:rsid w:val="00692970"/>
    <w:rsid w:val="00693106"/>
    <w:rsid w:val="006A0022"/>
    <w:rsid w:val="006A51E6"/>
    <w:rsid w:val="006B2B94"/>
    <w:rsid w:val="006B2D4A"/>
    <w:rsid w:val="006B6CC0"/>
    <w:rsid w:val="006C0571"/>
    <w:rsid w:val="006D1867"/>
    <w:rsid w:val="006D21ED"/>
    <w:rsid w:val="006D5746"/>
    <w:rsid w:val="006E2A80"/>
    <w:rsid w:val="00716031"/>
    <w:rsid w:val="00736A20"/>
    <w:rsid w:val="00777D11"/>
    <w:rsid w:val="00781065"/>
    <w:rsid w:val="007B7E54"/>
    <w:rsid w:val="00824543"/>
    <w:rsid w:val="00826F88"/>
    <w:rsid w:val="00852F01"/>
    <w:rsid w:val="008546F9"/>
    <w:rsid w:val="00860596"/>
    <w:rsid w:val="00870FF6"/>
    <w:rsid w:val="008906E0"/>
    <w:rsid w:val="008A5A69"/>
    <w:rsid w:val="008A6969"/>
    <w:rsid w:val="008B0BC2"/>
    <w:rsid w:val="008C22C9"/>
    <w:rsid w:val="008C3D7D"/>
    <w:rsid w:val="008E5053"/>
    <w:rsid w:val="008F254A"/>
    <w:rsid w:val="008F2A7E"/>
    <w:rsid w:val="009014B0"/>
    <w:rsid w:val="009024DF"/>
    <w:rsid w:val="009027CE"/>
    <w:rsid w:val="009077E1"/>
    <w:rsid w:val="00936E25"/>
    <w:rsid w:val="009B4110"/>
    <w:rsid w:val="009B4795"/>
    <w:rsid w:val="009C29EF"/>
    <w:rsid w:val="009D1481"/>
    <w:rsid w:val="009D2AF9"/>
    <w:rsid w:val="00A04510"/>
    <w:rsid w:val="00A06EF2"/>
    <w:rsid w:val="00A34CA2"/>
    <w:rsid w:val="00A64484"/>
    <w:rsid w:val="00A7281F"/>
    <w:rsid w:val="00AA3144"/>
    <w:rsid w:val="00AB0300"/>
    <w:rsid w:val="00AC3840"/>
    <w:rsid w:val="00AC6C21"/>
    <w:rsid w:val="00AE1100"/>
    <w:rsid w:val="00AE195A"/>
    <w:rsid w:val="00AE7921"/>
    <w:rsid w:val="00AF3D33"/>
    <w:rsid w:val="00AF7F95"/>
    <w:rsid w:val="00B227A3"/>
    <w:rsid w:val="00B273D8"/>
    <w:rsid w:val="00B438A1"/>
    <w:rsid w:val="00B54738"/>
    <w:rsid w:val="00B66FDF"/>
    <w:rsid w:val="00B759F5"/>
    <w:rsid w:val="00B844CD"/>
    <w:rsid w:val="00B942E5"/>
    <w:rsid w:val="00BC118D"/>
    <w:rsid w:val="00BC5021"/>
    <w:rsid w:val="00BC5CA0"/>
    <w:rsid w:val="00C17A2E"/>
    <w:rsid w:val="00C86058"/>
    <w:rsid w:val="00CB1C41"/>
    <w:rsid w:val="00D2272C"/>
    <w:rsid w:val="00D32595"/>
    <w:rsid w:val="00D40B94"/>
    <w:rsid w:val="00D42AFD"/>
    <w:rsid w:val="00D64574"/>
    <w:rsid w:val="00D96E30"/>
    <w:rsid w:val="00DB75CE"/>
    <w:rsid w:val="00DC2E87"/>
    <w:rsid w:val="00DD105E"/>
    <w:rsid w:val="00DD64A1"/>
    <w:rsid w:val="00DD77BF"/>
    <w:rsid w:val="00DE043E"/>
    <w:rsid w:val="00DF09B0"/>
    <w:rsid w:val="00E104D8"/>
    <w:rsid w:val="00E3286B"/>
    <w:rsid w:val="00E35465"/>
    <w:rsid w:val="00E47D1D"/>
    <w:rsid w:val="00E71298"/>
    <w:rsid w:val="00E73439"/>
    <w:rsid w:val="00E80FE9"/>
    <w:rsid w:val="00E9229F"/>
    <w:rsid w:val="00EA1DBE"/>
    <w:rsid w:val="00EB14BB"/>
    <w:rsid w:val="00EB1A4F"/>
    <w:rsid w:val="00EB5D53"/>
    <w:rsid w:val="00EB6C47"/>
    <w:rsid w:val="00EB7B0A"/>
    <w:rsid w:val="00EC6B84"/>
    <w:rsid w:val="00EC754C"/>
    <w:rsid w:val="00ED561F"/>
    <w:rsid w:val="00ED603C"/>
    <w:rsid w:val="00EE59D7"/>
    <w:rsid w:val="00EF0D72"/>
    <w:rsid w:val="00EF7500"/>
    <w:rsid w:val="00EF7791"/>
    <w:rsid w:val="00F04E64"/>
    <w:rsid w:val="00F13F45"/>
    <w:rsid w:val="00F176D8"/>
    <w:rsid w:val="00F51C66"/>
    <w:rsid w:val="00F52597"/>
    <w:rsid w:val="00F617EF"/>
    <w:rsid w:val="00F65669"/>
    <w:rsid w:val="00F665FC"/>
    <w:rsid w:val="00F806ED"/>
    <w:rsid w:val="00F85EE2"/>
    <w:rsid w:val="00F922D3"/>
    <w:rsid w:val="00FA32E3"/>
    <w:rsid w:val="00FB5602"/>
    <w:rsid w:val="00FC36EE"/>
    <w:rsid w:val="00FD003E"/>
    <w:rsid w:val="00FD5A33"/>
    <w:rsid w:val="00FF05EC"/>
    <w:rsid w:val="00FF4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554996D8"/>
  <w15:docId w15:val="{9F423D60-1F84-49D8-843A-F7465279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jc w:val="right"/>
    </w:pPr>
  </w:style>
  <w:style w:type="paragraph" w:styleId="a4">
    <w:name w:val="Body Text Indent"/>
    <w:basedOn w:val="a"/>
    <w:pPr>
      <w:tabs>
        <w:tab w:val="left" w:pos="1305"/>
      </w:tabs>
      <w:ind w:left="720" w:hangingChars="300" w:hanging="720"/>
    </w:pPr>
    <w:rPr>
      <w:u w:val="dotted"/>
    </w:rPr>
  </w:style>
  <w:style w:type="paragraph" w:styleId="2">
    <w:name w:val="Body Text Indent 2"/>
    <w:basedOn w:val="a"/>
    <w:pPr>
      <w:ind w:left="360"/>
      <w:jc w:val="left"/>
    </w:pPr>
    <w:rPr>
      <w:rFonts w:eastAsia="ＭＳ 明朝"/>
    </w:rPr>
  </w:style>
  <w:style w:type="paragraph" w:styleId="3">
    <w:name w:val="Body Text Indent 3"/>
    <w:basedOn w:val="a"/>
    <w:pPr>
      <w:ind w:firstLineChars="100" w:firstLine="240"/>
      <w:jc w:val="left"/>
    </w:pPr>
  </w:style>
  <w:style w:type="paragraph" w:styleId="a5">
    <w:name w:val="Balloon Text"/>
    <w:basedOn w:val="a"/>
    <w:semiHidden/>
    <w:rsid w:val="00F176D8"/>
    <w:rPr>
      <w:rFonts w:ascii="Arial" w:eastAsia="ＭＳ ゴシック" w:hAnsi="Arial"/>
      <w:sz w:val="18"/>
      <w:szCs w:val="18"/>
    </w:rPr>
  </w:style>
  <w:style w:type="paragraph" w:styleId="a6">
    <w:name w:val="header"/>
    <w:basedOn w:val="a"/>
    <w:link w:val="a7"/>
    <w:rsid w:val="00071E10"/>
    <w:pPr>
      <w:tabs>
        <w:tab w:val="center" w:pos="4252"/>
        <w:tab w:val="right" w:pos="8504"/>
      </w:tabs>
      <w:snapToGrid w:val="0"/>
    </w:pPr>
  </w:style>
  <w:style w:type="character" w:customStyle="1" w:styleId="a7">
    <w:name w:val="ヘッダー (文字)"/>
    <w:link w:val="a6"/>
    <w:rsid w:val="00071E10"/>
    <w:rPr>
      <w:sz w:val="24"/>
    </w:rPr>
  </w:style>
  <w:style w:type="paragraph" w:styleId="a8">
    <w:name w:val="footer"/>
    <w:basedOn w:val="a"/>
    <w:link w:val="a9"/>
    <w:rsid w:val="00071E10"/>
    <w:pPr>
      <w:tabs>
        <w:tab w:val="center" w:pos="4252"/>
        <w:tab w:val="right" w:pos="8504"/>
      </w:tabs>
      <w:snapToGrid w:val="0"/>
    </w:pPr>
  </w:style>
  <w:style w:type="character" w:customStyle="1" w:styleId="a9">
    <w:name w:val="フッター (文字)"/>
    <w:link w:val="a8"/>
    <w:rsid w:val="00071E1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8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6</Pages>
  <Words>680</Words>
  <Characters>3881</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在宅老人短期入所業務委託契約書</vt:lpstr>
      <vt:lpstr>在宅老人短期入所業務委託契約書</vt:lpstr>
    </vt:vector>
  </TitlesOfParts>
  <Company>ＦＭユーザ</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在宅老人短期入所業務委託契約書</dc:title>
  <dc:creator>ＦＭＶユーザ</dc:creator>
  <cp:lastModifiedBy>さいたま市</cp:lastModifiedBy>
  <cp:revision>39</cp:revision>
  <cp:lastPrinted>2020-12-07T00:36:00Z</cp:lastPrinted>
  <dcterms:created xsi:type="dcterms:W3CDTF">2014-10-06T12:24:00Z</dcterms:created>
  <dcterms:modified xsi:type="dcterms:W3CDTF">2024-10-22T04:24:00Z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141908237</vt:i4>
  </property>
  <property fmtid="{D5CDD505-2E9C-101B-9397-08002B2CF9AE}" pid="3" name="_EmailSubject">
    <vt:lpwstr>訪問理美容仕様書</vt:lpwstr>
  </property>
  <property fmtid="{D5CDD505-2E9C-101B-9397-08002B2CF9AE}" pid="4" name="_AuthorEmail">
    <vt:lpwstr>kakinuma@kourei.urawa</vt:lpwstr>
  </property>
  <property fmtid="{D5CDD505-2E9C-101B-9397-08002B2CF9AE}" pid="5" name="_AuthorEmailDisplayName">
    <vt:lpwstr>柿沼：浦</vt:lpwstr>
  </property>
  <property fmtid="{D5CDD505-2E9C-101B-9397-08002B2CF9AE}" pid="6" name="_ReviewingToolsShownOnce">
    <vt:lpwstr/>
  </property>
</Properties>
</file>