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E8" w:rsidRPr="00844CCB" w:rsidRDefault="008F18E8" w:rsidP="008F18E8"/>
    <w:p w:rsidR="008F18E8" w:rsidRPr="00844CCB" w:rsidRDefault="008F18E8" w:rsidP="008F18E8"/>
    <w:p w:rsidR="008F18E8" w:rsidRPr="00844CCB" w:rsidRDefault="009F1E39" w:rsidP="008F18E8">
      <w:r w:rsidRPr="00745785">
        <w:rPr>
          <w:noProof/>
        </w:rPr>
        <w:drawing>
          <wp:anchor distT="0" distB="0" distL="114300" distR="114300" simplePos="0" relativeHeight="252517376" behindDoc="0" locked="1" layoutInCell="1" allowOverlap="1" wp14:anchorId="5A4FADC4" wp14:editId="3DCA2D3E">
            <wp:simplePos x="0" y="0"/>
            <wp:positionH relativeFrom="page">
              <wp:posOffset>6333490</wp:posOffset>
            </wp:positionH>
            <wp:positionV relativeFrom="page">
              <wp:posOffset>9469120</wp:posOffset>
            </wp:positionV>
            <wp:extent cx="646560" cy="646560"/>
            <wp:effectExtent l="0" t="0" r="1270" b="1270"/>
            <wp:wrapNone/>
            <wp:docPr id="886" name="SPCode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p w:rsidR="008F18E8" w:rsidRPr="00844CCB" w:rsidRDefault="008F18E8" w:rsidP="008F18E8"/>
    <w:p w:rsidR="008F18E8" w:rsidRPr="00844CCB" w:rsidRDefault="008F18E8" w:rsidP="008F18E8"/>
    <w:p w:rsidR="008F18E8" w:rsidRPr="00844CCB" w:rsidRDefault="008F18E8" w:rsidP="008F18E8"/>
    <w:p w:rsidR="008F18E8" w:rsidRPr="00844CCB" w:rsidRDefault="008F18E8" w:rsidP="008F18E8"/>
    <w:p w:rsidR="008F18E8" w:rsidRPr="00844CCB" w:rsidRDefault="008F18E8" w:rsidP="008F18E8"/>
    <w:p w:rsidR="008F18E8" w:rsidRPr="00844CCB" w:rsidRDefault="008F18E8" w:rsidP="008F18E8">
      <w:r w:rsidRPr="00844CCB">
        <w:rPr>
          <w:noProof/>
        </w:rPr>
        <mc:AlternateContent>
          <mc:Choice Requires="wps">
            <w:drawing>
              <wp:anchor distT="0" distB="0" distL="114300" distR="114300" simplePos="0" relativeHeight="251768832" behindDoc="0" locked="1" layoutInCell="1" allowOverlap="1" wp14:anchorId="622BB46C" wp14:editId="41B5838D">
                <wp:simplePos x="0" y="0"/>
                <wp:positionH relativeFrom="column">
                  <wp:posOffset>4193540</wp:posOffset>
                </wp:positionH>
                <wp:positionV relativeFrom="paragraph">
                  <wp:posOffset>1239520</wp:posOffset>
                </wp:positionV>
                <wp:extent cx="1978025" cy="982980"/>
                <wp:effectExtent l="0" t="0" r="0" b="1270"/>
                <wp:wrapNone/>
                <wp:docPr id="17"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982980"/>
                        </a:xfrm>
                        <a:prstGeom prst="rect">
                          <a:avLst/>
                        </a:prstGeom>
                        <a:noFill/>
                        <a:ln>
                          <a:noFill/>
                        </a:ln>
                        <a:effectLst/>
                      </wps:spPr>
                      <wps:txbx>
                        <w:txbxContent>
                          <w:p w:rsidR="00D05AE8" w:rsidRPr="002C3394" w:rsidRDefault="00D05AE8" w:rsidP="008F18E8">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資料編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B46C" id="_x0000_t202" coordsize="21600,21600" o:spt="202" path="m,l,21600r21600,l21600,xe">
                <v:stroke joinstyle="miter"/>
                <v:path gradientshapeok="t" o:connecttype="rect"/>
              </v:shapetype>
              <v:shape id="テキスト ボックス 336" o:spid="_x0000_s1026" type="#_x0000_t202" style="position:absolute;left:0;text-align:left;margin-left:330.2pt;margin-top:97.6pt;width:155.75pt;height:77.4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" filled="f" stroked="f">
                <v:path arrowok="t"/>
                <v:textbox style="mso-fit-shape-to-text:t" inset="5.85pt,.7pt,5.85pt,.7pt">
                  <w:txbxContent>
                    <w:p w:rsidR="00D05AE8" w:rsidRPr="002C3394" w:rsidRDefault="00D05AE8" w:rsidP="008F18E8">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資料編</w:t>
                      </w:r>
                    </w:p>
                  </w:txbxContent>
                </v:textbox>
                <w10:anchorlock/>
              </v:shape>
            </w:pict>
          </mc:Fallback>
        </mc:AlternateContent>
      </w:r>
    </w:p>
    <w:p w:rsidR="008F18E8" w:rsidRPr="00844CCB" w:rsidRDefault="008F18E8" w:rsidP="008F18E8"/>
    <w:p w:rsidR="008F18E8" w:rsidRPr="00844CCB" w:rsidRDefault="008F18E8" w:rsidP="008F18E8"/>
    <w:tbl>
      <w:tblPr>
        <w:tblW w:w="6500" w:type="pct"/>
        <w:jc w:val="center"/>
        <w:tblLook w:val="04A0" w:firstRow="1" w:lastRow="0" w:firstColumn="1" w:lastColumn="0" w:noHBand="0" w:noVBand="1"/>
      </w:tblPr>
      <w:tblGrid>
        <w:gridCol w:w="7313"/>
        <w:gridCol w:w="4759"/>
      </w:tblGrid>
      <w:tr w:rsidR="008F18E8" w:rsidRPr="00844CCB" w:rsidTr="008F18E8">
        <w:trPr>
          <w:trHeight w:val="3284"/>
          <w:jc w:val="center"/>
        </w:trPr>
        <w:tc>
          <w:tcPr>
            <w:tcW w:w="3029" w:type="pct"/>
            <w:shd w:val="clear" w:color="auto" w:fill="CDEBD2" w:themeFill="accent1"/>
            <w:vAlign w:val="center"/>
          </w:tcPr>
          <w:p w:rsidR="008F18E8" w:rsidRPr="00844CCB" w:rsidRDefault="008F18E8" w:rsidP="008F18E8">
            <w:pPr>
              <w:pStyle w:val="a5"/>
              <w:ind w:rightChars="145" w:right="337"/>
              <w:rPr>
                <w:rFonts w:ascii="HGS創英角ｺﾞｼｯｸUB" w:eastAsia="HGS創英角ｺﾞｼｯｸUB" w:hAnsi="HGS創英角ｺﾞｼｯｸUB"/>
                <w:caps/>
                <w:sz w:val="60"/>
                <w:szCs w:val="60"/>
              </w:rPr>
            </w:pPr>
          </w:p>
        </w:tc>
        <w:tc>
          <w:tcPr>
            <w:tcW w:w="1971" w:type="pct"/>
            <w:shd w:val="clear" w:color="auto" w:fill="0B8F5E" w:themeFill="accent5"/>
            <w:vAlign w:val="center"/>
          </w:tcPr>
          <w:p w:rsidR="008F18E8" w:rsidRPr="00844CCB" w:rsidRDefault="008F18E8" w:rsidP="008F18E8">
            <w:pPr>
              <w:pStyle w:val="a5"/>
              <w:ind w:right="116"/>
              <w:rPr>
                <w:sz w:val="60"/>
                <w:szCs w:val="60"/>
              </w:rPr>
            </w:pPr>
          </w:p>
        </w:tc>
      </w:tr>
    </w:tbl>
    <w:p w:rsidR="008F18E8" w:rsidRPr="00844CCB" w:rsidRDefault="008F18E8" w:rsidP="008F18E8"/>
    <w:p w:rsidR="00D56472" w:rsidRPr="00844CCB" w:rsidRDefault="00D56472" w:rsidP="00D56472">
      <w:pPr>
        <w:pStyle w:val="aff0"/>
      </w:pPr>
      <w:bookmarkStart w:id="0" w:name="_Toc505695652"/>
      <w:r>
        <w:rPr>
          <w:rFonts w:hint="eastAsia"/>
        </w:rPr>
        <w:t>資料編</w:t>
      </w:r>
      <w:bookmarkEnd w:id="0"/>
    </w:p>
    <w:p w:rsidR="008F18E8" w:rsidRPr="00844CCB" w:rsidRDefault="008F18E8" w:rsidP="008F18E8"/>
    <w:p w:rsidR="008F18E8" w:rsidRPr="00844CCB" w:rsidRDefault="008F18E8" w:rsidP="008F18E8"/>
    <w:p w:rsidR="008F18E8" w:rsidRPr="00844CCB" w:rsidRDefault="008F18E8" w:rsidP="008F18E8"/>
    <w:p w:rsidR="008F18E8" w:rsidRPr="00844CCB" w:rsidRDefault="008F18E8" w:rsidP="008F18E8"/>
    <w:p w:rsidR="008F18E8" w:rsidRDefault="008F18E8" w:rsidP="008F18E8"/>
    <w:p w:rsidR="008F18E8" w:rsidRDefault="008F18E8" w:rsidP="008F18E8"/>
    <w:p w:rsidR="008F18E8" w:rsidRDefault="008F18E8" w:rsidP="008F18E8"/>
    <w:p w:rsidR="008F18E8" w:rsidRDefault="008F18E8" w:rsidP="008F18E8"/>
    <w:p w:rsidR="00372943" w:rsidRDefault="00372943" w:rsidP="008F18E8"/>
    <w:p w:rsidR="008F18E8" w:rsidRDefault="008F18E8" w:rsidP="008F18E8"/>
    <w:p w:rsidR="008F18E8" w:rsidRDefault="008F18E8" w:rsidP="008F18E8"/>
    <w:p w:rsidR="008F18E8" w:rsidRPr="00844CCB" w:rsidRDefault="008F18E8" w:rsidP="008F18E8"/>
    <w:p w:rsidR="008F18E8" w:rsidRPr="00844CCB" w:rsidRDefault="008F18E8" w:rsidP="008F18E8"/>
    <w:p w:rsidR="008F18E8" w:rsidRPr="00844CCB" w:rsidRDefault="008F18E8" w:rsidP="008F18E8">
      <w:pPr>
        <w:sectPr w:rsidR="008F18E8" w:rsidRPr="00844CCB" w:rsidSect="008F18E8">
          <w:footerReference w:type="even" r:id="rId9"/>
          <w:footerReference w:type="default" r:id="rId10"/>
          <w:type w:val="oddPage"/>
          <w:pgSz w:w="11906" w:h="16838" w:code="9"/>
          <w:pgMar w:top="1701" w:right="1418" w:bottom="1418" w:left="1418" w:header="680" w:footer="680" w:gutter="0"/>
          <w:cols w:space="425"/>
          <w:docGrid w:type="linesAndChars" w:linePitch="360" w:charSpace="2549"/>
        </w:sectPr>
      </w:pPr>
    </w:p>
    <w:p w:rsidR="00BC355B" w:rsidRPr="00AD7CC1" w:rsidRDefault="008F18E8" w:rsidP="006070FB">
      <w:pPr>
        <w:pStyle w:val="1"/>
        <w:ind w:left="857" w:rightChars="20" w:right="45" w:hangingChars="210" w:hanging="857"/>
      </w:pPr>
      <w:bookmarkStart w:id="1" w:name="_Toc505695653"/>
      <w:r>
        <w:rPr>
          <w:rFonts w:hint="eastAsia"/>
        </w:rPr>
        <w:lastRenderedPageBreak/>
        <w:t>１．</w:t>
      </w:r>
      <w:r w:rsidRPr="008F18E8">
        <w:rPr>
          <w:rFonts w:hint="eastAsia"/>
        </w:rPr>
        <w:t>さ</w:t>
      </w:r>
      <w:r w:rsidR="009F1E39" w:rsidRPr="00745785">
        <w:rPr>
          <w:noProof/>
        </w:rPr>
        <w:drawing>
          <wp:anchor distT="0" distB="0" distL="114300" distR="114300" simplePos="0" relativeHeight="252523520" behindDoc="0" locked="1" layoutInCell="1" allowOverlap="1" wp14:anchorId="797EE76A" wp14:editId="1480D9A0">
            <wp:simplePos x="0" y="0"/>
            <wp:positionH relativeFrom="page">
              <wp:posOffset>6333490</wp:posOffset>
            </wp:positionH>
            <wp:positionV relativeFrom="page">
              <wp:posOffset>9469120</wp:posOffset>
            </wp:positionV>
            <wp:extent cx="646560" cy="646560"/>
            <wp:effectExtent l="0" t="0" r="1270" b="1270"/>
            <wp:wrapNone/>
            <wp:docPr id="19" name="SPCode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9F1E39" w:rsidRPr="00745785">
        <w:rPr>
          <w:noProof/>
        </w:rPr>
        <w:drawing>
          <wp:anchor distT="0" distB="0" distL="114300" distR="114300" simplePos="0" relativeHeight="252521472" behindDoc="0" locked="1" layoutInCell="1" allowOverlap="1" wp14:anchorId="6EE39C9E" wp14:editId="2CFC57A7">
            <wp:simplePos x="0" y="0"/>
            <wp:positionH relativeFrom="page">
              <wp:posOffset>14867255</wp:posOffset>
            </wp:positionH>
            <wp:positionV relativeFrom="page">
              <wp:posOffset>18004155</wp:posOffset>
            </wp:positionV>
            <wp:extent cx="647640" cy="647640"/>
            <wp:effectExtent l="0" t="0" r="635" b="635"/>
            <wp:wrapNone/>
            <wp:docPr id="18" name="SPCode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bookmarkStart w:id="2" w:name="_GoBack"/>
      <w:bookmarkEnd w:id="2"/>
      <w:r w:rsidRPr="008F18E8">
        <w:rPr>
          <w:rFonts w:hint="eastAsia"/>
        </w:rPr>
        <w:t>いたま市誰もが共に暮らすための障害者の権利の擁護等に関する条例</w:t>
      </w:r>
      <w:bookmarkEnd w:id="1"/>
    </w:p>
    <w:p w:rsidR="00EE2304" w:rsidRPr="00EE2304" w:rsidRDefault="00EE2304" w:rsidP="00EE2304">
      <w:pPr>
        <w:autoSpaceDE w:val="0"/>
        <w:autoSpaceDN w:val="0"/>
        <w:adjustRightInd w:val="0"/>
        <w:jc w:val="righ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平成</w:t>
      </w:r>
      <w:r w:rsidRPr="00EE2304">
        <w:rPr>
          <w:rFonts w:ascii="ＭＳ 明朝" w:eastAsia="ＭＳ 明朝" w:hAnsi="ＭＳ 明朝" w:cs="ＭＳ 明朝"/>
          <w:color w:val="000000"/>
          <w:kern w:val="0"/>
          <w:sz w:val="24"/>
          <w:szCs w:val="24"/>
        </w:rPr>
        <w:t>23</w:t>
      </w:r>
      <w:r w:rsidRPr="00EE2304">
        <w:rPr>
          <w:rFonts w:ascii="ＭＳ 明朝" w:eastAsia="ＭＳ 明朝" w:hAnsi="ＭＳ 明朝" w:cs="ＭＳ 明朝" w:hint="eastAsia"/>
          <w:color w:val="000000"/>
          <w:kern w:val="0"/>
          <w:sz w:val="24"/>
          <w:szCs w:val="24"/>
        </w:rPr>
        <w:t>年３月９日</w:t>
      </w:r>
    </w:p>
    <w:p w:rsidR="00EE2304" w:rsidRPr="00EE2304" w:rsidRDefault="00EE2304" w:rsidP="00EE2304">
      <w:pPr>
        <w:autoSpaceDE w:val="0"/>
        <w:autoSpaceDN w:val="0"/>
        <w:adjustRightInd w:val="0"/>
        <w:jc w:val="righ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条例第６号</w:t>
      </w:r>
    </w:p>
    <w:p w:rsidR="00EE2304" w:rsidRPr="00EE2304" w:rsidRDefault="00EE2304" w:rsidP="00EE2304">
      <w:pPr>
        <w:autoSpaceDE w:val="0"/>
        <w:autoSpaceDN w:val="0"/>
        <w:adjustRightInd w:val="0"/>
        <w:jc w:val="righ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改正　平成</w:t>
      </w:r>
      <w:r w:rsidRPr="00EE2304">
        <w:rPr>
          <w:rFonts w:ascii="ＭＳ 明朝" w:eastAsia="ＭＳ 明朝" w:hAnsi="ＭＳ 明朝" w:cs="ＭＳ 明朝"/>
          <w:color w:val="000000"/>
          <w:kern w:val="0"/>
          <w:sz w:val="24"/>
          <w:szCs w:val="24"/>
        </w:rPr>
        <w:t>23</w:t>
      </w:r>
      <w:r w:rsidRPr="00EE2304">
        <w:rPr>
          <w:rFonts w:ascii="ＭＳ 明朝" w:eastAsia="ＭＳ 明朝" w:hAnsi="ＭＳ 明朝" w:cs="ＭＳ 明朝" w:hint="eastAsia"/>
          <w:color w:val="000000"/>
          <w:kern w:val="0"/>
          <w:sz w:val="24"/>
          <w:szCs w:val="24"/>
        </w:rPr>
        <w:t>年</w:t>
      </w:r>
      <w:r w:rsidRPr="00EE2304">
        <w:rPr>
          <w:rFonts w:ascii="ＭＳ 明朝" w:eastAsia="ＭＳ 明朝" w:hAnsi="ＭＳ 明朝" w:cs="ＭＳ 明朝"/>
          <w:color w:val="000000"/>
          <w:kern w:val="0"/>
          <w:sz w:val="24"/>
          <w:szCs w:val="24"/>
        </w:rPr>
        <w:t>12</w:t>
      </w:r>
      <w:r w:rsidRPr="00EE2304">
        <w:rPr>
          <w:rFonts w:ascii="ＭＳ 明朝" w:eastAsia="ＭＳ 明朝" w:hAnsi="ＭＳ 明朝" w:cs="ＭＳ 明朝" w:hint="eastAsia"/>
          <w:color w:val="000000"/>
          <w:kern w:val="0"/>
          <w:sz w:val="24"/>
          <w:szCs w:val="24"/>
        </w:rPr>
        <w:t>月</w:t>
      </w:r>
      <w:r w:rsidRPr="00EE2304">
        <w:rPr>
          <w:rFonts w:ascii="ＭＳ 明朝" w:eastAsia="ＭＳ 明朝" w:hAnsi="ＭＳ 明朝" w:cs="ＭＳ 明朝"/>
          <w:color w:val="000000"/>
          <w:kern w:val="0"/>
          <w:sz w:val="24"/>
          <w:szCs w:val="24"/>
        </w:rPr>
        <w:t>27</w:t>
      </w:r>
      <w:r w:rsidRPr="00EE2304">
        <w:rPr>
          <w:rFonts w:ascii="ＭＳ 明朝" w:eastAsia="ＭＳ 明朝" w:hAnsi="ＭＳ 明朝" w:cs="ＭＳ 明朝" w:hint="eastAsia"/>
          <w:color w:val="000000"/>
          <w:kern w:val="0"/>
          <w:sz w:val="24"/>
          <w:szCs w:val="24"/>
        </w:rPr>
        <w:t>日条例第</w:t>
      </w:r>
      <w:r w:rsidRPr="00EE2304">
        <w:rPr>
          <w:rFonts w:ascii="ＭＳ 明朝" w:eastAsia="ＭＳ 明朝" w:hAnsi="ＭＳ 明朝" w:cs="ＭＳ 明朝"/>
          <w:color w:val="000000"/>
          <w:kern w:val="0"/>
          <w:sz w:val="24"/>
          <w:szCs w:val="24"/>
        </w:rPr>
        <w:t>48</w:t>
      </w:r>
      <w:r w:rsidRPr="00EE2304">
        <w:rPr>
          <w:rFonts w:ascii="ＭＳ 明朝" w:eastAsia="ＭＳ 明朝" w:hAnsi="ＭＳ 明朝" w:cs="ＭＳ 明朝" w:hint="eastAsia"/>
          <w:color w:val="000000"/>
          <w:kern w:val="0"/>
          <w:sz w:val="24"/>
          <w:szCs w:val="24"/>
        </w:rPr>
        <w:t>号</w:t>
      </w:r>
    </w:p>
    <w:p w:rsidR="00EE2304" w:rsidRPr="00EE2304" w:rsidRDefault="00EE2304" w:rsidP="00EE2304">
      <w:pPr>
        <w:autoSpaceDE w:val="0"/>
        <w:autoSpaceDN w:val="0"/>
        <w:adjustRightInd w:val="0"/>
        <w:jc w:val="righ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平成</w:t>
      </w:r>
      <w:r w:rsidRPr="00EE2304">
        <w:rPr>
          <w:rFonts w:ascii="ＭＳ 明朝" w:eastAsia="ＭＳ 明朝" w:hAnsi="ＭＳ 明朝" w:cs="ＭＳ 明朝"/>
          <w:color w:val="000000"/>
          <w:kern w:val="0"/>
          <w:sz w:val="24"/>
          <w:szCs w:val="24"/>
        </w:rPr>
        <w:t>24</w:t>
      </w:r>
      <w:r w:rsidRPr="00EE2304">
        <w:rPr>
          <w:rFonts w:ascii="ＭＳ 明朝" w:eastAsia="ＭＳ 明朝" w:hAnsi="ＭＳ 明朝" w:cs="ＭＳ 明朝" w:hint="eastAsia"/>
          <w:color w:val="000000"/>
          <w:kern w:val="0"/>
          <w:sz w:val="24"/>
          <w:szCs w:val="24"/>
        </w:rPr>
        <w:t>年３月</w:t>
      </w:r>
      <w:r w:rsidRPr="00EE2304">
        <w:rPr>
          <w:rFonts w:ascii="ＭＳ 明朝" w:eastAsia="ＭＳ 明朝" w:hAnsi="ＭＳ 明朝" w:cs="ＭＳ 明朝"/>
          <w:color w:val="000000"/>
          <w:kern w:val="0"/>
          <w:sz w:val="24"/>
          <w:szCs w:val="24"/>
        </w:rPr>
        <w:t>21</w:t>
      </w:r>
      <w:r w:rsidRPr="00EE2304">
        <w:rPr>
          <w:rFonts w:ascii="ＭＳ 明朝" w:eastAsia="ＭＳ 明朝" w:hAnsi="ＭＳ 明朝" w:cs="ＭＳ 明朝" w:hint="eastAsia"/>
          <w:color w:val="000000"/>
          <w:kern w:val="0"/>
          <w:sz w:val="24"/>
          <w:szCs w:val="24"/>
        </w:rPr>
        <w:t>日条例第</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号</w:t>
      </w:r>
    </w:p>
    <w:p w:rsidR="00EE2304" w:rsidRPr="00EE2304" w:rsidRDefault="00EE2304" w:rsidP="00EE2304">
      <w:pPr>
        <w:autoSpaceDE w:val="0"/>
        <w:autoSpaceDN w:val="0"/>
        <w:adjustRightInd w:val="0"/>
        <w:jc w:val="righ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平成</w:t>
      </w:r>
      <w:r w:rsidRPr="00EE2304">
        <w:rPr>
          <w:rFonts w:ascii="ＭＳ 明朝" w:eastAsia="ＭＳ 明朝" w:hAnsi="ＭＳ 明朝" w:cs="ＭＳ 明朝"/>
          <w:color w:val="000000"/>
          <w:kern w:val="0"/>
          <w:sz w:val="24"/>
          <w:szCs w:val="24"/>
        </w:rPr>
        <w:t>25</w:t>
      </w:r>
      <w:r w:rsidRPr="00EE2304">
        <w:rPr>
          <w:rFonts w:ascii="ＭＳ 明朝" w:eastAsia="ＭＳ 明朝" w:hAnsi="ＭＳ 明朝" w:cs="ＭＳ 明朝" w:hint="eastAsia"/>
          <w:color w:val="000000"/>
          <w:kern w:val="0"/>
          <w:sz w:val="24"/>
          <w:szCs w:val="24"/>
        </w:rPr>
        <w:t>年３月</w:t>
      </w:r>
      <w:r w:rsidRPr="00EE2304">
        <w:rPr>
          <w:rFonts w:ascii="ＭＳ 明朝" w:eastAsia="ＭＳ 明朝" w:hAnsi="ＭＳ 明朝" w:cs="ＭＳ 明朝"/>
          <w:color w:val="000000"/>
          <w:kern w:val="0"/>
          <w:sz w:val="24"/>
          <w:szCs w:val="24"/>
        </w:rPr>
        <w:t>19</w:t>
      </w:r>
      <w:r w:rsidRPr="00EE2304">
        <w:rPr>
          <w:rFonts w:ascii="ＭＳ 明朝" w:eastAsia="ＭＳ 明朝" w:hAnsi="ＭＳ 明朝" w:cs="ＭＳ 明朝" w:hint="eastAsia"/>
          <w:color w:val="000000"/>
          <w:kern w:val="0"/>
          <w:sz w:val="24"/>
          <w:szCs w:val="24"/>
        </w:rPr>
        <w:t>日条例第８号</w:t>
      </w:r>
    </w:p>
    <w:p w:rsidR="00EE2304" w:rsidRPr="00EE2304" w:rsidRDefault="00EE2304" w:rsidP="00EE2304">
      <w:pPr>
        <w:autoSpaceDE w:val="0"/>
        <w:autoSpaceDN w:val="0"/>
        <w:adjustRightInd w:val="0"/>
        <w:jc w:val="righ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平成</w:t>
      </w:r>
      <w:r w:rsidRPr="00EE2304">
        <w:rPr>
          <w:rFonts w:ascii="ＭＳ 明朝" w:eastAsia="ＭＳ 明朝" w:hAnsi="ＭＳ 明朝" w:cs="ＭＳ 明朝"/>
          <w:color w:val="000000"/>
          <w:kern w:val="0"/>
          <w:sz w:val="24"/>
          <w:szCs w:val="24"/>
        </w:rPr>
        <w:t>28</w:t>
      </w:r>
      <w:r w:rsidRPr="00EE2304">
        <w:rPr>
          <w:rFonts w:ascii="ＭＳ 明朝" w:eastAsia="ＭＳ 明朝" w:hAnsi="ＭＳ 明朝" w:cs="ＭＳ 明朝" w:hint="eastAsia"/>
          <w:color w:val="000000"/>
          <w:kern w:val="0"/>
          <w:sz w:val="24"/>
          <w:szCs w:val="24"/>
        </w:rPr>
        <w:t>年３月</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日条例第１号</w:t>
      </w:r>
    </w:p>
    <w:p w:rsidR="00EE2304" w:rsidRPr="00EE2304" w:rsidRDefault="00EE2304" w:rsidP="00EE2304">
      <w:pPr>
        <w:autoSpaceDE w:val="0"/>
        <w:autoSpaceDN w:val="0"/>
        <w:adjustRightInd w:val="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目次</w:t>
      </w:r>
    </w:p>
    <w:p w:rsidR="00EE2304" w:rsidRPr="00EE2304" w:rsidRDefault="00EE2304" w:rsidP="00EE2304">
      <w:pPr>
        <w:autoSpaceDE w:val="0"/>
        <w:autoSpaceDN w:val="0"/>
        <w:adjustRightInd w:val="0"/>
        <w:ind w:left="1050" w:hanging="84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前文</w:t>
      </w:r>
    </w:p>
    <w:p w:rsidR="00EE2304" w:rsidRPr="00EE2304" w:rsidRDefault="00EE2304" w:rsidP="00EE2304">
      <w:pPr>
        <w:autoSpaceDE w:val="0"/>
        <w:autoSpaceDN w:val="0"/>
        <w:adjustRightInd w:val="0"/>
        <w:ind w:left="1050" w:hanging="84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第１章　総則（第１条―第８条）</w:t>
      </w:r>
    </w:p>
    <w:p w:rsidR="00EE2304" w:rsidRPr="00EE2304" w:rsidRDefault="00EE2304" w:rsidP="00EE2304">
      <w:pPr>
        <w:autoSpaceDE w:val="0"/>
        <w:autoSpaceDN w:val="0"/>
        <w:adjustRightInd w:val="0"/>
        <w:ind w:left="1050" w:hanging="84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第２章　障害者の権利の擁護</w:t>
      </w:r>
    </w:p>
    <w:p w:rsidR="00EE2304" w:rsidRPr="00EE2304" w:rsidRDefault="00EE2304" w:rsidP="00EE2304">
      <w:pPr>
        <w:autoSpaceDE w:val="0"/>
        <w:autoSpaceDN w:val="0"/>
        <w:adjustRightInd w:val="0"/>
        <w:ind w:left="1260" w:hanging="84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第１節　障害者への差別の禁止等（第９条―第</w:t>
      </w:r>
      <w:r w:rsidRPr="00EE2304">
        <w:rPr>
          <w:rFonts w:ascii="ＭＳ 明朝" w:eastAsia="ＭＳ 明朝" w:hAnsi="ＭＳ 明朝" w:cs="ＭＳ 明朝"/>
          <w:color w:val="000000"/>
          <w:kern w:val="0"/>
          <w:sz w:val="24"/>
          <w:szCs w:val="24"/>
        </w:rPr>
        <w:t>15</w:t>
      </w:r>
      <w:r w:rsidRPr="00EE2304">
        <w:rPr>
          <w:rFonts w:ascii="ＭＳ 明朝" w:eastAsia="ＭＳ 明朝" w:hAnsi="ＭＳ 明朝" w:cs="ＭＳ 明朝" w:hint="eastAsia"/>
          <w:color w:val="000000"/>
          <w:kern w:val="0"/>
          <w:sz w:val="24"/>
          <w:szCs w:val="24"/>
        </w:rPr>
        <w:t>条）</w:t>
      </w:r>
    </w:p>
    <w:p w:rsidR="00EE2304" w:rsidRPr="00EE2304" w:rsidRDefault="00EE2304" w:rsidP="00EE2304">
      <w:pPr>
        <w:autoSpaceDE w:val="0"/>
        <w:autoSpaceDN w:val="0"/>
        <w:adjustRightInd w:val="0"/>
        <w:ind w:left="1260" w:hanging="84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第２節　障害者への虐待の禁止等（第</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条―第</w:t>
      </w:r>
      <w:r w:rsidRPr="00EE2304">
        <w:rPr>
          <w:rFonts w:ascii="ＭＳ 明朝" w:eastAsia="ＭＳ 明朝" w:hAnsi="ＭＳ 明朝" w:cs="ＭＳ 明朝"/>
          <w:color w:val="000000"/>
          <w:kern w:val="0"/>
          <w:sz w:val="24"/>
          <w:szCs w:val="24"/>
        </w:rPr>
        <w:t>21</w:t>
      </w:r>
      <w:r w:rsidRPr="00EE2304">
        <w:rPr>
          <w:rFonts w:ascii="ＭＳ 明朝" w:eastAsia="ＭＳ 明朝" w:hAnsi="ＭＳ 明朝" w:cs="ＭＳ 明朝" w:hint="eastAsia"/>
          <w:color w:val="000000"/>
          <w:kern w:val="0"/>
          <w:sz w:val="24"/>
          <w:szCs w:val="24"/>
        </w:rPr>
        <w:t>条）</w:t>
      </w:r>
    </w:p>
    <w:p w:rsidR="00EE2304" w:rsidRPr="00EE2304" w:rsidRDefault="00EE2304" w:rsidP="00EE2304">
      <w:pPr>
        <w:autoSpaceDE w:val="0"/>
        <w:autoSpaceDN w:val="0"/>
        <w:adjustRightInd w:val="0"/>
        <w:ind w:left="1050" w:hanging="84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第３章　障害者の自立及び社会参加のための支援（第</w:t>
      </w:r>
      <w:r w:rsidRPr="00EE2304">
        <w:rPr>
          <w:rFonts w:ascii="ＭＳ 明朝" w:eastAsia="ＭＳ 明朝" w:hAnsi="ＭＳ 明朝" w:cs="ＭＳ 明朝"/>
          <w:color w:val="000000"/>
          <w:kern w:val="0"/>
          <w:sz w:val="24"/>
          <w:szCs w:val="24"/>
        </w:rPr>
        <w:t>22</w:t>
      </w:r>
      <w:r w:rsidRPr="00EE2304">
        <w:rPr>
          <w:rFonts w:ascii="ＭＳ 明朝" w:eastAsia="ＭＳ 明朝" w:hAnsi="ＭＳ 明朝" w:cs="ＭＳ 明朝" w:hint="eastAsia"/>
          <w:color w:val="000000"/>
          <w:kern w:val="0"/>
          <w:sz w:val="24"/>
          <w:szCs w:val="24"/>
        </w:rPr>
        <w:t>条―第</w:t>
      </w:r>
      <w:r w:rsidRPr="00EE2304">
        <w:rPr>
          <w:rFonts w:ascii="ＭＳ 明朝" w:eastAsia="ＭＳ 明朝" w:hAnsi="ＭＳ 明朝" w:cs="ＭＳ 明朝"/>
          <w:color w:val="000000"/>
          <w:kern w:val="0"/>
          <w:sz w:val="24"/>
          <w:szCs w:val="24"/>
        </w:rPr>
        <w:t>31</w:t>
      </w:r>
      <w:r w:rsidRPr="00EE2304">
        <w:rPr>
          <w:rFonts w:ascii="ＭＳ 明朝" w:eastAsia="ＭＳ 明朝" w:hAnsi="ＭＳ 明朝" w:cs="ＭＳ 明朝" w:hint="eastAsia"/>
          <w:color w:val="000000"/>
          <w:kern w:val="0"/>
          <w:sz w:val="24"/>
          <w:szCs w:val="24"/>
        </w:rPr>
        <w:t>条）</w:t>
      </w:r>
    </w:p>
    <w:p w:rsidR="00EE2304" w:rsidRPr="00EE2304" w:rsidRDefault="00EE2304" w:rsidP="00EE2304">
      <w:pPr>
        <w:autoSpaceDE w:val="0"/>
        <w:autoSpaceDN w:val="0"/>
        <w:adjustRightInd w:val="0"/>
        <w:ind w:left="1049" w:hanging="839"/>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第４章　補則（第</w:t>
      </w:r>
      <w:r w:rsidRPr="00EE2304">
        <w:rPr>
          <w:rFonts w:ascii="ＭＳ 明朝" w:eastAsia="ＭＳ 明朝" w:hAnsi="ＭＳ 明朝" w:cs="ＭＳ 明朝"/>
          <w:color w:val="000000"/>
          <w:kern w:val="0"/>
          <w:sz w:val="24"/>
          <w:szCs w:val="24"/>
        </w:rPr>
        <w:t>32</w:t>
      </w:r>
      <w:r w:rsidRPr="00EE2304">
        <w:rPr>
          <w:rFonts w:ascii="ＭＳ 明朝" w:eastAsia="ＭＳ 明朝" w:hAnsi="ＭＳ 明朝" w:cs="ＭＳ 明朝" w:hint="eastAsia"/>
          <w:color w:val="000000"/>
          <w:kern w:val="0"/>
          <w:sz w:val="24"/>
          <w:szCs w:val="24"/>
        </w:rPr>
        <w:t>条）</w:t>
      </w:r>
    </w:p>
    <w:p w:rsidR="00EE2304" w:rsidRPr="00EE2304" w:rsidRDefault="00EE2304" w:rsidP="00EE2304">
      <w:pPr>
        <w:autoSpaceDE w:val="0"/>
        <w:autoSpaceDN w:val="0"/>
        <w:adjustRightInd w:val="0"/>
        <w:ind w:left="1050" w:hanging="84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附則</w:t>
      </w:r>
    </w:p>
    <w:p w:rsidR="00EE2304" w:rsidRDefault="00EE2304" w:rsidP="00EE2304">
      <w:pPr>
        <w:autoSpaceDE w:val="0"/>
        <w:autoSpaceDN w:val="0"/>
        <w:adjustRightInd w:val="0"/>
        <w:ind w:firstLine="210"/>
        <w:jc w:val="left"/>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firstLine="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誰もが皆、その人らしく、人として豊かに生活をする権利を有している。誰もが、本来、自らの決定及び選択に基づいて社会のあらゆる分野の活動に参加し、及び参画する権利を有している。これらの権利の主体であることは、障害の有無にかかわらない。</w:t>
      </w:r>
    </w:p>
    <w:p w:rsidR="00EE2304" w:rsidRPr="00EE2304" w:rsidRDefault="00EE2304" w:rsidP="001D2218">
      <w:pPr>
        <w:autoSpaceDE w:val="0"/>
        <w:autoSpaceDN w:val="0"/>
        <w:adjustRightInd w:val="0"/>
        <w:ind w:firstLine="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ある人が、障害の有無にかかわらず、地域生活において活動し、社会参加をするに当たって、何らかの不当な制約を受けることがあるとすれば、日本国憲法で保障されている基本的人権の侵害となる。</w:t>
      </w:r>
    </w:p>
    <w:p w:rsidR="00EE2304" w:rsidRPr="00EE2304" w:rsidRDefault="00EE2304" w:rsidP="001D2218">
      <w:pPr>
        <w:autoSpaceDE w:val="0"/>
        <w:autoSpaceDN w:val="0"/>
        <w:adjustRightInd w:val="0"/>
        <w:ind w:firstLine="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本市は、国際連合で採択された障害者の権利に関する条約の理念を踏まえた障害を理由とするいかなる種類の差別もない社会の実現を目指している。</w:t>
      </w:r>
    </w:p>
    <w:p w:rsidR="00EE2304" w:rsidRPr="00EE2304" w:rsidRDefault="00EE2304" w:rsidP="001D2218">
      <w:pPr>
        <w:autoSpaceDE w:val="0"/>
        <w:autoSpaceDN w:val="0"/>
        <w:adjustRightInd w:val="0"/>
        <w:ind w:firstLine="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その目指す社会は、人として生まれながらに持つ権利と自由を、障害のある人にもない人にも同じように認める社会である。市民は、障害の有無にかかわらず、誰もが、基本的人権の主体であって、社会の一員である。</w:t>
      </w:r>
    </w:p>
    <w:p w:rsidR="00EE2304" w:rsidRPr="00EE2304" w:rsidRDefault="00EE2304" w:rsidP="001D2218">
      <w:pPr>
        <w:autoSpaceDE w:val="0"/>
        <w:autoSpaceDN w:val="0"/>
        <w:adjustRightInd w:val="0"/>
        <w:ind w:firstLine="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ここに、市民が、誰も侵すことができない基本的人権の主体として、尊厳をもって、未来にわたって、安心して地域で生活できる社会の実現を目指し、この条例を制定する。</w:t>
      </w:r>
    </w:p>
    <w:p w:rsidR="00EE2304" w:rsidRDefault="00EE230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9F1E39" w:rsidP="00EE2304">
      <w:pPr>
        <w:autoSpaceDE w:val="0"/>
        <w:autoSpaceDN w:val="0"/>
        <w:adjustRightInd w:val="0"/>
        <w:ind w:left="1470" w:hanging="840"/>
        <w:jc w:val="left"/>
        <w:rPr>
          <w:rFonts w:ascii="ＭＳ 明朝" w:eastAsia="ＭＳ 明朝" w:hAnsi="ＭＳ 明朝" w:cs="ＭＳ 明朝"/>
          <w:color w:val="000000"/>
          <w:kern w:val="0"/>
          <w:sz w:val="24"/>
          <w:szCs w:val="24"/>
        </w:rPr>
      </w:pPr>
      <w:r w:rsidRPr="00745785">
        <w:rPr>
          <w:noProof/>
        </w:rPr>
        <w:lastRenderedPageBreak/>
        <w:drawing>
          <wp:anchor distT="0" distB="0" distL="114300" distR="114300" simplePos="0" relativeHeight="252525568" behindDoc="0" locked="1" layoutInCell="1" allowOverlap="1" wp14:anchorId="078F903B" wp14:editId="299CDC09">
            <wp:simplePos x="0" y="0"/>
            <wp:positionH relativeFrom="page">
              <wp:posOffset>575945</wp:posOffset>
            </wp:positionH>
            <wp:positionV relativeFrom="page">
              <wp:posOffset>9469120</wp:posOffset>
            </wp:positionV>
            <wp:extent cx="646920" cy="646920"/>
            <wp:effectExtent l="0" t="0" r="1270" b="1270"/>
            <wp:wrapNone/>
            <wp:docPr id="889" name="SPCode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第１章　総則</w:t>
      </w:r>
    </w:p>
    <w:p w:rsidR="00EE2304" w:rsidRPr="00EE2304" w:rsidRDefault="00EE2304" w:rsidP="00EE2304">
      <w:pPr>
        <w:autoSpaceDE w:val="0"/>
        <w:autoSpaceDN w:val="0"/>
        <w:adjustRightInd w:val="0"/>
        <w:ind w:left="21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（目的）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第１条　この条例は、障害者への差別及び虐待を禁止するとともに、障害者の自立及び社会参加を支援するための措置を講じることにより、障害者が地域社会を構成する一員として日常生活を営み、権利の主体として社会、経済、文化その他のあらゆる分野の活動に参加する機会を得られるよう、地域福祉の推進を図り、もって市民が障害の有無にかかわらず、等しく市民として個人の尊厳と権利が尊重され、その権利を享受することができる地域社会の実現に寄与することを目的とする。</w:t>
      </w:r>
    </w:p>
    <w:p w:rsidR="00EE2304" w:rsidRDefault="00EE2304" w:rsidP="00EE2304">
      <w:pPr>
        <w:autoSpaceDE w:val="0"/>
        <w:autoSpaceDN w:val="0"/>
        <w:adjustRightInd w:val="0"/>
        <w:ind w:left="210"/>
        <w:jc w:val="left"/>
        <w:rPr>
          <w:rFonts w:ascii="ＭＳ 明朝" w:eastAsia="ＭＳ 明朝" w:hAnsi="ＭＳ 明朝" w:cs="ＭＳ 明朝"/>
          <w:color w:val="000000"/>
          <w:kern w:val="0"/>
          <w:sz w:val="24"/>
          <w:szCs w:val="24"/>
        </w:rPr>
      </w:pPr>
    </w:p>
    <w:p w:rsidR="00EE2304" w:rsidRPr="00EE2304" w:rsidRDefault="00EE2304" w:rsidP="00EE2304">
      <w:pPr>
        <w:autoSpaceDE w:val="0"/>
        <w:autoSpaceDN w:val="0"/>
        <w:adjustRightInd w:val="0"/>
        <w:ind w:left="210"/>
        <w:jc w:val="left"/>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（定義）</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第２条　この条例において、次の各号に掲げる用語の意義は、当該各号に定めるところによる。</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(1)</w:t>
      </w:r>
      <w:r w:rsidRPr="00EE2304">
        <w:rPr>
          <w:rFonts w:ascii="ＭＳ 明朝" w:eastAsia="ＭＳ 明朝" w:hAnsi="ＭＳ 明朝" w:cs="ＭＳ 明朝" w:hint="eastAsia"/>
          <w:color w:val="000000"/>
          <w:kern w:val="0"/>
          <w:sz w:val="24"/>
          <w:szCs w:val="24"/>
        </w:rPr>
        <w:t xml:space="preserve">　市民　市内に居住し、又は通勤し、若しくは通学する者をいう。</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(2)</w:t>
      </w:r>
      <w:r w:rsidRPr="00EE2304">
        <w:rPr>
          <w:rFonts w:ascii="ＭＳ 明朝" w:eastAsia="ＭＳ 明朝" w:hAnsi="ＭＳ 明朝" w:cs="ＭＳ 明朝" w:hint="eastAsia"/>
          <w:color w:val="000000"/>
          <w:kern w:val="0"/>
          <w:sz w:val="24"/>
          <w:szCs w:val="24"/>
        </w:rPr>
        <w:t xml:space="preserve">　事業者　市内において事業活動を行う全ての者をいう。</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(3)</w:t>
      </w:r>
      <w:r w:rsidRPr="00EE2304">
        <w:rPr>
          <w:rFonts w:ascii="ＭＳ 明朝" w:eastAsia="ＭＳ 明朝" w:hAnsi="ＭＳ 明朝" w:cs="ＭＳ 明朝" w:hint="eastAsia"/>
          <w:color w:val="000000"/>
          <w:kern w:val="0"/>
          <w:sz w:val="24"/>
          <w:szCs w:val="24"/>
        </w:rPr>
        <w:t xml:space="preserve">　障害　次に掲げるものをいう。</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ア　障害者基本法（昭和</w:t>
      </w:r>
      <w:r w:rsidRPr="00EE2304">
        <w:rPr>
          <w:rFonts w:ascii="ＭＳ 明朝" w:eastAsia="ＭＳ 明朝" w:hAnsi="ＭＳ 明朝" w:cs="ＭＳ 明朝"/>
          <w:color w:val="000000"/>
          <w:kern w:val="0"/>
          <w:sz w:val="24"/>
          <w:szCs w:val="24"/>
        </w:rPr>
        <w:t>45</w:t>
      </w:r>
      <w:r w:rsidRPr="00EE2304">
        <w:rPr>
          <w:rFonts w:ascii="ＭＳ 明朝" w:eastAsia="ＭＳ 明朝" w:hAnsi="ＭＳ 明朝" w:cs="ＭＳ 明朝" w:hint="eastAsia"/>
          <w:color w:val="000000"/>
          <w:kern w:val="0"/>
          <w:sz w:val="24"/>
          <w:szCs w:val="24"/>
        </w:rPr>
        <w:t>年法律第</w:t>
      </w:r>
      <w:r w:rsidRPr="00EE2304">
        <w:rPr>
          <w:rFonts w:ascii="ＭＳ 明朝" w:eastAsia="ＭＳ 明朝" w:hAnsi="ＭＳ 明朝" w:cs="ＭＳ 明朝"/>
          <w:color w:val="000000"/>
          <w:kern w:val="0"/>
          <w:sz w:val="24"/>
          <w:szCs w:val="24"/>
        </w:rPr>
        <w:t>84</w:t>
      </w:r>
      <w:r w:rsidRPr="00EE2304">
        <w:rPr>
          <w:rFonts w:ascii="ＭＳ 明朝" w:eastAsia="ＭＳ 明朝" w:hAnsi="ＭＳ 明朝" w:cs="ＭＳ 明朝" w:hint="eastAsia"/>
          <w:color w:val="000000"/>
          <w:kern w:val="0"/>
          <w:sz w:val="24"/>
          <w:szCs w:val="24"/>
        </w:rPr>
        <w:t>号）第２条第１号に規定する身体障害、知的障害、精神障害（発達障害を含む。）その他の心身の機能の障害</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イ　アに掲げるもののほか、心身の機能、身体の器官、肢体又は肢体を構成するものに、欠損、喪失等があることにより、日常生活又は社会生活（以下「日常生活等」という。）を営む上で社会的な支援を必要とする状態</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(4)</w:t>
      </w:r>
      <w:r w:rsidRPr="00EE2304">
        <w:rPr>
          <w:rFonts w:ascii="ＭＳ 明朝" w:eastAsia="ＭＳ 明朝" w:hAnsi="ＭＳ 明朝" w:cs="ＭＳ 明朝" w:hint="eastAsia"/>
          <w:color w:val="000000"/>
          <w:kern w:val="0"/>
          <w:sz w:val="24"/>
          <w:szCs w:val="24"/>
        </w:rPr>
        <w:t xml:space="preserve">　障害者　次に掲げる者をいう。</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ア　前号アに掲げる障害がある市民</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イ　前号イに掲げる障害があることにより、継続的に日常生活等において活動の制限又は参加の制約を受けている市民</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(5)</w:t>
      </w:r>
      <w:r w:rsidRPr="00EE2304">
        <w:rPr>
          <w:rFonts w:ascii="ＭＳ 明朝" w:eastAsia="ＭＳ 明朝" w:hAnsi="ＭＳ 明朝" w:cs="ＭＳ 明朝" w:hint="eastAsia"/>
          <w:color w:val="000000"/>
          <w:kern w:val="0"/>
          <w:sz w:val="24"/>
          <w:szCs w:val="24"/>
        </w:rPr>
        <w:t xml:space="preserve">　保護者　児童福祉法（昭和</w:t>
      </w:r>
      <w:r w:rsidRPr="00EE2304">
        <w:rPr>
          <w:rFonts w:ascii="ＭＳ 明朝" w:eastAsia="ＭＳ 明朝" w:hAnsi="ＭＳ 明朝" w:cs="ＭＳ 明朝"/>
          <w:color w:val="000000"/>
          <w:kern w:val="0"/>
          <w:sz w:val="24"/>
          <w:szCs w:val="24"/>
        </w:rPr>
        <w:t>22</w:t>
      </w:r>
      <w:r w:rsidRPr="00EE2304">
        <w:rPr>
          <w:rFonts w:ascii="ＭＳ 明朝" w:eastAsia="ＭＳ 明朝" w:hAnsi="ＭＳ 明朝" w:cs="ＭＳ 明朝" w:hint="eastAsia"/>
          <w:color w:val="000000"/>
          <w:kern w:val="0"/>
          <w:sz w:val="24"/>
          <w:szCs w:val="24"/>
        </w:rPr>
        <w:t>年法律第</w:t>
      </w:r>
      <w:r w:rsidRPr="00EE2304">
        <w:rPr>
          <w:rFonts w:ascii="ＭＳ 明朝" w:eastAsia="ＭＳ 明朝" w:hAnsi="ＭＳ 明朝" w:cs="ＭＳ 明朝"/>
          <w:color w:val="000000"/>
          <w:kern w:val="0"/>
          <w:sz w:val="24"/>
          <w:szCs w:val="24"/>
        </w:rPr>
        <w:t>164</w:t>
      </w:r>
      <w:r w:rsidRPr="00EE2304">
        <w:rPr>
          <w:rFonts w:ascii="ＭＳ 明朝" w:eastAsia="ＭＳ 明朝" w:hAnsi="ＭＳ 明朝" w:cs="ＭＳ 明朝" w:hint="eastAsia"/>
          <w:color w:val="000000"/>
          <w:kern w:val="0"/>
          <w:sz w:val="24"/>
          <w:szCs w:val="24"/>
        </w:rPr>
        <w:t>号）第６条に規定する保護者をいう。</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(6)</w:t>
      </w:r>
      <w:r w:rsidRPr="00EE2304">
        <w:rPr>
          <w:rFonts w:ascii="ＭＳ 明朝" w:eastAsia="ＭＳ 明朝" w:hAnsi="ＭＳ 明朝" w:cs="ＭＳ 明朝" w:hint="eastAsia"/>
          <w:color w:val="000000"/>
          <w:kern w:val="0"/>
          <w:sz w:val="24"/>
          <w:szCs w:val="24"/>
        </w:rPr>
        <w:t xml:space="preserve">　養護者　障害者を現に養護する者であって、保護者及び障害者の福祉サービスに従事する者以外のものをいう。</w:t>
      </w:r>
    </w:p>
    <w:p w:rsidR="00EE2304" w:rsidRDefault="00EE230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lastRenderedPageBreak/>
        <w:t>(</w:t>
      </w:r>
      <w:r w:rsidR="009F1E39" w:rsidRPr="00745785">
        <w:rPr>
          <w:noProof/>
        </w:rPr>
        <w:drawing>
          <wp:anchor distT="0" distB="0" distL="114300" distR="114300" simplePos="0" relativeHeight="252527616" behindDoc="0" locked="1" layoutInCell="1" allowOverlap="1" wp14:anchorId="3CC73D32" wp14:editId="42837B75">
            <wp:simplePos x="0" y="0"/>
            <wp:positionH relativeFrom="page">
              <wp:posOffset>6333490</wp:posOffset>
            </wp:positionH>
            <wp:positionV relativeFrom="page">
              <wp:posOffset>9469120</wp:posOffset>
            </wp:positionV>
            <wp:extent cx="646560" cy="646560"/>
            <wp:effectExtent l="0" t="0" r="1270" b="1270"/>
            <wp:wrapNone/>
            <wp:docPr id="890" name="SPCode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EE2304">
        <w:rPr>
          <w:rFonts w:ascii="ＭＳ 明朝" w:eastAsia="ＭＳ 明朝" w:hAnsi="ＭＳ 明朝" w:cs="ＭＳ 明朝"/>
          <w:color w:val="000000"/>
          <w:kern w:val="0"/>
          <w:sz w:val="24"/>
          <w:szCs w:val="24"/>
        </w:rPr>
        <w:t>7)</w:t>
      </w:r>
      <w:r w:rsidRPr="00EE2304">
        <w:rPr>
          <w:rFonts w:ascii="ＭＳ 明朝" w:eastAsia="ＭＳ 明朝" w:hAnsi="ＭＳ 明朝" w:cs="ＭＳ 明朝" w:hint="eastAsia"/>
          <w:color w:val="000000"/>
          <w:kern w:val="0"/>
          <w:sz w:val="24"/>
          <w:szCs w:val="24"/>
        </w:rPr>
        <w:t xml:space="preserve">　合理的配慮に基づく措置　障害者が障害を原因として日常生活等を営む上で不可欠な活動をすることができず、又は制限されるときに、当該活動をすることができるようにし、又は当該活動の制限を緩和するために行う、用具又は機器の提供、建築物又は設備の改修その他の当該障害者の環境を調整する措置（当該障害者の就業時間又は業務内容を変更する措置で事業活動の目的の達成が妨げられるもの、既存の建築物の本質的な構造を変更する措置その他の当該措置を行う者に社会通念上相当と認められる範囲を超えた過重な負担を課することとなる措置を除く。）をいう。</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(8)</w:t>
      </w:r>
      <w:r w:rsidRPr="00EE2304">
        <w:rPr>
          <w:rFonts w:ascii="ＭＳ 明朝" w:eastAsia="ＭＳ 明朝" w:hAnsi="ＭＳ 明朝" w:cs="ＭＳ 明朝" w:hint="eastAsia"/>
          <w:color w:val="000000"/>
          <w:kern w:val="0"/>
          <w:sz w:val="24"/>
          <w:szCs w:val="24"/>
        </w:rPr>
        <w:t xml:space="preserve">　差別　次に掲げる行為をいう。</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ア　障害者の氏名その他の当該障害者の身上に関する事項をみだりに用いて、当該障害者の日常生活等を不当に妨げること。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イ　障害者に教育を行い、又は受けさせる場合に行う次に掲げる行為</w:t>
      </w:r>
    </w:p>
    <w:p w:rsidR="00EE2304" w:rsidRPr="00EE2304" w:rsidRDefault="00EE2304" w:rsidP="001D2218">
      <w:pPr>
        <w:autoSpaceDE w:val="0"/>
        <w:autoSpaceDN w:val="0"/>
        <w:adjustRightInd w:val="0"/>
        <w:ind w:left="84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ア</w:t>
      </w: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 xml:space="preserve">　正当な理由なく、障害者に必要と認められる適切な指導及び支援を受ける機会を与えないこと。</w:t>
      </w:r>
    </w:p>
    <w:p w:rsidR="00EE2304" w:rsidRPr="00EE2304" w:rsidRDefault="00EE2304" w:rsidP="001D2218">
      <w:pPr>
        <w:autoSpaceDE w:val="0"/>
        <w:autoSpaceDN w:val="0"/>
        <w:adjustRightInd w:val="0"/>
        <w:ind w:left="84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イ</w:t>
      </w: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 xml:space="preserve">　障害者若しくはその保護者の意見を聴かないで、又は障害者若しくはその保護者に必要な説明を行わないで、入学する学校（学校教育法（昭和</w:t>
      </w:r>
      <w:r w:rsidRPr="00EE2304">
        <w:rPr>
          <w:rFonts w:ascii="ＭＳ 明朝" w:eastAsia="ＭＳ 明朝" w:hAnsi="ＭＳ 明朝" w:cs="ＭＳ 明朝"/>
          <w:color w:val="000000"/>
          <w:kern w:val="0"/>
          <w:sz w:val="24"/>
          <w:szCs w:val="24"/>
        </w:rPr>
        <w:t>22</w:t>
      </w:r>
      <w:r w:rsidRPr="00EE2304">
        <w:rPr>
          <w:rFonts w:ascii="ＭＳ 明朝" w:eastAsia="ＭＳ 明朝" w:hAnsi="ＭＳ 明朝" w:cs="ＭＳ 明朝" w:hint="eastAsia"/>
          <w:color w:val="000000"/>
          <w:kern w:val="0"/>
          <w:sz w:val="24"/>
          <w:szCs w:val="24"/>
        </w:rPr>
        <w:t>年法律第</w:t>
      </w:r>
      <w:r w:rsidRPr="00EE2304">
        <w:rPr>
          <w:rFonts w:ascii="ＭＳ 明朝" w:eastAsia="ＭＳ 明朝" w:hAnsi="ＭＳ 明朝" w:cs="ＭＳ 明朝"/>
          <w:color w:val="000000"/>
          <w:kern w:val="0"/>
          <w:sz w:val="24"/>
          <w:szCs w:val="24"/>
        </w:rPr>
        <w:t>26</w:t>
      </w:r>
      <w:r w:rsidRPr="00EE2304">
        <w:rPr>
          <w:rFonts w:ascii="ＭＳ 明朝" w:eastAsia="ＭＳ 明朝" w:hAnsi="ＭＳ 明朝" w:cs="ＭＳ 明朝" w:hint="eastAsia"/>
          <w:color w:val="000000"/>
          <w:kern w:val="0"/>
          <w:sz w:val="24"/>
          <w:szCs w:val="24"/>
        </w:rPr>
        <w:t>号）第１条に規定する学校をいう。以下同じ。）を決定すること。</w:t>
      </w:r>
    </w:p>
    <w:p w:rsidR="00EE2304" w:rsidRPr="00EE2304" w:rsidRDefault="00EE2304" w:rsidP="001D2218">
      <w:pPr>
        <w:autoSpaceDE w:val="0"/>
        <w:autoSpaceDN w:val="0"/>
        <w:adjustRightInd w:val="0"/>
        <w:ind w:left="84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ウ</w:t>
      </w: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 xml:space="preserve">　合理的配慮に基づく措置を行わなければ授業又は試験を受けられないことその他の障害者の不利益となることを知りながら、合理的配慮に基づく措置を行わないことにより障害者に不利益を与えること。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ウ　障害者を雇用し、又は業務に従事させる場合に行う次に掲げる行為</w:t>
      </w:r>
    </w:p>
    <w:p w:rsidR="00EE2304" w:rsidRPr="00EE2304" w:rsidRDefault="00EE2304" w:rsidP="001D2218">
      <w:pPr>
        <w:autoSpaceDE w:val="0"/>
        <w:autoSpaceDN w:val="0"/>
        <w:adjustRightInd w:val="0"/>
        <w:ind w:left="84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ア</w:t>
      </w: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 xml:space="preserve">　募集又は採用に当たって、正当な理由なく、障害を理由として、応募若しくは採用を拒否し、又はこれに条件を課すこと。</w:t>
      </w:r>
    </w:p>
    <w:p w:rsidR="00EE2304" w:rsidRPr="00EE2304" w:rsidRDefault="00EE2304" w:rsidP="001D2218">
      <w:pPr>
        <w:autoSpaceDE w:val="0"/>
        <w:autoSpaceDN w:val="0"/>
        <w:adjustRightInd w:val="0"/>
        <w:ind w:left="84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イ</w:t>
      </w: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 xml:space="preserve">　正当な理由なく、障害を理由として、解雇し、又は退職を強制すること。</w:t>
      </w:r>
    </w:p>
    <w:p w:rsidR="00EE2304" w:rsidRPr="00EE2304" w:rsidRDefault="00EE2304" w:rsidP="001D2218">
      <w:pPr>
        <w:autoSpaceDE w:val="0"/>
        <w:autoSpaceDN w:val="0"/>
        <w:adjustRightInd w:val="0"/>
        <w:ind w:left="84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ウ</w:t>
      </w: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 xml:space="preserve">　合理的配慮に基づく措置を行わなければ業務の遂行が妨げられること、研修を受けられないことその他の障害者の不利益となることを知りながら、合理的配慮に基づく措置を行わないことにより障害者に不利益を与えること。</w:t>
      </w:r>
    </w:p>
    <w:p w:rsidR="00EE2304" w:rsidRDefault="00EE230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lastRenderedPageBreak/>
        <w:t>エ</w:t>
      </w:r>
      <w:r w:rsidR="00614A52" w:rsidRPr="004135E8">
        <w:rPr>
          <w:noProof/>
        </w:rPr>
        <w:drawing>
          <wp:anchor distT="0" distB="0" distL="114300" distR="114300" simplePos="0" relativeHeight="252666880" behindDoc="0" locked="1" layoutInCell="1" allowOverlap="1" wp14:anchorId="7FB3A55C" wp14:editId="29DBA918">
            <wp:simplePos x="0" y="0"/>
            <wp:positionH relativeFrom="page">
              <wp:posOffset>575945</wp:posOffset>
            </wp:positionH>
            <wp:positionV relativeFrom="page">
              <wp:posOffset>9469120</wp:posOffset>
            </wp:positionV>
            <wp:extent cx="647640" cy="647640"/>
            <wp:effectExtent l="0" t="0" r="635" b="635"/>
            <wp:wrapNone/>
            <wp:docPr id="736" name="SPCode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EE2304">
        <w:rPr>
          <w:rFonts w:ascii="ＭＳ 明朝" w:eastAsia="ＭＳ 明朝" w:hAnsi="ＭＳ 明朝" w:cs="ＭＳ 明朝" w:hint="eastAsia"/>
          <w:color w:val="000000"/>
          <w:kern w:val="0"/>
          <w:sz w:val="24"/>
          <w:szCs w:val="24"/>
        </w:rPr>
        <w:t xml:space="preserve">　保健医療サービス若しくは福祉サービスの提供又は不特定かつ多数の者に対して行っている商品若しくはサービス（保健医療サービス及び福祉サービスを除く。）の提供若しくは不動産の取引を、正当な理由なく、障害者の持つ障害を理由として、拒否し、若しくは制限し、又はこれに条件を課す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オ　不特定かつ多数の者の利用に供されている建物その他の施設又は公共交通機関を利用する場合において、建物その他の施設の本質的な構造上やむを得ないとき、本人の生命又は身体の保護のため必要があるときその他の正当な理由があるときを除き、障害者の持つ障害を理由として、当該建物その他の施設又は当該公共交通機関の利用を拒否し、若しくは制限し、又はこれに条件を課す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カ　日常生活等を営む上で必要な情報を提供する場合において、正当な理由なく、障害者の持つ障害を理由として、これを拒否し、若しくは制限し、又はこれに条件を課すこと。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キ　障害者が日常生活等を営む上で必要な意思表示を行う場合において、正当な理由なく、障害を理由として、当該障害者が用いることができる手段による意思表示を受けることを拒否し、受けることができる意思表示の手段を制限し、又は意思表示を受けることに条件を課す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ク　アからキまでに掲げるもののほか、正当な理由なく、障害者の持つ障害を理由として、障害者でない者の取扱いと比べて不利益な取扱いをし、又は取扱いをしようとすること。</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(9)</w:t>
      </w:r>
      <w:r w:rsidRPr="00EE2304">
        <w:rPr>
          <w:rFonts w:ascii="ＭＳ 明朝" w:eastAsia="ＭＳ 明朝" w:hAnsi="ＭＳ 明朝" w:cs="ＭＳ 明朝" w:hint="eastAsia"/>
          <w:color w:val="000000"/>
          <w:kern w:val="0"/>
          <w:sz w:val="24"/>
          <w:szCs w:val="24"/>
        </w:rPr>
        <w:t xml:space="preserve">　虐待　次に掲げる行為をいう。</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ア　障害者の身体に外傷が生じ、又は生じるおそれのある暴行を加えること。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イ　障害者にわいせつな行為をすること、障害者をしてわいせつな行為をさせること又は障害者であることを理由に、本人の意思にかかわらず、交際若しくは性的な行為を不当に制限し、若しくは生殖を不能にする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ウ　障害者に対する著しい暴言又は著しく拒絶的な対応その他の障害者に著しい心理的外傷を与える言動を行うこと。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エ　障害者を衰弱させるような著しい減食又は長時間の放置をすること。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オ　障害者の財産を不当に処分することその他当該障害者から不当に財産上の利益を得ること。</w:t>
      </w:r>
    </w:p>
    <w:p w:rsidR="00EE2304" w:rsidRPr="00EE2304" w:rsidRDefault="00EE2304" w:rsidP="001D2218">
      <w:pPr>
        <w:autoSpaceDE w:val="0"/>
        <w:autoSpaceDN w:val="0"/>
        <w:adjustRightInd w:val="0"/>
        <w:ind w:left="63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カ　保護者、養護者又は障害者の福祉サービスに従事する者が、アからオまでの事実を知りながら、又は障害者が自らの利益や健康を明らかに損なう行為を継続的に行っていることを知りながら放置をすること。</w:t>
      </w:r>
    </w:p>
    <w:p w:rsidR="00EE2304" w:rsidRDefault="00EE230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lastRenderedPageBreak/>
        <w:t>(10</w:t>
      </w:r>
      <w:r w:rsidR="009F1E39" w:rsidRPr="00745785">
        <w:rPr>
          <w:noProof/>
        </w:rPr>
        <w:drawing>
          <wp:anchor distT="0" distB="0" distL="114300" distR="114300" simplePos="0" relativeHeight="252531712" behindDoc="0" locked="1" layoutInCell="1" allowOverlap="1" wp14:anchorId="5A81152D" wp14:editId="25165104">
            <wp:simplePos x="0" y="0"/>
            <wp:positionH relativeFrom="page">
              <wp:posOffset>6333490</wp:posOffset>
            </wp:positionH>
            <wp:positionV relativeFrom="page">
              <wp:posOffset>9469120</wp:posOffset>
            </wp:positionV>
            <wp:extent cx="646560" cy="646560"/>
            <wp:effectExtent l="0" t="0" r="1270" b="1270"/>
            <wp:wrapNone/>
            <wp:docPr id="892" name="SPCode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EE2304">
        <w:rPr>
          <w:rFonts w:ascii="ＭＳ 明朝" w:eastAsia="ＭＳ 明朝" w:hAnsi="ＭＳ 明朝" w:cs="ＭＳ 明朝"/>
          <w:color w:val="000000"/>
          <w:kern w:val="0"/>
          <w:sz w:val="24"/>
          <w:szCs w:val="24"/>
        </w:rPr>
        <w:t>)</w:t>
      </w:r>
      <w:r w:rsidRPr="00EE2304">
        <w:rPr>
          <w:rFonts w:ascii="ＭＳ 明朝" w:eastAsia="ＭＳ 明朝" w:hAnsi="ＭＳ 明朝" w:cs="ＭＳ 明朝" w:hint="eastAsia"/>
          <w:color w:val="000000"/>
          <w:kern w:val="0"/>
          <w:sz w:val="24"/>
          <w:szCs w:val="24"/>
        </w:rPr>
        <w:t xml:space="preserve">　後見的支援を要する障害者　現に福祉サービス等を自ら決定して利用することができないため日常生活等を営むことが困難な障害者であって、保護者及び養護者がいないもの又は保護者が監護を行うことができず、かつ、養護者がいないものをいう。</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23</w:t>
      </w:r>
      <w:r w:rsidRPr="00EE2304">
        <w:rPr>
          <w:rFonts w:ascii="ＭＳ 明朝" w:eastAsia="ＭＳ 明朝" w:hAnsi="ＭＳ 明朝" w:cs="ＭＳ 明朝" w:hint="eastAsia"/>
          <w:color w:val="000000"/>
          <w:kern w:val="0"/>
          <w:sz w:val="24"/>
          <w:szCs w:val="24"/>
        </w:rPr>
        <w:t>年条例</w:t>
      </w:r>
      <w:r w:rsidRPr="00EE2304">
        <w:rPr>
          <w:rFonts w:ascii="ＭＳ 明朝" w:eastAsia="ＭＳ 明朝" w:hAnsi="ＭＳ 明朝" w:cs="ＭＳ 明朝"/>
          <w:color w:val="000000"/>
          <w:kern w:val="0"/>
          <w:sz w:val="24"/>
          <w:szCs w:val="24"/>
        </w:rPr>
        <w:t>48</w:t>
      </w:r>
      <w:r w:rsidRPr="00EE2304">
        <w:rPr>
          <w:rFonts w:ascii="ＭＳ 明朝" w:eastAsia="ＭＳ 明朝" w:hAnsi="ＭＳ 明朝" w:cs="ＭＳ 明朝" w:hint="eastAsia"/>
          <w:color w:val="000000"/>
          <w:kern w:val="0"/>
          <w:sz w:val="24"/>
          <w:szCs w:val="24"/>
        </w:rPr>
        <w:t>号〕）</w:t>
      </w:r>
    </w:p>
    <w:p w:rsid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（基本理念）</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第３条　障害者への差別をなくし、及び虐待を防止するための取組は、市、市民及び事業者並びに障害者の医療、保健、福祉、教育、就労等に関係する機関（以下「関係機関」という。）が障害者を権利の主体であると認識し、その権利を尊重し、それぞれの障害に対する理解を深めることにより行われ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障害者の権利の擁護並びに障害者の自立及び社会参加の支援に関する施策の推進は、市、市民、事業者及び関係機関が相互に連携し、並びに障害者の選択を尊重することにより行われなければならない。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障害者の権利の擁護並びに障害者の自立及び社会参加の支援に関する施策の推進は、障害者が市民の一員として地域において生活し、それぞれにふさわしい役割を果たすことができるよう行われなければならない。</w:t>
      </w:r>
    </w:p>
    <w:p w:rsidR="00EE2304" w:rsidRDefault="00EE2304" w:rsidP="001D2218">
      <w:pPr>
        <w:widowControl/>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（市の責務）</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第４条　市は、この条例の目的を達成するため、前条に定める基本理念（以下「基本理念」という。）に基づき、障害者基本法その他の法令との調和を図りながら、障害者の権利の擁護並びに障害者の自立及び社会参加の支援に関する施策を総合的かつ計画的に実施しなければならない。</w:t>
      </w:r>
    </w:p>
    <w:p w:rsidR="0050480F" w:rsidRDefault="0050480F"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（市民等の責務）</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第５条　市民及び事業者は、基本理念に基づき、障害者に対する理解を深めるとともに、障害者の権利を尊重し、地域で誰もが共に暮らしていくための良好な環境づくりに努めなければならない。</w:t>
      </w:r>
    </w:p>
    <w:p w:rsidR="0050480F" w:rsidRDefault="0050480F"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（計画の策定等）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第６条　市長は、この条例に基づく施策を総合的かつ計画的に推進するためさいたま市障害者総合支援計画を策定するとともに、毎年度、別に定めるさいたま市障害者政策委員会（次項及び次条において「政策委員会」という。）に当該計画に基づく施策の実施の状況を報告し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政策委員会は、前項の規定による報告に対して意見を述べるものとする。</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24</w:t>
      </w:r>
      <w:r w:rsidRPr="00EE2304">
        <w:rPr>
          <w:rFonts w:ascii="ＭＳ 明朝" w:eastAsia="ＭＳ 明朝" w:hAnsi="ＭＳ 明朝" w:cs="ＭＳ 明朝" w:hint="eastAsia"/>
          <w:color w:val="000000"/>
          <w:kern w:val="0"/>
          <w:sz w:val="24"/>
          <w:szCs w:val="24"/>
        </w:rPr>
        <w:t>年条例</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号〕）</w:t>
      </w:r>
    </w:p>
    <w:p w:rsidR="00EE2304" w:rsidRDefault="00EE230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9F1E39" w:rsidP="001D2218">
      <w:pPr>
        <w:autoSpaceDE w:val="0"/>
        <w:autoSpaceDN w:val="0"/>
        <w:adjustRightInd w:val="0"/>
        <w:ind w:left="210"/>
        <w:rPr>
          <w:rFonts w:ascii="ＭＳ 明朝" w:eastAsia="ＭＳ 明朝" w:hAnsi="ＭＳ 明朝" w:cs="ＭＳ 明朝"/>
          <w:color w:val="000000"/>
          <w:kern w:val="0"/>
          <w:sz w:val="24"/>
          <w:szCs w:val="24"/>
        </w:rPr>
      </w:pPr>
      <w:r w:rsidRPr="00745785">
        <w:rPr>
          <w:noProof/>
        </w:rPr>
        <w:lastRenderedPageBreak/>
        <w:drawing>
          <wp:anchor distT="0" distB="0" distL="114300" distR="114300" simplePos="0" relativeHeight="252533760" behindDoc="0" locked="1" layoutInCell="1" allowOverlap="1" wp14:anchorId="029542B2" wp14:editId="332C4F0D">
            <wp:simplePos x="0" y="0"/>
            <wp:positionH relativeFrom="page">
              <wp:posOffset>575945</wp:posOffset>
            </wp:positionH>
            <wp:positionV relativeFrom="page">
              <wp:posOffset>9469120</wp:posOffset>
            </wp:positionV>
            <wp:extent cx="646920" cy="646920"/>
            <wp:effectExtent l="0" t="0" r="1270" b="1270"/>
            <wp:wrapNone/>
            <wp:docPr id="893" name="SPCode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（市民相互の意見交換等）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第７条　市長は、障害者に関する施策の課題について市民が相互に意見を交換する場を設けるものとする。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市長は、前項の規定により交換された意見を政策委員会に報告しなければならない。</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24</w:t>
      </w:r>
      <w:r w:rsidRPr="00EE2304">
        <w:rPr>
          <w:rFonts w:ascii="ＭＳ 明朝" w:eastAsia="ＭＳ 明朝" w:hAnsi="ＭＳ 明朝" w:cs="ＭＳ 明朝" w:hint="eastAsia"/>
          <w:color w:val="000000"/>
          <w:kern w:val="0"/>
          <w:sz w:val="24"/>
          <w:szCs w:val="24"/>
        </w:rPr>
        <w:t>年条例</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号〕）</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（顕彰）</w:t>
      </w:r>
    </w:p>
    <w:p w:rsid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第８条　市は、障害者に対する理解の促進に寄与したと認められる者の顕彰に努めるものとする。</w:t>
      </w:r>
    </w:p>
    <w:p w:rsidR="0050480F" w:rsidRPr="00EE2304" w:rsidRDefault="0050480F" w:rsidP="001D2218">
      <w:pPr>
        <w:autoSpaceDE w:val="0"/>
        <w:autoSpaceDN w:val="0"/>
        <w:adjustRightInd w:val="0"/>
        <w:ind w:left="210" w:hanging="210"/>
        <w:rPr>
          <w:rFonts w:ascii="ＭＳ 明朝" w:eastAsia="ＭＳ 明朝" w:hAnsi="ＭＳ 明朝" w:cs="ＭＳ 明朝"/>
          <w:color w:val="000000"/>
          <w:kern w:val="0"/>
          <w:sz w:val="24"/>
          <w:szCs w:val="24"/>
        </w:rPr>
      </w:pPr>
    </w:p>
    <w:p w:rsidR="00EE2304" w:rsidRDefault="00EE2304" w:rsidP="001D2218">
      <w:pPr>
        <w:autoSpaceDE w:val="0"/>
        <w:autoSpaceDN w:val="0"/>
        <w:adjustRightInd w:val="0"/>
        <w:ind w:left="1470" w:hanging="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第２章　障害者の権利の擁護</w:t>
      </w:r>
    </w:p>
    <w:p w:rsidR="00EE2304" w:rsidRPr="00EE2304" w:rsidRDefault="00EE2304" w:rsidP="001D2218">
      <w:pPr>
        <w:autoSpaceDE w:val="0"/>
        <w:autoSpaceDN w:val="0"/>
        <w:adjustRightInd w:val="0"/>
        <w:ind w:left="1680" w:hanging="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第１節　障害者への差別の禁止等</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（差別の禁止）</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第９条　何人も、障害者に対し、差別をしてはならない。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（申立て）</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10</w:t>
      </w:r>
      <w:r w:rsidRPr="00EE2304">
        <w:rPr>
          <w:rFonts w:ascii="ＭＳ 明朝" w:eastAsia="ＭＳ 明朝" w:hAnsi="ＭＳ 明朝" w:cs="ＭＳ 明朝" w:hint="eastAsia"/>
          <w:color w:val="000000"/>
          <w:kern w:val="0"/>
          <w:sz w:val="24"/>
          <w:szCs w:val="24"/>
        </w:rPr>
        <w:t>条　障害者は、自己に対する差別が行われた事実があると認めるときは、市長に対し、委員会（第</w:t>
      </w:r>
      <w:r w:rsidRPr="00EE2304">
        <w:rPr>
          <w:rFonts w:ascii="ＭＳ 明朝" w:eastAsia="ＭＳ 明朝" w:hAnsi="ＭＳ 明朝" w:cs="ＭＳ 明朝"/>
          <w:color w:val="000000"/>
          <w:kern w:val="0"/>
          <w:sz w:val="24"/>
          <w:szCs w:val="24"/>
        </w:rPr>
        <w:t>15</w:t>
      </w:r>
      <w:r w:rsidRPr="00EE2304">
        <w:rPr>
          <w:rFonts w:ascii="ＭＳ 明朝" w:eastAsia="ＭＳ 明朝" w:hAnsi="ＭＳ 明朝" w:cs="ＭＳ 明朝" w:hint="eastAsia"/>
          <w:color w:val="000000"/>
          <w:kern w:val="0"/>
          <w:sz w:val="24"/>
          <w:szCs w:val="24"/>
        </w:rPr>
        <w:t>条に規定する委員会をいう。第</w:t>
      </w:r>
      <w:r w:rsidRPr="00EE2304">
        <w:rPr>
          <w:rFonts w:ascii="ＭＳ 明朝" w:eastAsia="ＭＳ 明朝" w:hAnsi="ＭＳ 明朝" w:cs="ＭＳ 明朝"/>
          <w:color w:val="000000"/>
          <w:kern w:val="0"/>
          <w:sz w:val="24"/>
          <w:szCs w:val="24"/>
        </w:rPr>
        <w:t>12</w:t>
      </w:r>
      <w:r w:rsidRPr="00EE2304">
        <w:rPr>
          <w:rFonts w:ascii="ＭＳ 明朝" w:eastAsia="ＭＳ 明朝" w:hAnsi="ＭＳ 明朝" w:cs="ＭＳ 明朝" w:hint="eastAsia"/>
          <w:color w:val="000000"/>
          <w:kern w:val="0"/>
          <w:sz w:val="24"/>
          <w:szCs w:val="24"/>
        </w:rPr>
        <w:t>条及び第</w:t>
      </w:r>
      <w:r w:rsidRPr="00EE2304">
        <w:rPr>
          <w:rFonts w:ascii="ＭＳ 明朝" w:eastAsia="ＭＳ 明朝" w:hAnsi="ＭＳ 明朝" w:cs="ＭＳ 明朝"/>
          <w:color w:val="000000"/>
          <w:kern w:val="0"/>
          <w:sz w:val="24"/>
          <w:szCs w:val="24"/>
        </w:rPr>
        <w:t>13</w:t>
      </w:r>
      <w:r w:rsidRPr="00EE2304">
        <w:rPr>
          <w:rFonts w:ascii="ＭＳ 明朝" w:eastAsia="ＭＳ 明朝" w:hAnsi="ＭＳ 明朝" w:cs="ＭＳ 明朝" w:hint="eastAsia"/>
          <w:color w:val="000000"/>
          <w:kern w:val="0"/>
          <w:sz w:val="24"/>
          <w:szCs w:val="24"/>
        </w:rPr>
        <w:t>条第１項において同じ。）から当該差別に係る事案（以下「事案」という。）を解決するための助言又はあっせんが行われるよう申立てをすることができる。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障害者の保護者若しくは養護者又は障害者に関係する事業者若しくは関係機関は、当該障害者に対する差別が行われた事実があると認めるときは、前項の申立てをすることができる。ただし、本人の意に反することが明らかであると認められるときは、この限りで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前２項の申立ては、その事案が次の各号のいずれかに該当するときは、することができない。</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(1)</w:t>
      </w:r>
      <w:r w:rsidRPr="00EE2304">
        <w:rPr>
          <w:rFonts w:ascii="ＭＳ 明朝" w:eastAsia="ＭＳ 明朝" w:hAnsi="ＭＳ 明朝" w:cs="ＭＳ 明朝" w:hint="eastAsia"/>
          <w:color w:val="000000"/>
          <w:kern w:val="0"/>
          <w:sz w:val="24"/>
          <w:szCs w:val="24"/>
        </w:rPr>
        <w:t xml:space="preserve">　行政不服審査法（平成</w:t>
      </w:r>
      <w:r w:rsidRPr="00EE2304">
        <w:rPr>
          <w:rFonts w:ascii="ＭＳ 明朝" w:eastAsia="ＭＳ 明朝" w:hAnsi="ＭＳ 明朝" w:cs="ＭＳ 明朝"/>
          <w:color w:val="000000"/>
          <w:kern w:val="0"/>
          <w:sz w:val="24"/>
          <w:szCs w:val="24"/>
        </w:rPr>
        <w:t>26</w:t>
      </w:r>
      <w:r w:rsidRPr="00EE2304">
        <w:rPr>
          <w:rFonts w:ascii="ＭＳ 明朝" w:eastAsia="ＭＳ 明朝" w:hAnsi="ＭＳ 明朝" w:cs="ＭＳ 明朝" w:hint="eastAsia"/>
          <w:color w:val="000000"/>
          <w:kern w:val="0"/>
          <w:sz w:val="24"/>
          <w:szCs w:val="24"/>
        </w:rPr>
        <w:t>年法律第</w:t>
      </w:r>
      <w:r w:rsidRPr="00EE2304">
        <w:rPr>
          <w:rFonts w:ascii="ＭＳ 明朝" w:eastAsia="ＭＳ 明朝" w:hAnsi="ＭＳ 明朝" w:cs="ＭＳ 明朝"/>
          <w:color w:val="000000"/>
          <w:kern w:val="0"/>
          <w:sz w:val="24"/>
          <w:szCs w:val="24"/>
        </w:rPr>
        <w:t>68</w:t>
      </w:r>
      <w:r w:rsidRPr="00EE2304">
        <w:rPr>
          <w:rFonts w:ascii="ＭＳ 明朝" w:eastAsia="ＭＳ 明朝" w:hAnsi="ＭＳ 明朝" w:cs="ＭＳ 明朝" w:hint="eastAsia"/>
          <w:color w:val="000000"/>
          <w:kern w:val="0"/>
          <w:sz w:val="24"/>
          <w:szCs w:val="24"/>
        </w:rPr>
        <w:t>号）その他の法令により審査請求その他の不服申立てをすることができるものであって、行政庁の行う処分の取消し若しくは変更又は行政庁の行う公権力の行使に当たる事実上の行為の撤廃若しくは変更を求めるものであるとき。</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(2)</w:t>
      </w:r>
      <w:r w:rsidRPr="00EE2304">
        <w:rPr>
          <w:rFonts w:ascii="ＭＳ 明朝" w:eastAsia="ＭＳ 明朝" w:hAnsi="ＭＳ 明朝" w:cs="ＭＳ 明朝" w:hint="eastAsia"/>
          <w:color w:val="000000"/>
          <w:kern w:val="0"/>
          <w:sz w:val="24"/>
          <w:szCs w:val="24"/>
        </w:rPr>
        <w:t xml:space="preserve">　申立ての原因となる事実のあった日（継続する行為にあっては、その行為の終了した日）から３年を経過しているものであるとき（その間に申立てをしなかったことにつき正当な理由があるときを除く。）。</w:t>
      </w:r>
    </w:p>
    <w:p w:rsidR="0050480F" w:rsidRDefault="0050480F">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lastRenderedPageBreak/>
        <w:t>(3)</w:t>
      </w:r>
      <w:r w:rsidRPr="00EE2304">
        <w:rPr>
          <w:rFonts w:ascii="ＭＳ 明朝" w:eastAsia="ＭＳ 明朝" w:hAnsi="ＭＳ 明朝" w:cs="ＭＳ 明朝" w:hint="eastAsia"/>
          <w:color w:val="000000"/>
          <w:kern w:val="0"/>
          <w:sz w:val="24"/>
          <w:szCs w:val="24"/>
        </w:rPr>
        <w:t xml:space="preserve">　</w:t>
      </w:r>
      <w:r w:rsidR="009F1E39" w:rsidRPr="009F1E39">
        <w:rPr>
          <w:noProof/>
        </w:rPr>
        <w:t xml:space="preserve"> </w:t>
      </w:r>
      <w:r w:rsidR="009F1E39" w:rsidRPr="00745785">
        <w:rPr>
          <w:noProof/>
        </w:rPr>
        <w:drawing>
          <wp:anchor distT="0" distB="0" distL="114300" distR="114300" simplePos="0" relativeHeight="252535808" behindDoc="0" locked="1" layoutInCell="1" allowOverlap="1" wp14:anchorId="13773898" wp14:editId="5FC2DBFC">
            <wp:simplePos x="0" y="0"/>
            <wp:positionH relativeFrom="page">
              <wp:posOffset>6333490</wp:posOffset>
            </wp:positionH>
            <wp:positionV relativeFrom="page">
              <wp:posOffset>9469120</wp:posOffset>
            </wp:positionV>
            <wp:extent cx="646560" cy="646560"/>
            <wp:effectExtent l="0" t="0" r="1270" b="1270"/>
            <wp:wrapNone/>
            <wp:docPr id="894" name="SPCode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EE2304">
        <w:rPr>
          <w:rFonts w:ascii="ＭＳ 明朝" w:eastAsia="ＭＳ 明朝" w:hAnsi="ＭＳ 明朝" w:cs="ＭＳ 明朝" w:hint="eastAsia"/>
          <w:color w:val="000000"/>
          <w:kern w:val="0"/>
          <w:sz w:val="24"/>
          <w:szCs w:val="24"/>
        </w:rPr>
        <w:t>現に犯罪の捜査の対象となっているものであるとき。</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４　第１項又は第２項の申立てに係る事案が前項第３号に該当することとなったときは、当該申立ては、取り下げられたものとみなす。</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28</w:t>
      </w:r>
      <w:r w:rsidRPr="00EE2304">
        <w:rPr>
          <w:rFonts w:ascii="ＭＳ 明朝" w:eastAsia="ＭＳ 明朝" w:hAnsi="ＭＳ 明朝" w:cs="ＭＳ 明朝" w:hint="eastAsia"/>
          <w:color w:val="000000"/>
          <w:kern w:val="0"/>
          <w:sz w:val="24"/>
          <w:szCs w:val="24"/>
        </w:rPr>
        <w:t>年条例１号〕）</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（事案の調査）</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11</w:t>
      </w:r>
      <w:r w:rsidRPr="00EE2304">
        <w:rPr>
          <w:rFonts w:ascii="ＭＳ 明朝" w:eastAsia="ＭＳ 明朝" w:hAnsi="ＭＳ 明朝" w:cs="ＭＳ 明朝" w:hint="eastAsia"/>
          <w:color w:val="000000"/>
          <w:kern w:val="0"/>
          <w:sz w:val="24"/>
          <w:szCs w:val="24"/>
        </w:rPr>
        <w:t>条　市長は、前条第１項又は第２項の申立てがあったときは、当該申立てに係る事実について、相談支援事業者（市から委託を受けて障害者の日常生活及び社会生活を総合的に支援するための法律（平成</w:t>
      </w:r>
      <w:r w:rsidRPr="00EE2304">
        <w:rPr>
          <w:rFonts w:ascii="ＭＳ 明朝" w:eastAsia="ＭＳ 明朝" w:hAnsi="ＭＳ 明朝" w:cs="ＭＳ 明朝"/>
          <w:color w:val="000000"/>
          <w:kern w:val="0"/>
          <w:sz w:val="24"/>
          <w:szCs w:val="24"/>
        </w:rPr>
        <w:t>17</w:t>
      </w:r>
      <w:r w:rsidRPr="00EE2304">
        <w:rPr>
          <w:rFonts w:ascii="ＭＳ 明朝" w:eastAsia="ＭＳ 明朝" w:hAnsi="ＭＳ 明朝" w:cs="ＭＳ 明朝" w:hint="eastAsia"/>
          <w:color w:val="000000"/>
          <w:kern w:val="0"/>
          <w:sz w:val="24"/>
          <w:szCs w:val="24"/>
        </w:rPr>
        <w:t>年法律第</w:t>
      </w:r>
      <w:r w:rsidRPr="00EE2304">
        <w:rPr>
          <w:rFonts w:ascii="ＭＳ 明朝" w:eastAsia="ＭＳ 明朝" w:hAnsi="ＭＳ 明朝" w:cs="ＭＳ 明朝"/>
          <w:color w:val="000000"/>
          <w:kern w:val="0"/>
          <w:sz w:val="24"/>
          <w:szCs w:val="24"/>
        </w:rPr>
        <w:t>123</w:t>
      </w:r>
      <w:r w:rsidRPr="00EE2304">
        <w:rPr>
          <w:rFonts w:ascii="ＭＳ 明朝" w:eastAsia="ＭＳ 明朝" w:hAnsi="ＭＳ 明朝" w:cs="ＭＳ 明朝" w:hint="eastAsia"/>
          <w:color w:val="000000"/>
          <w:kern w:val="0"/>
          <w:sz w:val="24"/>
          <w:szCs w:val="24"/>
        </w:rPr>
        <w:t>号。以下「障害者総合支援法」という。）第</w:t>
      </w:r>
      <w:r w:rsidRPr="00EE2304">
        <w:rPr>
          <w:rFonts w:ascii="ＭＳ 明朝" w:eastAsia="ＭＳ 明朝" w:hAnsi="ＭＳ 明朝" w:cs="ＭＳ 明朝"/>
          <w:color w:val="000000"/>
          <w:kern w:val="0"/>
          <w:sz w:val="24"/>
          <w:szCs w:val="24"/>
        </w:rPr>
        <w:t>77</w:t>
      </w:r>
      <w:r w:rsidRPr="00EE2304">
        <w:rPr>
          <w:rFonts w:ascii="ＭＳ 明朝" w:eastAsia="ＭＳ 明朝" w:hAnsi="ＭＳ 明朝" w:cs="ＭＳ 明朝" w:hint="eastAsia"/>
          <w:color w:val="000000"/>
          <w:kern w:val="0"/>
          <w:sz w:val="24"/>
          <w:szCs w:val="24"/>
        </w:rPr>
        <w:t>条第１項第３号に規定する事業を行う者をいう。以下同じ。）と連携し、調査を行うことができる。この場合において、調査の対象者は、正当な理由がある場合を除き、これに協力しなければならない。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市長は、正当な理由なく前項の調査を拒否した者に対して、調査に協力するよう勧告することができる。</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25</w:t>
      </w:r>
      <w:r w:rsidRPr="00EE2304">
        <w:rPr>
          <w:rFonts w:ascii="ＭＳ 明朝" w:eastAsia="ＭＳ 明朝" w:hAnsi="ＭＳ 明朝" w:cs="ＭＳ 明朝" w:hint="eastAsia"/>
          <w:color w:val="000000"/>
          <w:kern w:val="0"/>
          <w:sz w:val="24"/>
          <w:szCs w:val="24"/>
        </w:rPr>
        <w:t>年条例８号〕）</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（助言及びあっせん）</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12</w:t>
      </w:r>
      <w:r w:rsidRPr="00EE2304">
        <w:rPr>
          <w:rFonts w:ascii="ＭＳ 明朝" w:eastAsia="ＭＳ 明朝" w:hAnsi="ＭＳ 明朝" w:cs="ＭＳ 明朝" w:hint="eastAsia"/>
          <w:color w:val="000000"/>
          <w:kern w:val="0"/>
          <w:sz w:val="24"/>
          <w:szCs w:val="24"/>
        </w:rPr>
        <w:t>条　市長は、前条第１項の調査の結果、必要があると認めるときは、委員会に対し、助言又はあっせんを行うことについて審議を求めるものとする。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委員会は、前項の審議を求められた場合において、助言又はあっせんを行うことが適当と認めたときは、事案に係る障害者、事業者その他の関係者に対し、助言又はあっせんを行うものとする。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委員会は、前項の助言又はあっせんのために必要があると認めるときは、事案に係る障害者、事業者その他の関係者に対し、その出席を求めて説明若しくは意見を聴き、又は資料の提出を求めることができる。</w:t>
      </w:r>
    </w:p>
    <w:p w:rsidR="00EE2304" w:rsidRDefault="00EE2304" w:rsidP="001D2218">
      <w:pPr>
        <w:widowControl/>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（勧告）</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13</w:t>
      </w:r>
      <w:r w:rsidRPr="00EE2304">
        <w:rPr>
          <w:rFonts w:ascii="ＭＳ 明朝" w:eastAsia="ＭＳ 明朝" w:hAnsi="ＭＳ 明朝" w:cs="ＭＳ 明朝" w:hint="eastAsia"/>
          <w:color w:val="000000"/>
          <w:kern w:val="0"/>
          <w:sz w:val="24"/>
          <w:szCs w:val="24"/>
        </w:rPr>
        <w:t>条　委員会は、前条第２項の規定により助言又はあっせんを行った場合において、差別をしたと認められる者が、正当な理由なく当該助言又はあっせんに従わないときは、市長に対し、当該差別をしたと認められる者に対して当該助言又はあっせんに従うよう勧告することを求めることができ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市長は、前項の規定による求めがあったときは、前項の助言又はあっせんを受けた者に対して当該助言又はあっせんに従うよう勧告するものとする。</w:t>
      </w:r>
    </w:p>
    <w:p w:rsidR="00046F54" w:rsidRDefault="00046F5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66774D" w:rsidP="001D2218">
      <w:pPr>
        <w:autoSpaceDE w:val="0"/>
        <w:autoSpaceDN w:val="0"/>
        <w:adjustRightInd w:val="0"/>
        <w:ind w:left="210"/>
        <w:rPr>
          <w:rFonts w:ascii="ＭＳ 明朝" w:eastAsia="ＭＳ 明朝" w:hAnsi="ＭＳ 明朝" w:cs="ＭＳ 明朝"/>
          <w:color w:val="000000"/>
          <w:kern w:val="0"/>
          <w:sz w:val="24"/>
          <w:szCs w:val="24"/>
        </w:rPr>
      </w:pPr>
      <w:r w:rsidRPr="00745785">
        <w:rPr>
          <w:noProof/>
        </w:rPr>
        <w:lastRenderedPageBreak/>
        <w:drawing>
          <wp:anchor distT="0" distB="0" distL="114300" distR="114300" simplePos="0" relativeHeight="252537856" behindDoc="0" locked="1" layoutInCell="1" allowOverlap="1" wp14:anchorId="23EEDA78" wp14:editId="1D3FF18E">
            <wp:simplePos x="0" y="0"/>
            <wp:positionH relativeFrom="page">
              <wp:posOffset>575945</wp:posOffset>
            </wp:positionH>
            <wp:positionV relativeFrom="page">
              <wp:posOffset>9469120</wp:posOffset>
            </wp:positionV>
            <wp:extent cx="646920" cy="646920"/>
            <wp:effectExtent l="0" t="0" r="1270" b="1270"/>
            <wp:wrapNone/>
            <wp:docPr id="895" name="SPCode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（公表）</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14</w:t>
      </w:r>
      <w:r w:rsidRPr="00EE2304">
        <w:rPr>
          <w:rFonts w:ascii="ＭＳ 明朝" w:eastAsia="ＭＳ 明朝" w:hAnsi="ＭＳ 明朝" w:cs="ＭＳ 明朝" w:hint="eastAsia"/>
          <w:color w:val="000000"/>
          <w:kern w:val="0"/>
          <w:sz w:val="24"/>
          <w:szCs w:val="24"/>
        </w:rPr>
        <w:t>条　市長は、前条第２項の規定による勧告を受けた者が正当な理由なく当該勧告に従わないときは、その勧告の内容を公表することができる。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長は、前項の規定により公表しようとするときは、あらかじめ、当該勧告を受けた者に意見を述べる機会を与えなければならない。ただし、その者が正当な理由なく意見の聴取に応じないときは、この限りで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（委員会の設置等）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15</w:t>
      </w:r>
      <w:r w:rsidRPr="00EE2304">
        <w:rPr>
          <w:rFonts w:ascii="ＭＳ 明朝" w:eastAsia="ＭＳ 明朝" w:hAnsi="ＭＳ 明朝" w:cs="ＭＳ 明朝" w:hint="eastAsia"/>
          <w:color w:val="000000"/>
          <w:kern w:val="0"/>
          <w:sz w:val="24"/>
          <w:szCs w:val="24"/>
        </w:rPr>
        <w:t>条　市長の諮問に応じ、差別に係る事項を調査審議するため、さいたま市障害者の権利の擁護に関する委員会（以下「委員会」という。）を設置する。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委員会は、委員</w:t>
      </w:r>
      <w:r w:rsidRPr="00EE2304">
        <w:rPr>
          <w:rFonts w:ascii="ＭＳ 明朝" w:eastAsia="ＭＳ 明朝" w:hAnsi="ＭＳ 明朝" w:cs="ＭＳ 明朝"/>
          <w:color w:val="000000"/>
          <w:kern w:val="0"/>
          <w:sz w:val="24"/>
          <w:szCs w:val="24"/>
        </w:rPr>
        <w:t>10</w:t>
      </w:r>
      <w:r w:rsidRPr="00EE2304">
        <w:rPr>
          <w:rFonts w:ascii="ＭＳ 明朝" w:eastAsia="ＭＳ 明朝" w:hAnsi="ＭＳ 明朝" w:cs="ＭＳ 明朝" w:hint="eastAsia"/>
          <w:color w:val="000000"/>
          <w:kern w:val="0"/>
          <w:sz w:val="24"/>
          <w:szCs w:val="24"/>
        </w:rPr>
        <w:t>人以内をもって組織する。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委員は、次に掲げる者のうちから市長が委嘱し、又は任命する。</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(1)</w:t>
      </w:r>
      <w:r w:rsidRPr="00EE2304">
        <w:rPr>
          <w:rFonts w:ascii="ＭＳ 明朝" w:eastAsia="ＭＳ 明朝" w:hAnsi="ＭＳ 明朝" w:cs="ＭＳ 明朝" w:hint="eastAsia"/>
          <w:color w:val="000000"/>
          <w:kern w:val="0"/>
          <w:sz w:val="24"/>
          <w:szCs w:val="24"/>
        </w:rPr>
        <w:t xml:space="preserve">　学識経験を有する者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(2)</w:t>
      </w:r>
      <w:r w:rsidRPr="00EE2304">
        <w:rPr>
          <w:rFonts w:ascii="ＭＳ 明朝" w:eastAsia="ＭＳ 明朝" w:hAnsi="ＭＳ 明朝" w:cs="ＭＳ 明朝" w:hint="eastAsia"/>
          <w:color w:val="000000"/>
          <w:kern w:val="0"/>
          <w:sz w:val="24"/>
          <w:szCs w:val="24"/>
        </w:rPr>
        <w:t xml:space="preserve">　障害者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(3)</w:t>
      </w:r>
      <w:r w:rsidRPr="00EE2304">
        <w:rPr>
          <w:rFonts w:ascii="ＭＳ 明朝" w:eastAsia="ＭＳ 明朝" w:hAnsi="ＭＳ 明朝" w:cs="ＭＳ 明朝" w:hint="eastAsia"/>
          <w:color w:val="000000"/>
          <w:kern w:val="0"/>
          <w:sz w:val="24"/>
          <w:szCs w:val="24"/>
        </w:rPr>
        <w:t xml:space="preserve">　事業者の代表者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(4)</w:t>
      </w:r>
      <w:r w:rsidRPr="00EE2304">
        <w:rPr>
          <w:rFonts w:ascii="ＭＳ 明朝" w:eastAsia="ＭＳ 明朝" w:hAnsi="ＭＳ 明朝" w:cs="ＭＳ 明朝" w:hint="eastAsia"/>
          <w:color w:val="000000"/>
          <w:kern w:val="0"/>
          <w:sz w:val="24"/>
          <w:szCs w:val="24"/>
        </w:rPr>
        <w:t xml:space="preserve">　障害者に関係する団体の代表者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(5)</w:t>
      </w:r>
      <w:r w:rsidRPr="00EE2304">
        <w:rPr>
          <w:rFonts w:ascii="ＭＳ 明朝" w:eastAsia="ＭＳ 明朝" w:hAnsi="ＭＳ 明朝" w:cs="ＭＳ 明朝" w:hint="eastAsia"/>
          <w:color w:val="000000"/>
          <w:kern w:val="0"/>
          <w:sz w:val="24"/>
          <w:szCs w:val="24"/>
        </w:rPr>
        <w:t xml:space="preserve">　市民</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(6)</w:t>
      </w:r>
      <w:r w:rsidRPr="00EE2304">
        <w:rPr>
          <w:rFonts w:ascii="ＭＳ 明朝" w:eastAsia="ＭＳ 明朝" w:hAnsi="ＭＳ 明朝" w:cs="ＭＳ 明朝" w:hint="eastAsia"/>
          <w:color w:val="000000"/>
          <w:kern w:val="0"/>
          <w:sz w:val="24"/>
          <w:szCs w:val="24"/>
        </w:rPr>
        <w:t xml:space="preserve">　関係行政機関の職員</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(7)</w:t>
      </w:r>
      <w:r w:rsidRPr="00EE2304">
        <w:rPr>
          <w:rFonts w:ascii="ＭＳ 明朝" w:eastAsia="ＭＳ 明朝" w:hAnsi="ＭＳ 明朝" w:cs="ＭＳ 明朝" w:hint="eastAsia"/>
          <w:color w:val="000000"/>
          <w:kern w:val="0"/>
          <w:sz w:val="24"/>
          <w:szCs w:val="24"/>
        </w:rPr>
        <w:t xml:space="preserve">　市職員</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４　委員の任期は、２年とする。ただし、再任を妨げない。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５　委員が欠けた場合の補欠委員の任期は、前任者の残任期間とする。</w:t>
      </w:r>
    </w:p>
    <w:p w:rsid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６　前各項に定めるもののほか、委員会の運営に関し必要な事項は、規則で定める。</w:t>
      </w:r>
    </w:p>
    <w:p w:rsidR="0050480F" w:rsidRPr="00EE2304" w:rsidRDefault="0050480F" w:rsidP="001D2218">
      <w:pPr>
        <w:autoSpaceDE w:val="0"/>
        <w:autoSpaceDN w:val="0"/>
        <w:adjustRightInd w:val="0"/>
        <w:ind w:left="210" w:hanging="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1680" w:hanging="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第２節　障害者への虐待の禁止等</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（虐待の禁止）</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条　何人も、障害者に対し、虐待をしてはならない。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（通報）</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17</w:t>
      </w:r>
      <w:r w:rsidRPr="00EE2304">
        <w:rPr>
          <w:rFonts w:ascii="ＭＳ 明朝" w:eastAsia="ＭＳ 明朝" w:hAnsi="ＭＳ 明朝" w:cs="ＭＳ 明朝" w:hint="eastAsia"/>
          <w:color w:val="000000"/>
          <w:kern w:val="0"/>
          <w:sz w:val="24"/>
          <w:szCs w:val="24"/>
        </w:rPr>
        <w:t>条　市民並びに事業者及び関係機関（これらの従業員を含む。）は、虐待を受けたと思われる障害者を発見したときは、速やかに、これを市長に通報しなければならない。</w:t>
      </w:r>
    </w:p>
    <w:p w:rsidR="00EE2304" w:rsidRDefault="00EE230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lastRenderedPageBreak/>
        <w:t>２</w:t>
      </w:r>
      <w:r w:rsidR="0066774D" w:rsidRPr="00745785">
        <w:rPr>
          <w:noProof/>
        </w:rPr>
        <w:drawing>
          <wp:anchor distT="0" distB="0" distL="114300" distR="114300" simplePos="0" relativeHeight="252539904" behindDoc="0" locked="1" layoutInCell="1" allowOverlap="1" wp14:anchorId="1EE6158D" wp14:editId="7BD59132">
            <wp:simplePos x="0" y="0"/>
            <wp:positionH relativeFrom="page">
              <wp:posOffset>6333490</wp:posOffset>
            </wp:positionH>
            <wp:positionV relativeFrom="page">
              <wp:posOffset>9469120</wp:posOffset>
            </wp:positionV>
            <wp:extent cx="646560" cy="646560"/>
            <wp:effectExtent l="0" t="0" r="1270" b="1270"/>
            <wp:wrapNone/>
            <wp:docPr id="896" name="SPCode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EE2304">
        <w:rPr>
          <w:rFonts w:ascii="ＭＳ 明朝" w:eastAsia="ＭＳ 明朝" w:hAnsi="ＭＳ 明朝" w:cs="ＭＳ 明朝" w:hint="eastAsia"/>
          <w:color w:val="000000"/>
          <w:kern w:val="0"/>
          <w:sz w:val="24"/>
          <w:szCs w:val="24"/>
        </w:rPr>
        <w:t xml:space="preserve">　前項の規定による通報をされた事業者及び関係機関は、当該通報をした従業員その他の者に対し、当該通報をしたことを理由として、解雇その他の不利益な取扱いをしてはならない。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（通報を受けた場合の措置等）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18</w:t>
      </w:r>
      <w:r w:rsidRPr="00EE2304">
        <w:rPr>
          <w:rFonts w:ascii="ＭＳ 明朝" w:eastAsia="ＭＳ 明朝" w:hAnsi="ＭＳ 明朝" w:cs="ＭＳ 明朝" w:hint="eastAsia"/>
          <w:color w:val="000000"/>
          <w:kern w:val="0"/>
          <w:sz w:val="24"/>
          <w:szCs w:val="24"/>
        </w:rPr>
        <w:t>条　市長は、前条第１項の規定による通報を受けたときは、相談支援事業者と連携し、虐待を受けたと思われる障害者の安全確認を速やかに行うものとする。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市長は、前条第１項の規定による通報を受けたときは、当該通報に係る障害者への虐待の防止及び障害者の保護を図るため、社会福祉法（昭和</w:t>
      </w:r>
      <w:r w:rsidRPr="00EE2304">
        <w:rPr>
          <w:rFonts w:ascii="ＭＳ 明朝" w:eastAsia="ＭＳ 明朝" w:hAnsi="ＭＳ 明朝" w:cs="ＭＳ 明朝"/>
          <w:color w:val="000000"/>
          <w:kern w:val="0"/>
          <w:sz w:val="24"/>
          <w:szCs w:val="24"/>
        </w:rPr>
        <w:t>26</w:t>
      </w:r>
      <w:r w:rsidRPr="00EE2304">
        <w:rPr>
          <w:rFonts w:ascii="ＭＳ 明朝" w:eastAsia="ＭＳ 明朝" w:hAnsi="ＭＳ 明朝" w:cs="ＭＳ 明朝" w:hint="eastAsia"/>
          <w:color w:val="000000"/>
          <w:kern w:val="0"/>
          <w:sz w:val="24"/>
          <w:szCs w:val="24"/>
        </w:rPr>
        <w:t>年法律第</w:t>
      </w:r>
      <w:r w:rsidRPr="00EE2304">
        <w:rPr>
          <w:rFonts w:ascii="ＭＳ 明朝" w:eastAsia="ＭＳ 明朝" w:hAnsi="ＭＳ 明朝" w:cs="ＭＳ 明朝"/>
          <w:color w:val="000000"/>
          <w:kern w:val="0"/>
          <w:sz w:val="24"/>
          <w:szCs w:val="24"/>
        </w:rPr>
        <w:t>45</w:t>
      </w:r>
      <w:r w:rsidRPr="00EE2304">
        <w:rPr>
          <w:rFonts w:ascii="ＭＳ 明朝" w:eastAsia="ＭＳ 明朝" w:hAnsi="ＭＳ 明朝" w:cs="ＭＳ 明朝" w:hint="eastAsia"/>
          <w:color w:val="000000"/>
          <w:kern w:val="0"/>
          <w:sz w:val="24"/>
          <w:szCs w:val="24"/>
        </w:rPr>
        <w:t>号）、障害者総合支援法その他の法令の規定による権限を適切に行使するものとする。</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25</w:t>
      </w:r>
      <w:r w:rsidRPr="00EE2304">
        <w:rPr>
          <w:rFonts w:ascii="ＭＳ 明朝" w:eastAsia="ＭＳ 明朝" w:hAnsi="ＭＳ 明朝" w:cs="ＭＳ 明朝" w:hint="eastAsia"/>
          <w:color w:val="000000"/>
          <w:kern w:val="0"/>
          <w:sz w:val="24"/>
          <w:szCs w:val="24"/>
        </w:rPr>
        <w:t>年条例８号〕）</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（立入調査）</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19</w:t>
      </w:r>
      <w:r w:rsidRPr="00EE2304">
        <w:rPr>
          <w:rFonts w:ascii="ＭＳ 明朝" w:eastAsia="ＭＳ 明朝" w:hAnsi="ＭＳ 明朝" w:cs="ＭＳ 明朝" w:hint="eastAsia"/>
          <w:color w:val="000000"/>
          <w:kern w:val="0"/>
          <w:sz w:val="24"/>
          <w:szCs w:val="24"/>
        </w:rPr>
        <w:t>条　市長は、虐待により障害者の生命又は身体に重大な危険が生じるおそれがあると認めるときは、その職員に、当該障害者の住所若しくは居所に立ち入り、必要な調査をさせ、又は関係者に質問させることができ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障害者の保護者及び養護者、事業者並びに関係機関は、前項の規定による立入調査及び質問に協力しなければならない。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第１項の規定による立入調査又は質問をする職員は、その身分を示す証明書を携帯し、関係者の請求があったときは、これを提示しなければならない。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４　第１項の規定による立入調査又は質問の権限は、犯罪捜査のために認められたものと解釈してはならない。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（体制の整備）</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20</w:t>
      </w:r>
      <w:r w:rsidRPr="00EE2304">
        <w:rPr>
          <w:rFonts w:ascii="ＭＳ 明朝" w:eastAsia="ＭＳ 明朝" w:hAnsi="ＭＳ 明朝" w:cs="ＭＳ 明朝" w:hint="eastAsia"/>
          <w:color w:val="000000"/>
          <w:kern w:val="0"/>
          <w:sz w:val="24"/>
          <w:szCs w:val="24"/>
        </w:rPr>
        <w:t>条　市は、虐待の通報を受け、虐待を早期に発見し、及び虐待に対応するための体制を整備するものとする。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市は、虐待された障害者又はその保護者若しくは養護者の相談を受け、必要に応じ、助言及び指導を行うための体制を整備するものとする。</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（虐待防止の取組状況の公表）</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21</w:t>
      </w:r>
      <w:r w:rsidRPr="00EE2304">
        <w:rPr>
          <w:rFonts w:ascii="ＭＳ 明朝" w:eastAsia="ＭＳ 明朝" w:hAnsi="ＭＳ 明朝" w:cs="ＭＳ 明朝" w:hint="eastAsia"/>
          <w:color w:val="000000"/>
          <w:kern w:val="0"/>
          <w:sz w:val="24"/>
          <w:szCs w:val="24"/>
        </w:rPr>
        <w:t>条　市長は、毎年度、虐待の通報の件数、虐待の件数、虐待の状況及び虐待があった場合に講じた措置の内容を公表するものとする。</w:t>
      </w:r>
    </w:p>
    <w:p w:rsidR="00001C02" w:rsidRDefault="00001C02">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66774D" w:rsidP="001D2218">
      <w:pPr>
        <w:autoSpaceDE w:val="0"/>
        <w:autoSpaceDN w:val="0"/>
        <w:adjustRightInd w:val="0"/>
        <w:ind w:left="1470" w:hanging="840"/>
        <w:rPr>
          <w:rFonts w:ascii="ＭＳ 明朝" w:eastAsia="ＭＳ 明朝" w:hAnsi="ＭＳ 明朝" w:cs="ＭＳ 明朝"/>
          <w:color w:val="000000"/>
          <w:kern w:val="0"/>
          <w:sz w:val="24"/>
          <w:szCs w:val="24"/>
        </w:rPr>
      </w:pPr>
      <w:r w:rsidRPr="00745785">
        <w:rPr>
          <w:noProof/>
        </w:rPr>
        <w:lastRenderedPageBreak/>
        <w:drawing>
          <wp:anchor distT="0" distB="0" distL="114300" distR="114300" simplePos="0" relativeHeight="252541952" behindDoc="0" locked="1" layoutInCell="1" allowOverlap="1" wp14:anchorId="263F3A62" wp14:editId="62AF9525">
            <wp:simplePos x="0" y="0"/>
            <wp:positionH relativeFrom="page">
              <wp:posOffset>575945</wp:posOffset>
            </wp:positionH>
            <wp:positionV relativeFrom="page">
              <wp:posOffset>9469120</wp:posOffset>
            </wp:positionV>
            <wp:extent cx="646920" cy="646920"/>
            <wp:effectExtent l="0" t="0" r="1270" b="1270"/>
            <wp:wrapNone/>
            <wp:docPr id="897" name="SPCod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第３章　障害者の自立及び社会参加のための支援</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（障害者等への総合的な支援等）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22</w:t>
      </w:r>
      <w:r w:rsidRPr="00EE2304">
        <w:rPr>
          <w:rFonts w:ascii="ＭＳ 明朝" w:eastAsia="ＭＳ 明朝" w:hAnsi="ＭＳ 明朝" w:cs="ＭＳ 明朝" w:hint="eastAsia"/>
          <w:color w:val="000000"/>
          <w:kern w:val="0"/>
          <w:sz w:val="24"/>
          <w:szCs w:val="24"/>
        </w:rPr>
        <w:t>条　市は、障害者が地域の中で安心して自立した生活を営むことができるようにするため、日常生活等を営む上での課題及び障害の特性を理解し、当該障害者の自立の助長及びその家族の負担の軽減のための総合的な支援を行わ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障害者総合支援法第</w:t>
      </w:r>
      <w:r w:rsidRPr="00EE2304">
        <w:rPr>
          <w:rFonts w:ascii="ＭＳ 明朝" w:eastAsia="ＭＳ 明朝" w:hAnsi="ＭＳ 明朝" w:cs="ＭＳ 明朝"/>
          <w:color w:val="000000"/>
          <w:kern w:val="0"/>
          <w:sz w:val="24"/>
          <w:szCs w:val="24"/>
        </w:rPr>
        <w:t>29</w:t>
      </w:r>
      <w:r w:rsidRPr="00EE2304">
        <w:rPr>
          <w:rFonts w:ascii="ＭＳ 明朝" w:eastAsia="ＭＳ 明朝" w:hAnsi="ＭＳ 明朝" w:cs="ＭＳ 明朝" w:hint="eastAsia"/>
          <w:color w:val="000000"/>
          <w:kern w:val="0"/>
          <w:sz w:val="24"/>
          <w:szCs w:val="24"/>
        </w:rPr>
        <w:t>条第１項に規定する指定障害福祉サービス事業者、市の委託を受けて障害者総合支援法第</w:t>
      </w:r>
      <w:r w:rsidRPr="00EE2304">
        <w:rPr>
          <w:rFonts w:ascii="ＭＳ 明朝" w:eastAsia="ＭＳ 明朝" w:hAnsi="ＭＳ 明朝" w:cs="ＭＳ 明朝"/>
          <w:color w:val="000000"/>
          <w:kern w:val="0"/>
          <w:sz w:val="24"/>
          <w:szCs w:val="24"/>
        </w:rPr>
        <w:t>77</w:t>
      </w:r>
      <w:r w:rsidRPr="00EE2304">
        <w:rPr>
          <w:rFonts w:ascii="ＭＳ 明朝" w:eastAsia="ＭＳ 明朝" w:hAnsi="ＭＳ 明朝" w:cs="ＭＳ 明朝" w:hint="eastAsia"/>
          <w:color w:val="000000"/>
          <w:kern w:val="0"/>
          <w:sz w:val="24"/>
          <w:szCs w:val="24"/>
        </w:rPr>
        <w:t>条第１項に規定する地域生活支援事業又は同条第３項に規定する事業を行う事業者及び社会福祉法第４条に規定する社会福祉を目的とする事業を経営する者は、サービスの提供に当たっては、福祉サービスの質の向上並びに障害者及びその家族が地域の中で安心して自立した生活を営む上で必要な福祉サービスの実施に努め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市及び相談支援事業者は、相談及び支援の実施に当たっては、専門技術及び職業倫理の向上並びに障害者及びその家族が地域の中で安心して自立した生活を営む上で必要な福祉サービスの把握及び充実に努めるとともに、別に定める指針に従い、事業者及び関係機関と緊密な連携を保ち、支援体制の総合的な調整を行わなければならない。</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25</w:t>
      </w:r>
      <w:r w:rsidRPr="00EE2304">
        <w:rPr>
          <w:rFonts w:ascii="ＭＳ 明朝" w:eastAsia="ＭＳ 明朝" w:hAnsi="ＭＳ 明朝" w:cs="ＭＳ 明朝" w:hint="eastAsia"/>
          <w:color w:val="000000"/>
          <w:kern w:val="0"/>
          <w:sz w:val="24"/>
          <w:szCs w:val="24"/>
        </w:rPr>
        <w:t>年条例８号〕）</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（成年後見制度等の利用の支援等）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23</w:t>
      </w:r>
      <w:r w:rsidRPr="00EE2304">
        <w:rPr>
          <w:rFonts w:ascii="ＭＳ 明朝" w:eastAsia="ＭＳ 明朝" w:hAnsi="ＭＳ 明朝" w:cs="ＭＳ 明朝" w:hint="eastAsia"/>
          <w:color w:val="000000"/>
          <w:kern w:val="0"/>
          <w:sz w:val="24"/>
          <w:szCs w:val="24"/>
        </w:rPr>
        <w:t>条　市は、後見的支援を要する障害者が地域の中で安心して生活を営むことができるようにするため、成年後見制度及び社会福祉法第２条第３項第</w:t>
      </w:r>
      <w:r w:rsidRPr="00EE2304">
        <w:rPr>
          <w:rFonts w:ascii="ＭＳ 明朝" w:eastAsia="ＭＳ 明朝" w:hAnsi="ＭＳ 明朝" w:cs="ＭＳ 明朝"/>
          <w:color w:val="000000"/>
          <w:kern w:val="0"/>
          <w:sz w:val="24"/>
          <w:szCs w:val="24"/>
        </w:rPr>
        <w:t>12</w:t>
      </w:r>
      <w:r w:rsidRPr="00EE2304">
        <w:rPr>
          <w:rFonts w:ascii="ＭＳ 明朝" w:eastAsia="ＭＳ 明朝" w:hAnsi="ＭＳ 明朝" w:cs="ＭＳ 明朝" w:hint="eastAsia"/>
          <w:color w:val="000000"/>
          <w:kern w:val="0"/>
          <w:sz w:val="24"/>
          <w:szCs w:val="24"/>
        </w:rPr>
        <w:t>号に規定する福祉サービス利用援助事業に基づくサービスの円滑な利用のために必要な支援を行わなければならない。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市は、成年後見制度及び前項の福祉サービス利用援助事業を担う人材の育成を行わなければならない。</w:t>
      </w:r>
    </w:p>
    <w:p w:rsidR="0050480F" w:rsidRDefault="0050480F"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（障害者の居住場所の確保等）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24</w:t>
      </w:r>
      <w:r w:rsidRPr="00EE2304">
        <w:rPr>
          <w:rFonts w:ascii="ＭＳ 明朝" w:eastAsia="ＭＳ 明朝" w:hAnsi="ＭＳ 明朝" w:cs="ＭＳ 明朝" w:hint="eastAsia"/>
          <w:color w:val="000000"/>
          <w:kern w:val="0"/>
          <w:sz w:val="24"/>
          <w:szCs w:val="24"/>
        </w:rPr>
        <w:t>条　市は、障害者が自ら選択した地域で生活を営むことができるようにするため、障害者の居住する場所の確保及び居住の継続のために必要な施策を講じなければならない。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事業者は、障害者又は障害者と同居する者と不動産の取引を行う場合において、市及び相談支援事業者と連携し、障害者が地域の中で安心して自立した生活を営む上で必要な居住する場所の提供に努めなければならない。</w:t>
      </w:r>
    </w:p>
    <w:p w:rsidR="00001C02" w:rsidRDefault="00001C02">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lastRenderedPageBreak/>
        <w:t>（意思疎通等が困難な障害者に対する施策等）</w:t>
      </w:r>
    </w:p>
    <w:p w:rsidR="00EE2304" w:rsidRPr="00EE2304" w:rsidRDefault="0066774D" w:rsidP="001D2218">
      <w:pPr>
        <w:autoSpaceDE w:val="0"/>
        <w:autoSpaceDN w:val="0"/>
        <w:adjustRightInd w:val="0"/>
        <w:ind w:left="210" w:hanging="210"/>
        <w:rPr>
          <w:rFonts w:ascii="ＭＳ 明朝" w:eastAsia="ＭＳ 明朝" w:hAnsi="ＭＳ 明朝" w:cs="ＭＳ 明朝"/>
          <w:color w:val="000000"/>
          <w:kern w:val="0"/>
          <w:sz w:val="24"/>
          <w:szCs w:val="24"/>
        </w:rPr>
      </w:pPr>
      <w:r w:rsidRPr="00745785">
        <w:rPr>
          <w:noProof/>
        </w:rPr>
        <w:drawing>
          <wp:anchor distT="0" distB="0" distL="114300" distR="114300" simplePos="0" relativeHeight="252544000" behindDoc="0" locked="1" layoutInCell="1" allowOverlap="1" wp14:anchorId="6149627B" wp14:editId="5753E60B">
            <wp:simplePos x="0" y="0"/>
            <wp:positionH relativeFrom="page">
              <wp:posOffset>6333490</wp:posOffset>
            </wp:positionH>
            <wp:positionV relativeFrom="page">
              <wp:posOffset>9469120</wp:posOffset>
            </wp:positionV>
            <wp:extent cx="646560" cy="646560"/>
            <wp:effectExtent l="0" t="0" r="1270" b="1270"/>
            <wp:wrapNone/>
            <wp:docPr id="898" name="SPCode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第</w:t>
      </w:r>
      <w:r w:rsidR="00EE2304" w:rsidRPr="00EE2304">
        <w:rPr>
          <w:rFonts w:ascii="ＭＳ 明朝" w:eastAsia="ＭＳ 明朝" w:hAnsi="ＭＳ 明朝" w:cs="ＭＳ 明朝"/>
          <w:color w:val="000000"/>
          <w:kern w:val="0"/>
          <w:sz w:val="24"/>
          <w:szCs w:val="24"/>
        </w:rPr>
        <w:t>25</w:t>
      </w:r>
      <w:r w:rsidR="00EE2304" w:rsidRPr="00EE2304">
        <w:rPr>
          <w:rFonts w:ascii="ＭＳ 明朝" w:eastAsia="ＭＳ 明朝" w:hAnsi="ＭＳ 明朝" w:cs="ＭＳ 明朝" w:hint="eastAsia"/>
          <w:color w:val="000000"/>
          <w:kern w:val="0"/>
          <w:sz w:val="24"/>
          <w:szCs w:val="24"/>
        </w:rPr>
        <w:t>条　市は、意思疎通又は相互に情報を提供し、若しくは利用することが困難な障害者に対し、情報通信の技術を利用しやすい環境の整備その他の必要な施策を講じなければならない。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市は、行事を開催するとき並びに情報の提供及び通信を行うときは、意思疎通が困難な障害者に対し、それぞれの障害の特性を理解し、その特性に応じた配慮を行うものとする。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事業者は、障害者が日常生活等を営む上で必要なサービスを提供するに当たり、意思疎通又は情報を提供し、若しくは情報の提供を受けることが困難な障害者に対し、それぞれの障害の特性を理解し、その特性に応じた配慮を行うよう努め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４　市は、災害発生時その他の緊急時に障害者と速やかに連絡が取れるようにするための調査を行い、それぞれの障害の特性を理解し、災害発生時その他の緊急時にその特性に応じた支援を行わなければ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（障害者の社会参加の機会の拡大）</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26</w:t>
      </w:r>
      <w:r w:rsidRPr="00EE2304">
        <w:rPr>
          <w:rFonts w:ascii="ＭＳ 明朝" w:eastAsia="ＭＳ 明朝" w:hAnsi="ＭＳ 明朝" w:cs="ＭＳ 明朝" w:hint="eastAsia"/>
          <w:color w:val="000000"/>
          <w:kern w:val="0"/>
          <w:sz w:val="24"/>
          <w:szCs w:val="24"/>
        </w:rPr>
        <w:t>条　市は、障害者の移動の支援に当たっては、障害者が地域で生活していく上での課題及びそれぞれの障害の特性を理解し、市民、事業者及び関係機関の協力の下、障害者の社会参加の機会の拡大に必要な措置を講じるよう努め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市は、道路、建物その他の施設の整備及び管理に当たっては、利用する障害者の障害の特性を十分に理解し、その特性に応じた必要な配慮を行わなければならない。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建物その他の施設又は公共交通機関を管理する事業者は、障害者が当該建物その他の施設又は公共交通機関を利用するときは、その障害の特性を理解し、その特性に応じた配慮を行うよう努めなければ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（生涯にわたる支援）</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27</w:t>
      </w:r>
      <w:r w:rsidRPr="00EE2304">
        <w:rPr>
          <w:rFonts w:ascii="ＭＳ 明朝" w:eastAsia="ＭＳ 明朝" w:hAnsi="ＭＳ 明朝" w:cs="ＭＳ 明朝" w:hint="eastAsia"/>
          <w:color w:val="000000"/>
          <w:kern w:val="0"/>
          <w:sz w:val="24"/>
          <w:szCs w:val="24"/>
        </w:rPr>
        <w:t>条　市は、乳幼児であるときから生涯にわたって障害者がその心身の発達のために必要とする適切な支援を受けることができるようにするために必要な措置を講じなければならない。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（障害者への保育等の実施）</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28</w:t>
      </w:r>
      <w:r w:rsidRPr="00EE2304">
        <w:rPr>
          <w:rFonts w:ascii="ＭＳ 明朝" w:eastAsia="ＭＳ 明朝" w:hAnsi="ＭＳ 明朝" w:cs="ＭＳ 明朝" w:hint="eastAsia"/>
          <w:color w:val="000000"/>
          <w:kern w:val="0"/>
          <w:sz w:val="24"/>
          <w:szCs w:val="24"/>
        </w:rPr>
        <w:t>条　市は、障害者への保育及び療育の実施に当たっては、それぞれの障害者が必要とする保育及び療育並びにこれらを受けるために必要な支援の内容を把握し、関係機関との連携の下、必要とする保育及び療育並びにこれらを</w:t>
      </w:r>
      <w:r w:rsidR="0050480F">
        <w:rPr>
          <w:rFonts w:ascii="ＭＳ 明朝" w:eastAsia="ＭＳ 明朝" w:hAnsi="ＭＳ 明朝" w:cs="ＭＳ 明朝"/>
          <w:color w:val="000000"/>
          <w:kern w:val="0"/>
          <w:sz w:val="24"/>
          <w:szCs w:val="24"/>
        </w:rPr>
        <w:br/>
      </w:r>
      <w:r w:rsidRPr="00EE2304">
        <w:rPr>
          <w:rFonts w:ascii="ＭＳ 明朝" w:eastAsia="ＭＳ 明朝" w:hAnsi="ＭＳ 明朝" w:cs="ＭＳ 明朝" w:hint="eastAsia"/>
          <w:color w:val="000000"/>
          <w:kern w:val="0"/>
          <w:sz w:val="24"/>
          <w:szCs w:val="24"/>
        </w:rPr>
        <w:t>受けるために必要な支援を行うための措置を講じなければならない。</w:t>
      </w:r>
    </w:p>
    <w:p w:rsidR="00001C02" w:rsidRDefault="00001C02">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66774D" w:rsidP="001D2218">
      <w:pPr>
        <w:autoSpaceDE w:val="0"/>
        <w:autoSpaceDN w:val="0"/>
        <w:adjustRightInd w:val="0"/>
        <w:ind w:left="210"/>
        <w:rPr>
          <w:rFonts w:ascii="ＭＳ 明朝" w:eastAsia="ＭＳ 明朝" w:hAnsi="ＭＳ 明朝" w:cs="ＭＳ 明朝"/>
          <w:color w:val="000000"/>
          <w:kern w:val="0"/>
          <w:sz w:val="24"/>
          <w:szCs w:val="24"/>
        </w:rPr>
      </w:pPr>
      <w:r w:rsidRPr="00745785">
        <w:rPr>
          <w:noProof/>
        </w:rPr>
        <w:lastRenderedPageBreak/>
        <w:drawing>
          <wp:anchor distT="0" distB="0" distL="114300" distR="114300" simplePos="0" relativeHeight="252546048" behindDoc="0" locked="1" layoutInCell="1" allowOverlap="1" wp14:anchorId="49A43AEB" wp14:editId="3C751AAB">
            <wp:simplePos x="0" y="0"/>
            <wp:positionH relativeFrom="page">
              <wp:posOffset>575945</wp:posOffset>
            </wp:positionH>
            <wp:positionV relativeFrom="page">
              <wp:posOffset>9469120</wp:posOffset>
            </wp:positionV>
            <wp:extent cx="646920" cy="646920"/>
            <wp:effectExtent l="0" t="0" r="1270" b="1270"/>
            <wp:wrapNone/>
            <wp:docPr id="899" name="SPCode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（障害者に対する包括的な教育の実施等）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29</w:t>
      </w:r>
      <w:r w:rsidRPr="00EE2304">
        <w:rPr>
          <w:rFonts w:ascii="ＭＳ 明朝" w:eastAsia="ＭＳ 明朝" w:hAnsi="ＭＳ 明朝" w:cs="ＭＳ 明朝" w:hint="eastAsia"/>
          <w:color w:val="000000"/>
          <w:kern w:val="0"/>
          <w:sz w:val="24"/>
          <w:szCs w:val="24"/>
        </w:rPr>
        <w:t>条　市及び市が設置する学校は、障害者に対し、包括的な教育（それぞれの障害者が必要とする教育の内容を把握するとともに、必要な教育及び教育上の支援を包括的に行う教育をいう。）を実施し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市及び市が設置する学校は、障害者が生活する地域においてそれぞれ必要とする教育を受けることができるようにするため、必要な措置を講じるよう努めなければならない。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市及び市が設置する学校は、本市の教職員が障害者に対する理解を深めるために必要な措置を講じるとともに、学校教育法第１条に規定する特別支援学校及び同法第</w:t>
      </w:r>
      <w:r w:rsidRPr="00EE2304">
        <w:rPr>
          <w:rFonts w:ascii="ＭＳ 明朝" w:eastAsia="ＭＳ 明朝" w:hAnsi="ＭＳ 明朝" w:cs="ＭＳ 明朝"/>
          <w:color w:val="000000"/>
          <w:kern w:val="0"/>
          <w:sz w:val="24"/>
          <w:szCs w:val="24"/>
        </w:rPr>
        <w:t>81</w:t>
      </w:r>
      <w:r w:rsidRPr="00EE2304">
        <w:rPr>
          <w:rFonts w:ascii="ＭＳ 明朝" w:eastAsia="ＭＳ 明朝" w:hAnsi="ＭＳ 明朝" w:cs="ＭＳ 明朝" w:hint="eastAsia"/>
          <w:color w:val="000000"/>
          <w:kern w:val="0"/>
          <w:sz w:val="24"/>
          <w:szCs w:val="24"/>
        </w:rPr>
        <w:t>条第２項に規定する特別支援学級における教育に携わる教職員の専門性の向上を図らなければならない。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４　市は、学校教育及び社会教育の場において、障害者に対する理解の促進が図られるよう必要な措置を講じなければならない。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（障害者の就労支援）</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30</w:t>
      </w:r>
      <w:r w:rsidRPr="00EE2304">
        <w:rPr>
          <w:rFonts w:ascii="ＭＳ 明朝" w:eastAsia="ＭＳ 明朝" w:hAnsi="ＭＳ 明朝" w:cs="ＭＳ 明朝" w:hint="eastAsia"/>
          <w:color w:val="000000"/>
          <w:kern w:val="0"/>
          <w:sz w:val="24"/>
          <w:szCs w:val="24"/>
        </w:rPr>
        <w:t>条　市は、障害者が就労により自立した生活を営むことができるようにするため、障害者が必要とする就労に係る相談及び支援を行う体制を整備し、障害者総合支援法第</w:t>
      </w:r>
      <w:r w:rsidRPr="00EE2304">
        <w:rPr>
          <w:rFonts w:ascii="ＭＳ 明朝" w:eastAsia="ＭＳ 明朝" w:hAnsi="ＭＳ 明朝" w:cs="ＭＳ 明朝"/>
          <w:color w:val="000000"/>
          <w:kern w:val="0"/>
          <w:sz w:val="24"/>
          <w:szCs w:val="24"/>
        </w:rPr>
        <w:t>29</w:t>
      </w:r>
      <w:r w:rsidRPr="00EE2304">
        <w:rPr>
          <w:rFonts w:ascii="ＭＳ 明朝" w:eastAsia="ＭＳ 明朝" w:hAnsi="ＭＳ 明朝" w:cs="ＭＳ 明朝" w:hint="eastAsia"/>
          <w:color w:val="000000"/>
          <w:kern w:val="0"/>
          <w:sz w:val="24"/>
          <w:szCs w:val="24"/>
        </w:rPr>
        <w:t>条第１項に規定する指定障害福祉サービス事業者との連携の下、障害者の就労の支援を生活の支援と一体的に、かつ、継続的に行わなければならない。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事業者は、それぞれの障害の特性を理解し、障害者に対し、雇用の機会を広げるとともに、就労の定着を図るよう努めなければならない。</w:t>
      </w:r>
    </w:p>
    <w:p w:rsidR="00EE2304" w:rsidRPr="00EE2304" w:rsidRDefault="00EE2304" w:rsidP="001D2218">
      <w:pPr>
        <w:autoSpaceDE w:val="0"/>
        <w:autoSpaceDN w:val="0"/>
        <w:adjustRightInd w:val="0"/>
        <w:ind w:left="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（一部改正〔平成</w:t>
      </w:r>
      <w:r w:rsidRPr="00EE2304">
        <w:rPr>
          <w:rFonts w:ascii="ＭＳ 明朝" w:eastAsia="ＭＳ 明朝" w:hAnsi="ＭＳ 明朝" w:cs="ＭＳ 明朝"/>
          <w:color w:val="000000"/>
          <w:kern w:val="0"/>
          <w:sz w:val="24"/>
          <w:szCs w:val="24"/>
        </w:rPr>
        <w:t>25</w:t>
      </w:r>
      <w:r w:rsidRPr="00EE2304">
        <w:rPr>
          <w:rFonts w:ascii="ＭＳ 明朝" w:eastAsia="ＭＳ 明朝" w:hAnsi="ＭＳ 明朝" w:cs="ＭＳ 明朝" w:hint="eastAsia"/>
          <w:color w:val="000000"/>
          <w:kern w:val="0"/>
          <w:sz w:val="24"/>
          <w:szCs w:val="24"/>
        </w:rPr>
        <w:t>年条例８号〕）</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（自立支援協議会の設置等）</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31</w:t>
      </w:r>
      <w:r w:rsidRPr="00EE2304">
        <w:rPr>
          <w:rFonts w:ascii="ＭＳ 明朝" w:eastAsia="ＭＳ 明朝" w:hAnsi="ＭＳ 明朝" w:cs="ＭＳ 明朝" w:hint="eastAsia"/>
          <w:color w:val="000000"/>
          <w:kern w:val="0"/>
          <w:sz w:val="24"/>
          <w:szCs w:val="24"/>
        </w:rPr>
        <w:t>条　市長の諮問に応じ、障害者の地域における自立した生活の支援（次項において「地域生活支援」という。）に関する事項を調査審議するため、さいたま市地域自立支援協議会（以下「自立支援協議会」という。）を設置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自立支援協議会は、次に掲げる事項について調査審議し、及びこれらの事項について市長に意見を述べる。</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(1)</w:t>
      </w:r>
      <w:r w:rsidRPr="00EE2304">
        <w:rPr>
          <w:rFonts w:ascii="ＭＳ 明朝" w:eastAsia="ＭＳ 明朝" w:hAnsi="ＭＳ 明朝" w:cs="ＭＳ 明朝" w:hint="eastAsia"/>
          <w:color w:val="000000"/>
          <w:kern w:val="0"/>
          <w:sz w:val="24"/>
          <w:szCs w:val="24"/>
        </w:rPr>
        <w:t xml:space="preserve">　地域生活支援に係る社会資源の開発に関すること。</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(2)</w:t>
      </w:r>
      <w:r w:rsidRPr="00EE2304">
        <w:rPr>
          <w:rFonts w:ascii="ＭＳ 明朝" w:eastAsia="ＭＳ 明朝" w:hAnsi="ＭＳ 明朝" w:cs="ＭＳ 明朝" w:hint="eastAsia"/>
          <w:color w:val="000000"/>
          <w:kern w:val="0"/>
          <w:sz w:val="24"/>
          <w:szCs w:val="24"/>
        </w:rPr>
        <w:t xml:space="preserve">　地域生活支援に係る施策の課題の検討に関すること。</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(3)</w:t>
      </w:r>
      <w:r w:rsidRPr="00EE2304">
        <w:rPr>
          <w:rFonts w:ascii="ＭＳ 明朝" w:eastAsia="ＭＳ 明朝" w:hAnsi="ＭＳ 明朝" w:cs="ＭＳ 明朝" w:hint="eastAsia"/>
          <w:color w:val="000000"/>
          <w:kern w:val="0"/>
          <w:sz w:val="24"/>
          <w:szCs w:val="24"/>
        </w:rPr>
        <w:t xml:space="preserve">　地域生活支援に係る方策の研究に関すること。</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(4)</w:t>
      </w:r>
      <w:r w:rsidRPr="00EE2304">
        <w:rPr>
          <w:rFonts w:ascii="ＭＳ 明朝" w:eastAsia="ＭＳ 明朝" w:hAnsi="ＭＳ 明朝" w:cs="ＭＳ 明朝" w:hint="eastAsia"/>
          <w:color w:val="000000"/>
          <w:kern w:val="0"/>
          <w:sz w:val="24"/>
          <w:szCs w:val="24"/>
        </w:rPr>
        <w:t xml:space="preserve">　地域生活支援に係る福祉事務所及び相談支援事業者に対する助言に関すること。</w:t>
      </w:r>
    </w:p>
    <w:p w:rsidR="00001C02" w:rsidRDefault="00001C02">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66774D" w:rsidP="001D2218">
      <w:pPr>
        <w:autoSpaceDE w:val="0"/>
        <w:autoSpaceDN w:val="0"/>
        <w:adjustRightInd w:val="0"/>
        <w:ind w:left="210" w:hanging="210"/>
        <w:rPr>
          <w:rFonts w:ascii="ＭＳ 明朝" w:eastAsia="ＭＳ 明朝" w:hAnsi="ＭＳ 明朝" w:cs="ＭＳ 明朝"/>
          <w:color w:val="000000"/>
          <w:kern w:val="0"/>
          <w:sz w:val="24"/>
          <w:szCs w:val="24"/>
        </w:rPr>
      </w:pPr>
      <w:r w:rsidRPr="00745785">
        <w:rPr>
          <w:noProof/>
        </w:rPr>
        <w:lastRenderedPageBreak/>
        <w:drawing>
          <wp:anchor distT="0" distB="0" distL="114300" distR="114300" simplePos="0" relativeHeight="252548096" behindDoc="0" locked="1" layoutInCell="1" allowOverlap="1" wp14:anchorId="1D7F649E" wp14:editId="3B43BF97">
            <wp:simplePos x="0" y="0"/>
            <wp:positionH relativeFrom="page">
              <wp:posOffset>6333490</wp:posOffset>
            </wp:positionH>
            <wp:positionV relativeFrom="page">
              <wp:posOffset>9469120</wp:posOffset>
            </wp:positionV>
            <wp:extent cx="646560" cy="646560"/>
            <wp:effectExtent l="0" t="0" r="1270" b="1270"/>
            <wp:wrapNone/>
            <wp:docPr id="900" name="SPCode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３　自立支援協議会は、委員</w:t>
      </w:r>
      <w:r w:rsidR="00EE2304" w:rsidRPr="00EE2304">
        <w:rPr>
          <w:rFonts w:ascii="ＭＳ 明朝" w:eastAsia="ＭＳ 明朝" w:hAnsi="ＭＳ 明朝" w:cs="ＭＳ 明朝"/>
          <w:color w:val="000000"/>
          <w:kern w:val="0"/>
          <w:sz w:val="24"/>
          <w:szCs w:val="24"/>
        </w:rPr>
        <w:t>12</w:t>
      </w:r>
      <w:r w:rsidR="00EE2304" w:rsidRPr="00EE2304">
        <w:rPr>
          <w:rFonts w:ascii="ＭＳ 明朝" w:eastAsia="ＭＳ 明朝" w:hAnsi="ＭＳ 明朝" w:cs="ＭＳ 明朝" w:hint="eastAsia"/>
          <w:color w:val="000000"/>
          <w:kern w:val="0"/>
          <w:sz w:val="24"/>
          <w:szCs w:val="24"/>
        </w:rPr>
        <w:t>人以内をもって組織する。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４　委員は、次に掲げる者のうちから市長が委嘱し、又は任命する。</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(1)</w:t>
      </w:r>
      <w:r w:rsidRPr="00EE2304">
        <w:rPr>
          <w:rFonts w:ascii="ＭＳ 明朝" w:eastAsia="ＭＳ 明朝" w:hAnsi="ＭＳ 明朝" w:cs="ＭＳ 明朝" w:hint="eastAsia"/>
          <w:color w:val="000000"/>
          <w:kern w:val="0"/>
          <w:sz w:val="24"/>
          <w:szCs w:val="24"/>
        </w:rPr>
        <w:t xml:space="preserve">　学識経験を有する者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(2)</w:t>
      </w:r>
      <w:r w:rsidRPr="00EE2304">
        <w:rPr>
          <w:rFonts w:ascii="ＭＳ 明朝" w:eastAsia="ＭＳ 明朝" w:hAnsi="ＭＳ 明朝" w:cs="ＭＳ 明朝" w:hint="eastAsia"/>
          <w:color w:val="000000"/>
          <w:kern w:val="0"/>
          <w:sz w:val="24"/>
          <w:szCs w:val="24"/>
        </w:rPr>
        <w:t xml:space="preserve">　相談支援事業者の代表者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(3)</w:t>
      </w:r>
      <w:r w:rsidRPr="00EE2304">
        <w:rPr>
          <w:rFonts w:ascii="ＭＳ 明朝" w:eastAsia="ＭＳ 明朝" w:hAnsi="ＭＳ 明朝" w:cs="ＭＳ 明朝" w:hint="eastAsia"/>
          <w:color w:val="000000"/>
          <w:kern w:val="0"/>
          <w:sz w:val="24"/>
          <w:szCs w:val="24"/>
        </w:rPr>
        <w:t xml:space="preserve">　事業者の代表者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(4)</w:t>
      </w:r>
      <w:r w:rsidRPr="00EE2304">
        <w:rPr>
          <w:rFonts w:ascii="ＭＳ 明朝" w:eastAsia="ＭＳ 明朝" w:hAnsi="ＭＳ 明朝" w:cs="ＭＳ 明朝" w:hint="eastAsia"/>
          <w:color w:val="000000"/>
          <w:kern w:val="0"/>
          <w:sz w:val="24"/>
          <w:szCs w:val="24"/>
        </w:rPr>
        <w:t xml:space="preserve">　障害者に関係する団体の代表者</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(5)</w:t>
      </w:r>
      <w:r w:rsidRPr="00EE2304">
        <w:rPr>
          <w:rFonts w:ascii="ＭＳ 明朝" w:eastAsia="ＭＳ 明朝" w:hAnsi="ＭＳ 明朝" w:cs="ＭＳ 明朝" w:hint="eastAsia"/>
          <w:color w:val="000000"/>
          <w:kern w:val="0"/>
          <w:sz w:val="24"/>
          <w:szCs w:val="24"/>
        </w:rPr>
        <w:t xml:space="preserve">　関係行政機関の職員</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(6)</w:t>
      </w:r>
      <w:r w:rsidRPr="00EE2304">
        <w:rPr>
          <w:rFonts w:ascii="ＭＳ 明朝" w:eastAsia="ＭＳ 明朝" w:hAnsi="ＭＳ 明朝" w:cs="ＭＳ 明朝" w:hint="eastAsia"/>
          <w:color w:val="000000"/>
          <w:kern w:val="0"/>
          <w:sz w:val="24"/>
          <w:szCs w:val="24"/>
        </w:rPr>
        <w:t xml:space="preserve">　市職員</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５　委員の任期は、２年とする。ただし、再任を妨げない。</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６　委員が欠けた場合の補欠委員の任期は、前任者の残任期間とする。</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７　前各項に定めるもののほか、自立支援協議会の運営に関し必要な事項は、規則で定める。</w:t>
      </w:r>
    </w:p>
    <w:p w:rsidR="00001C02" w:rsidRDefault="00001C02" w:rsidP="001D2218">
      <w:pPr>
        <w:autoSpaceDE w:val="0"/>
        <w:autoSpaceDN w:val="0"/>
        <w:adjustRightInd w:val="0"/>
        <w:ind w:left="1470" w:hanging="84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1470" w:hanging="84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第４章　補則</w:t>
      </w: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（委任）</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第</w:t>
      </w:r>
      <w:r w:rsidRPr="00EE2304">
        <w:rPr>
          <w:rFonts w:ascii="ＭＳ 明朝" w:eastAsia="ＭＳ 明朝" w:hAnsi="ＭＳ 明朝" w:cs="ＭＳ 明朝"/>
          <w:color w:val="000000"/>
          <w:kern w:val="0"/>
          <w:sz w:val="24"/>
          <w:szCs w:val="24"/>
        </w:rPr>
        <w:t>32</w:t>
      </w:r>
      <w:r w:rsidRPr="00EE2304">
        <w:rPr>
          <w:rFonts w:ascii="ＭＳ 明朝" w:eastAsia="ＭＳ 明朝" w:hAnsi="ＭＳ 明朝" w:cs="ＭＳ 明朝" w:hint="eastAsia"/>
          <w:color w:val="000000"/>
          <w:kern w:val="0"/>
          <w:sz w:val="24"/>
          <w:szCs w:val="24"/>
        </w:rPr>
        <w:t>条　この条例の施行に関し必要な事項は、規則で定める。</w:t>
      </w:r>
    </w:p>
    <w:p w:rsidR="00001C02" w:rsidRDefault="00001C02" w:rsidP="001D2218">
      <w:pPr>
        <w:autoSpaceDE w:val="0"/>
        <w:autoSpaceDN w:val="0"/>
        <w:adjustRightInd w:val="0"/>
        <w:ind w:left="63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63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附　則</w:t>
      </w: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（施行期日）</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１　この条例は、平成</w:t>
      </w:r>
      <w:r w:rsidRPr="00EE2304">
        <w:rPr>
          <w:rFonts w:ascii="ＭＳ 明朝" w:eastAsia="ＭＳ 明朝" w:hAnsi="ＭＳ 明朝" w:cs="ＭＳ 明朝"/>
          <w:color w:val="000000"/>
          <w:kern w:val="0"/>
          <w:sz w:val="24"/>
          <w:szCs w:val="24"/>
        </w:rPr>
        <w:t>23</w:t>
      </w:r>
      <w:r w:rsidRPr="00EE2304">
        <w:rPr>
          <w:rFonts w:ascii="ＭＳ 明朝" w:eastAsia="ＭＳ 明朝" w:hAnsi="ＭＳ 明朝" w:cs="ＭＳ 明朝" w:hint="eastAsia"/>
          <w:color w:val="000000"/>
          <w:kern w:val="0"/>
          <w:sz w:val="24"/>
          <w:szCs w:val="24"/>
        </w:rPr>
        <w:t>年４月１日から施行する。ただし、第</w:t>
      </w:r>
      <w:r w:rsidRPr="00EE2304">
        <w:rPr>
          <w:rFonts w:ascii="ＭＳ 明朝" w:eastAsia="ＭＳ 明朝" w:hAnsi="ＭＳ 明朝" w:cs="ＭＳ 明朝"/>
          <w:color w:val="000000"/>
          <w:kern w:val="0"/>
          <w:sz w:val="24"/>
          <w:szCs w:val="24"/>
        </w:rPr>
        <w:t>10</w:t>
      </w:r>
      <w:r w:rsidRPr="00EE2304">
        <w:rPr>
          <w:rFonts w:ascii="ＭＳ 明朝" w:eastAsia="ＭＳ 明朝" w:hAnsi="ＭＳ 明朝" w:cs="ＭＳ 明朝" w:hint="eastAsia"/>
          <w:color w:val="000000"/>
          <w:kern w:val="0"/>
          <w:sz w:val="24"/>
          <w:szCs w:val="24"/>
        </w:rPr>
        <w:t>条から第</w:t>
      </w:r>
      <w:r w:rsidRPr="00EE2304">
        <w:rPr>
          <w:rFonts w:ascii="ＭＳ 明朝" w:eastAsia="ＭＳ 明朝" w:hAnsi="ＭＳ 明朝" w:cs="ＭＳ 明朝"/>
          <w:color w:val="000000"/>
          <w:kern w:val="0"/>
          <w:sz w:val="24"/>
          <w:szCs w:val="24"/>
        </w:rPr>
        <w:t>14</w:t>
      </w:r>
      <w:r w:rsidRPr="00EE2304">
        <w:rPr>
          <w:rFonts w:ascii="ＭＳ 明朝" w:eastAsia="ＭＳ 明朝" w:hAnsi="ＭＳ 明朝" w:cs="ＭＳ 明朝" w:hint="eastAsia"/>
          <w:color w:val="000000"/>
          <w:kern w:val="0"/>
          <w:sz w:val="24"/>
          <w:szCs w:val="24"/>
        </w:rPr>
        <w:t>条までの規定は、平成</w:t>
      </w:r>
      <w:r w:rsidRPr="00EE2304">
        <w:rPr>
          <w:rFonts w:ascii="ＭＳ 明朝" w:eastAsia="ＭＳ 明朝" w:hAnsi="ＭＳ 明朝" w:cs="ＭＳ 明朝"/>
          <w:color w:val="000000"/>
          <w:kern w:val="0"/>
          <w:sz w:val="24"/>
          <w:szCs w:val="24"/>
        </w:rPr>
        <w:t>24</w:t>
      </w:r>
      <w:r w:rsidRPr="00EE2304">
        <w:rPr>
          <w:rFonts w:ascii="ＭＳ 明朝" w:eastAsia="ＭＳ 明朝" w:hAnsi="ＭＳ 明朝" w:cs="ＭＳ 明朝" w:hint="eastAsia"/>
          <w:color w:val="000000"/>
          <w:kern w:val="0"/>
          <w:sz w:val="24"/>
          <w:szCs w:val="24"/>
        </w:rPr>
        <w:t>年４月１日から施行する。</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（経過措置）</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第</w:t>
      </w:r>
      <w:r w:rsidRPr="00EE2304">
        <w:rPr>
          <w:rFonts w:ascii="ＭＳ 明朝" w:eastAsia="ＭＳ 明朝" w:hAnsi="ＭＳ 明朝" w:cs="ＭＳ 明朝"/>
          <w:color w:val="000000"/>
          <w:kern w:val="0"/>
          <w:sz w:val="24"/>
          <w:szCs w:val="24"/>
        </w:rPr>
        <w:t>10</w:t>
      </w:r>
      <w:r w:rsidRPr="00EE2304">
        <w:rPr>
          <w:rFonts w:ascii="ＭＳ 明朝" w:eastAsia="ＭＳ 明朝" w:hAnsi="ＭＳ 明朝" w:cs="ＭＳ 明朝" w:hint="eastAsia"/>
          <w:color w:val="000000"/>
          <w:kern w:val="0"/>
          <w:sz w:val="24"/>
          <w:szCs w:val="24"/>
        </w:rPr>
        <w:t>条の規定の施行の日前に行われた差別については、同条の規定は、適用しない。</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（検討）</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３　市長は、この条例の施行後５年を目途として、障害者に係る法制度の動向を勘案し、この条例の施行の状況について検討を加え、その結果に基づいて必要な措置を講じるものとする。</w:t>
      </w:r>
    </w:p>
    <w:p w:rsidR="00EE2304" w:rsidRPr="00EE2304" w:rsidRDefault="00EE2304" w:rsidP="001D2218">
      <w:pPr>
        <w:autoSpaceDE w:val="0"/>
        <w:autoSpaceDN w:val="0"/>
        <w:adjustRightInd w:val="0"/>
        <w:ind w:left="63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附　則（平成</w:t>
      </w:r>
      <w:r w:rsidRPr="00EE2304">
        <w:rPr>
          <w:rFonts w:ascii="ＭＳ 明朝" w:eastAsia="ＭＳ 明朝" w:hAnsi="ＭＳ 明朝" w:cs="ＭＳ 明朝"/>
          <w:color w:val="000000"/>
          <w:kern w:val="0"/>
          <w:sz w:val="24"/>
          <w:szCs w:val="24"/>
        </w:rPr>
        <w:t>23</w:t>
      </w:r>
      <w:r w:rsidRPr="00EE2304">
        <w:rPr>
          <w:rFonts w:ascii="ＭＳ 明朝" w:eastAsia="ＭＳ 明朝" w:hAnsi="ＭＳ 明朝" w:cs="ＭＳ 明朝" w:hint="eastAsia"/>
          <w:color w:val="000000"/>
          <w:kern w:val="0"/>
          <w:sz w:val="24"/>
          <w:szCs w:val="24"/>
        </w:rPr>
        <w:t>年</w:t>
      </w:r>
      <w:r w:rsidRPr="00EE2304">
        <w:rPr>
          <w:rFonts w:ascii="ＭＳ 明朝" w:eastAsia="ＭＳ 明朝" w:hAnsi="ＭＳ 明朝" w:cs="ＭＳ 明朝"/>
          <w:color w:val="000000"/>
          <w:kern w:val="0"/>
          <w:sz w:val="24"/>
          <w:szCs w:val="24"/>
        </w:rPr>
        <w:t>12</w:t>
      </w:r>
      <w:r w:rsidRPr="00EE2304">
        <w:rPr>
          <w:rFonts w:ascii="ＭＳ 明朝" w:eastAsia="ＭＳ 明朝" w:hAnsi="ＭＳ 明朝" w:cs="ＭＳ 明朝" w:hint="eastAsia"/>
          <w:color w:val="000000"/>
          <w:kern w:val="0"/>
          <w:sz w:val="24"/>
          <w:szCs w:val="24"/>
        </w:rPr>
        <w:t>月</w:t>
      </w:r>
      <w:r w:rsidRPr="00EE2304">
        <w:rPr>
          <w:rFonts w:ascii="ＭＳ 明朝" w:eastAsia="ＭＳ 明朝" w:hAnsi="ＭＳ 明朝" w:cs="ＭＳ 明朝"/>
          <w:color w:val="000000"/>
          <w:kern w:val="0"/>
          <w:sz w:val="24"/>
          <w:szCs w:val="24"/>
        </w:rPr>
        <w:t>27</w:t>
      </w:r>
      <w:r w:rsidRPr="00EE2304">
        <w:rPr>
          <w:rFonts w:ascii="ＭＳ 明朝" w:eastAsia="ＭＳ 明朝" w:hAnsi="ＭＳ 明朝" w:cs="ＭＳ 明朝" w:hint="eastAsia"/>
          <w:color w:val="000000"/>
          <w:kern w:val="0"/>
          <w:sz w:val="24"/>
          <w:szCs w:val="24"/>
        </w:rPr>
        <w:t>日条例第</w:t>
      </w:r>
      <w:r w:rsidRPr="00EE2304">
        <w:rPr>
          <w:rFonts w:ascii="ＭＳ 明朝" w:eastAsia="ＭＳ 明朝" w:hAnsi="ＭＳ 明朝" w:cs="ＭＳ 明朝"/>
          <w:color w:val="000000"/>
          <w:kern w:val="0"/>
          <w:sz w:val="24"/>
          <w:szCs w:val="24"/>
        </w:rPr>
        <w:t>48</w:t>
      </w:r>
      <w:r w:rsidRPr="00EE2304">
        <w:rPr>
          <w:rFonts w:ascii="ＭＳ 明朝" w:eastAsia="ＭＳ 明朝" w:hAnsi="ＭＳ 明朝" w:cs="ＭＳ 明朝" w:hint="eastAsia"/>
          <w:color w:val="000000"/>
          <w:kern w:val="0"/>
          <w:sz w:val="24"/>
          <w:szCs w:val="24"/>
        </w:rPr>
        <w:t>号）</w:t>
      </w:r>
    </w:p>
    <w:p w:rsidR="00EE2304" w:rsidRPr="00EE2304" w:rsidRDefault="00EE2304" w:rsidP="001D2218">
      <w:pPr>
        <w:autoSpaceDE w:val="0"/>
        <w:autoSpaceDN w:val="0"/>
        <w:adjustRightInd w:val="0"/>
        <w:ind w:firstLine="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この条例は、公布の日から施行する。</w:t>
      </w:r>
    </w:p>
    <w:p w:rsidR="00EE2304" w:rsidRPr="00EE2304" w:rsidRDefault="00EE2304" w:rsidP="001D2218">
      <w:pPr>
        <w:autoSpaceDE w:val="0"/>
        <w:autoSpaceDN w:val="0"/>
        <w:adjustRightInd w:val="0"/>
        <w:ind w:left="63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附　則（平成</w:t>
      </w:r>
      <w:r w:rsidRPr="00EE2304">
        <w:rPr>
          <w:rFonts w:ascii="ＭＳ 明朝" w:eastAsia="ＭＳ 明朝" w:hAnsi="ＭＳ 明朝" w:cs="ＭＳ 明朝"/>
          <w:color w:val="000000"/>
          <w:kern w:val="0"/>
          <w:sz w:val="24"/>
          <w:szCs w:val="24"/>
        </w:rPr>
        <w:t>24</w:t>
      </w:r>
      <w:r w:rsidRPr="00EE2304">
        <w:rPr>
          <w:rFonts w:ascii="ＭＳ 明朝" w:eastAsia="ＭＳ 明朝" w:hAnsi="ＭＳ 明朝" w:cs="ＭＳ 明朝" w:hint="eastAsia"/>
          <w:color w:val="000000"/>
          <w:kern w:val="0"/>
          <w:sz w:val="24"/>
          <w:szCs w:val="24"/>
        </w:rPr>
        <w:t>年３月</w:t>
      </w:r>
      <w:r w:rsidRPr="00EE2304">
        <w:rPr>
          <w:rFonts w:ascii="ＭＳ 明朝" w:eastAsia="ＭＳ 明朝" w:hAnsi="ＭＳ 明朝" w:cs="ＭＳ 明朝"/>
          <w:color w:val="000000"/>
          <w:kern w:val="0"/>
          <w:sz w:val="24"/>
          <w:szCs w:val="24"/>
        </w:rPr>
        <w:t>21</w:t>
      </w:r>
      <w:r w:rsidRPr="00EE2304">
        <w:rPr>
          <w:rFonts w:ascii="ＭＳ 明朝" w:eastAsia="ＭＳ 明朝" w:hAnsi="ＭＳ 明朝" w:cs="ＭＳ 明朝" w:hint="eastAsia"/>
          <w:color w:val="000000"/>
          <w:kern w:val="0"/>
          <w:sz w:val="24"/>
          <w:szCs w:val="24"/>
        </w:rPr>
        <w:t>日条例第</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号抄）</w:t>
      </w:r>
    </w:p>
    <w:p w:rsidR="00001C02" w:rsidRDefault="00001C02" w:rsidP="00EE2304">
      <w:pPr>
        <w:autoSpaceDE w:val="0"/>
        <w:autoSpaceDN w:val="0"/>
        <w:adjustRightInd w:val="0"/>
        <w:ind w:left="210"/>
        <w:jc w:val="left"/>
        <w:rPr>
          <w:rFonts w:ascii="ＭＳ 明朝" w:eastAsia="ＭＳ 明朝" w:hAnsi="ＭＳ 明朝" w:cs="ＭＳ 明朝"/>
          <w:color w:val="000000"/>
          <w:kern w:val="0"/>
          <w:sz w:val="24"/>
          <w:szCs w:val="24"/>
        </w:rPr>
      </w:pPr>
    </w:p>
    <w:p w:rsidR="00001C02" w:rsidRDefault="00001C02">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lastRenderedPageBreak/>
        <w:t>（施行期日）</w:t>
      </w:r>
    </w:p>
    <w:p w:rsidR="00EE2304" w:rsidRPr="00EE2304" w:rsidRDefault="0066774D" w:rsidP="001D2218">
      <w:pPr>
        <w:autoSpaceDE w:val="0"/>
        <w:autoSpaceDN w:val="0"/>
        <w:adjustRightInd w:val="0"/>
        <w:ind w:left="210" w:hanging="210"/>
        <w:rPr>
          <w:rFonts w:ascii="ＭＳ 明朝" w:eastAsia="ＭＳ 明朝" w:hAnsi="ＭＳ 明朝" w:cs="ＭＳ 明朝"/>
          <w:color w:val="000000"/>
          <w:kern w:val="0"/>
          <w:sz w:val="24"/>
          <w:szCs w:val="24"/>
        </w:rPr>
      </w:pPr>
      <w:r w:rsidRPr="00745785">
        <w:rPr>
          <w:noProof/>
        </w:rPr>
        <w:drawing>
          <wp:anchor distT="0" distB="0" distL="114300" distR="114300" simplePos="0" relativeHeight="252550144" behindDoc="0" locked="1" layoutInCell="1" allowOverlap="1" wp14:anchorId="6529BD07" wp14:editId="0D45B3F3">
            <wp:simplePos x="0" y="0"/>
            <wp:positionH relativeFrom="page">
              <wp:posOffset>575945</wp:posOffset>
            </wp:positionH>
            <wp:positionV relativeFrom="page">
              <wp:posOffset>9469120</wp:posOffset>
            </wp:positionV>
            <wp:extent cx="646920" cy="646920"/>
            <wp:effectExtent l="0" t="0" r="1270" b="1270"/>
            <wp:wrapNone/>
            <wp:docPr id="901" name="SPCode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E2304" w:rsidRPr="00EE2304">
        <w:rPr>
          <w:rFonts w:ascii="ＭＳ 明朝" w:eastAsia="ＭＳ 明朝" w:hAnsi="ＭＳ 明朝" w:cs="ＭＳ 明朝" w:hint="eastAsia"/>
          <w:color w:val="000000"/>
          <w:kern w:val="0"/>
          <w:sz w:val="24"/>
          <w:szCs w:val="24"/>
        </w:rPr>
        <w:t>１　この条例は、障害者基本法の一部を改正する法律（平成</w:t>
      </w:r>
      <w:r w:rsidR="00EE2304" w:rsidRPr="00EE2304">
        <w:rPr>
          <w:rFonts w:ascii="ＭＳ 明朝" w:eastAsia="ＭＳ 明朝" w:hAnsi="ＭＳ 明朝" w:cs="ＭＳ 明朝"/>
          <w:color w:val="000000"/>
          <w:kern w:val="0"/>
          <w:sz w:val="24"/>
          <w:szCs w:val="24"/>
        </w:rPr>
        <w:t>23</w:t>
      </w:r>
      <w:r w:rsidR="00EE2304" w:rsidRPr="00EE2304">
        <w:rPr>
          <w:rFonts w:ascii="ＭＳ 明朝" w:eastAsia="ＭＳ 明朝" w:hAnsi="ＭＳ 明朝" w:cs="ＭＳ 明朝" w:hint="eastAsia"/>
          <w:color w:val="000000"/>
          <w:kern w:val="0"/>
          <w:sz w:val="24"/>
          <w:szCs w:val="24"/>
        </w:rPr>
        <w:t>年法律第</w:t>
      </w:r>
      <w:r w:rsidR="00EE2304" w:rsidRPr="00EE2304">
        <w:rPr>
          <w:rFonts w:ascii="ＭＳ 明朝" w:eastAsia="ＭＳ 明朝" w:hAnsi="ＭＳ 明朝" w:cs="ＭＳ 明朝"/>
          <w:color w:val="000000"/>
          <w:kern w:val="0"/>
          <w:sz w:val="24"/>
          <w:szCs w:val="24"/>
        </w:rPr>
        <w:t>90</w:t>
      </w:r>
      <w:r w:rsidR="00EE2304" w:rsidRPr="00EE2304">
        <w:rPr>
          <w:rFonts w:ascii="ＭＳ 明朝" w:eastAsia="ＭＳ 明朝" w:hAnsi="ＭＳ 明朝" w:cs="ＭＳ 明朝" w:hint="eastAsia"/>
          <w:color w:val="000000"/>
          <w:kern w:val="0"/>
          <w:sz w:val="24"/>
          <w:szCs w:val="24"/>
        </w:rPr>
        <w:t>号）附則第１条第１号に規定する日又はこの条例の公布の日のいずれか遅い日から施行する。</w:t>
      </w:r>
    </w:p>
    <w:p w:rsidR="00EE2304" w:rsidRPr="00EE2304" w:rsidRDefault="00EE2304" w:rsidP="001D2218">
      <w:pPr>
        <w:autoSpaceDE w:val="0"/>
        <w:autoSpaceDN w:val="0"/>
        <w:adjustRightInd w:val="0"/>
        <w:ind w:left="63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附　則（平成</w:t>
      </w:r>
      <w:r w:rsidRPr="00EE2304">
        <w:rPr>
          <w:rFonts w:ascii="ＭＳ 明朝" w:eastAsia="ＭＳ 明朝" w:hAnsi="ＭＳ 明朝" w:cs="ＭＳ 明朝"/>
          <w:color w:val="000000"/>
          <w:kern w:val="0"/>
          <w:sz w:val="24"/>
          <w:szCs w:val="24"/>
        </w:rPr>
        <w:t>25</w:t>
      </w:r>
      <w:r w:rsidRPr="00EE2304">
        <w:rPr>
          <w:rFonts w:ascii="ＭＳ 明朝" w:eastAsia="ＭＳ 明朝" w:hAnsi="ＭＳ 明朝" w:cs="ＭＳ 明朝" w:hint="eastAsia"/>
          <w:color w:val="000000"/>
          <w:kern w:val="0"/>
          <w:sz w:val="24"/>
          <w:szCs w:val="24"/>
        </w:rPr>
        <w:t>年３月</w:t>
      </w:r>
      <w:r w:rsidRPr="00EE2304">
        <w:rPr>
          <w:rFonts w:ascii="ＭＳ 明朝" w:eastAsia="ＭＳ 明朝" w:hAnsi="ＭＳ 明朝" w:cs="ＭＳ 明朝"/>
          <w:color w:val="000000"/>
          <w:kern w:val="0"/>
          <w:sz w:val="24"/>
          <w:szCs w:val="24"/>
        </w:rPr>
        <w:t>19</w:t>
      </w:r>
      <w:r w:rsidRPr="00EE2304">
        <w:rPr>
          <w:rFonts w:ascii="ＭＳ 明朝" w:eastAsia="ＭＳ 明朝" w:hAnsi="ＭＳ 明朝" w:cs="ＭＳ 明朝" w:hint="eastAsia"/>
          <w:color w:val="000000"/>
          <w:kern w:val="0"/>
          <w:sz w:val="24"/>
          <w:szCs w:val="24"/>
        </w:rPr>
        <w:t>日条例第８号抄）</w:t>
      </w:r>
    </w:p>
    <w:p w:rsidR="00EE2304" w:rsidRPr="00EE2304" w:rsidRDefault="00EE2304" w:rsidP="001D2218">
      <w:pPr>
        <w:autoSpaceDE w:val="0"/>
        <w:autoSpaceDN w:val="0"/>
        <w:adjustRightInd w:val="0"/>
        <w:ind w:firstLine="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この条例は、次の各号に掲げる区分に応じ、当該各号に定める日から施行する。</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(1)</w:t>
      </w:r>
      <w:r w:rsidRPr="00EE2304">
        <w:rPr>
          <w:rFonts w:ascii="ＭＳ 明朝" w:eastAsia="ＭＳ 明朝" w:hAnsi="ＭＳ 明朝" w:cs="ＭＳ 明朝" w:hint="eastAsia"/>
          <w:color w:val="000000"/>
          <w:kern w:val="0"/>
          <w:sz w:val="24"/>
          <w:szCs w:val="24"/>
        </w:rPr>
        <w:t xml:space="preserve">　略</w:t>
      </w:r>
    </w:p>
    <w:p w:rsidR="00EE2304" w:rsidRPr="00EE2304" w:rsidRDefault="00EE2304" w:rsidP="001D2218">
      <w:pPr>
        <w:autoSpaceDE w:val="0"/>
        <w:autoSpaceDN w:val="0"/>
        <w:adjustRightInd w:val="0"/>
        <w:ind w:left="42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color w:val="000000"/>
          <w:kern w:val="0"/>
          <w:sz w:val="24"/>
          <w:szCs w:val="24"/>
        </w:rPr>
        <w:t>(2)</w:t>
      </w:r>
      <w:r w:rsidRPr="00EE2304">
        <w:rPr>
          <w:rFonts w:ascii="ＭＳ 明朝" w:eastAsia="ＭＳ 明朝" w:hAnsi="ＭＳ 明朝" w:cs="ＭＳ 明朝" w:hint="eastAsia"/>
          <w:color w:val="000000"/>
          <w:kern w:val="0"/>
          <w:sz w:val="24"/>
          <w:szCs w:val="24"/>
        </w:rPr>
        <w:t xml:space="preserve">　第１条の規定、第２条中さいたま市障害程度区分認定審査会条例第１条の改正（「障害者自立支援法」を「障害者の日常生活及び社会生活を総合的に支援するための法律」に改める部分に限る。）、第３条の規定、第４条中さいたま市障害者福祉施設春光園条例第１条の改正、第５条中さいたま市槻の木条例第１条の改正、第６条中さいたま市日進職業センター条例第１条の改正、第７条中さいたま市かやの木条例第１条の改正、第８条中さいたま市みずき園条例第１条の改正、第９条の規定、第</w:t>
      </w:r>
      <w:r w:rsidRPr="00EE2304">
        <w:rPr>
          <w:rFonts w:ascii="ＭＳ 明朝" w:eastAsia="ＭＳ 明朝" w:hAnsi="ＭＳ 明朝" w:cs="ＭＳ 明朝"/>
          <w:color w:val="000000"/>
          <w:kern w:val="0"/>
          <w:sz w:val="24"/>
          <w:szCs w:val="24"/>
        </w:rPr>
        <w:t>10</w:t>
      </w:r>
      <w:r w:rsidRPr="00EE2304">
        <w:rPr>
          <w:rFonts w:ascii="ＭＳ 明朝" w:eastAsia="ＭＳ 明朝" w:hAnsi="ＭＳ 明朝" w:cs="ＭＳ 明朝" w:hint="eastAsia"/>
          <w:color w:val="000000"/>
          <w:kern w:val="0"/>
          <w:sz w:val="24"/>
          <w:szCs w:val="24"/>
        </w:rPr>
        <w:t>条中さいたま市大砂土障害者デイサービスセンター条例第１条の改正及び第</w:t>
      </w:r>
      <w:r w:rsidRPr="00EE2304">
        <w:rPr>
          <w:rFonts w:ascii="ＭＳ 明朝" w:eastAsia="ＭＳ 明朝" w:hAnsi="ＭＳ 明朝" w:cs="ＭＳ 明朝"/>
          <w:color w:val="000000"/>
          <w:kern w:val="0"/>
          <w:sz w:val="24"/>
          <w:szCs w:val="24"/>
        </w:rPr>
        <w:t>11</w:t>
      </w:r>
      <w:r w:rsidRPr="00EE2304">
        <w:rPr>
          <w:rFonts w:ascii="ＭＳ 明朝" w:eastAsia="ＭＳ 明朝" w:hAnsi="ＭＳ 明朝" w:cs="ＭＳ 明朝" w:hint="eastAsia"/>
          <w:color w:val="000000"/>
          <w:kern w:val="0"/>
          <w:sz w:val="24"/>
          <w:szCs w:val="24"/>
        </w:rPr>
        <w:t>条の規定　平成</w:t>
      </w:r>
      <w:r w:rsidRPr="00EE2304">
        <w:rPr>
          <w:rFonts w:ascii="ＭＳ 明朝" w:eastAsia="ＭＳ 明朝" w:hAnsi="ＭＳ 明朝" w:cs="ＭＳ 明朝"/>
          <w:color w:val="000000"/>
          <w:kern w:val="0"/>
          <w:sz w:val="24"/>
          <w:szCs w:val="24"/>
        </w:rPr>
        <w:t>25</w:t>
      </w:r>
      <w:r w:rsidRPr="00EE2304">
        <w:rPr>
          <w:rFonts w:ascii="ＭＳ 明朝" w:eastAsia="ＭＳ 明朝" w:hAnsi="ＭＳ 明朝" w:cs="ＭＳ 明朝" w:hint="eastAsia"/>
          <w:color w:val="000000"/>
          <w:kern w:val="0"/>
          <w:sz w:val="24"/>
          <w:szCs w:val="24"/>
        </w:rPr>
        <w:t>年４月１日</w:t>
      </w:r>
    </w:p>
    <w:p w:rsidR="00EE2304" w:rsidRPr="00EE2304" w:rsidRDefault="00EE2304" w:rsidP="001D2218">
      <w:pPr>
        <w:autoSpaceDE w:val="0"/>
        <w:autoSpaceDN w:val="0"/>
        <w:adjustRightInd w:val="0"/>
        <w:ind w:left="63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附　則（平成</w:t>
      </w:r>
      <w:r w:rsidRPr="00EE2304">
        <w:rPr>
          <w:rFonts w:ascii="ＭＳ 明朝" w:eastAsia="ＭＳ 明朝" w:hAnsi="ＭＳ 明朝" w:cs="ＭＳ 明朝"/>
          <w:color w:val="000000"/>
          <w:kern w:val="0"/>
          <w:sz w:val="24"/>
          <w:szCs w:val="24"/>
        </w:rPr>
        <w:t>28</w:t>
      </w:r>
      <w:r w:rsidRPr="00EE2304">
        <w:rPr>
          <w:rFonts w:ascii="ＭＳ 明朝" w:eastAsia="ＭＳ 明朝" w:hAnsi="ＭＳ 明朝" w:cs="ＭＳ 明朝" w:hint="eastAsia"/>
          <w:color w:val="000000"/>
          <w:kern w:val="0"/>
          <w:sz w:val="24"/>
          <w:szCs w:val="24"/>
        </w:rPr>
        <w:t>年３月</w:t>
      </w:r>
      <w:r w:rsidRPr="00EE2304">
        <w:rPr>
          <w:rFonts w:ascii="ＭＳ 明朝" w:eastAsia="ＭＳ 明朝" w:hAnsi="ＭＳ 明朝" w:cs="ＭＳ 明朝"/>
          <w:color w:val="000000"/>
          <w:kern w:val="0"/>
          <w:sz w:val="24"/>
          <w:szCs w:val="24"/>
        </w:rPr>
        <w:t>16</w:t>
      </w:r>
      <w:r w:rsidRPr="00EE2304">
        <w:rPr>
          <w:rFonts w:ascii="ＭＳ 明朝" w:eastAsia="ＭＳ 明朝" w:hAnsi="ＭＳ 明朝" w:cs="ＭＳ 明朝" w:hint="eastAsia"/>
          <w:color w:val="000000"/>
          <w:kern w:val="0"/>
          <w:sz w:val="24"/>
          <w:szCs w:val="24"/>
        </w:rPr>
        <w:t>日条例第１号）</w:t>
      </w: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（施行期日）</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１　この条例は、平成</w:t>
      </w:r>
      <w:r w:rsidRPr="00EE2304">
        <w:rPr>
          <w:rFonts w:ascii="ＭＳ 明朝" w:eastAsia="ＭＳ 明朝" w:hAnsi="ＭＳ 明朝" w:cs="ＭＳ 明朝"/>
          <w:color w:val="000000"/>
          <w:kern w:val="0"/>
          <w:sz w:val="24"/>
          <w:szCs w:val="24"/>
        </w:rPr>
        <w:t>28</w:t>
      </w:r>
      <w:r w:rsidRPr="00EE2304">
        <w:rPr>
          <w:rFonts w:ascii="ＭＳ 明朝" w:eastAsia="ＭＳ 明朝" w:hAnsi="ＭＳ 明朝" w:cs="ＭＳ 明朝" w:hint="eastAsia"/>
          <w:color w:val="000000"/>
          <w:kern w:val="0"/>
          <w:sz w:val="24"/>
          <w:szCs w:val="24"/>
        </w:rPr>
        <w:t>年４月１日から施行する。</w:t>
      </w:r>
    </w:p>
    <w:p w:rsidR="00001C02" w:rsidRDefault="00001C02" w:rsidP="001D2218">
      <w:pPr>
        <w:autoSpaceDE w:val="0"/>
        <w:autoSpaceDN w:val="0"/>
        <w:adjustRightInd w:val="0"/>
        <w:ind w:left="210"/>
        <w:rPr>
          <w:rFonts w:ascii="ＭＳ 明朝" w:eastAsia="ＭＳ 明朝" w:hAnsi="ＭＳ 明朝" w:cs="ＭＳ 明朝"/>
          <w:color w:val="000000"/>
          <w:kern w:val="0"/>
          <w:sz w:val="24"/>
          <w:szCs w:val="24"/>
        </w:rPr>
      </w:pPr>
    </w:p>
    <w:p w:rsidR="00EE2304" w:rsidRPr="00EE2304" w:rsidRDefault="00EE2304" w:rsidP="001D2218">
      <w:pPr>
        <w:autoSpaceDE w:val="0"/>
        <w:autoSpaceDN w:val="0"/>
        <w:adjustRightInd w:val="0"/>
        <w:ind w:left="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（経過措置）</w:t>
      </w:r>
    </w:p>
    <w:p w:rsidR="00EE2304" w:rsidRPr="00EE2304" w:rsidRDefault="00EE2304" w:rsidP="001D2218">
      <w:pPr>
        <w:autoSpaceDE w:val="0"/>
        <w:autoSpaceDN w:val="0"/>
        <w:adjustRightInd w:val="0"/>
        <w:ind w:left="210" w:hanging="210"/>
        <w:rPr>
          <w:rFonts w:ascii="ＭＳ 明朝" w:eastAsia="ＭＳ 明朝" w:hAnsi="ＭＳ 明朝" w:cs="ＭＳ 明朝"/>
          <w:color w:val="000000"/>
          <w:kern w:val="0"/>
          <w:sz w:val="24"/>
          <w:szCs w:val="24"/>
        </w:rPr>
      </w:pPr>
      <w:r w:rsidRPr="00EE2304">
        <w:rPr>
          <w:rFonts w:ascii="ＭＳ 明朝" w:eastAsia="ＭＳ 明朝" w:hAnsi="ＭＳ 明朝" w:cs="ＭＳ 明朝" w:hint="eastAsia"/>
          <w:color w:val="000000"/>
          <w:kern w:val="0"/>
          <w:sz w:val="24"/>
          <w:szCs w:val="24"/>
        </w:rPr>
        <w:t>２　行政庁の処分又は不作為についての不服申立てであって、この条例の施行の日前にされた行政庁の処分又はこの条例の施行の日前にされた申請に係る行政庁の不作為に係るものについては、なお従前の例による。</w:t>
      </w:r>
    </w:p>
    <w:p w:rsidR="008F18E8" w:rsidRPr="00EE2304" w:rsidRDefault="008F18E8" w:rsidP="00EE2304">
      <w:pPr>
        <w:rPr>
          <w:rFonts w:ascii="ＭＳ 明朝" w:eastAsia="ＭＳ 明朝" w:hAnsi="ＭＳ 明朝"/>
          <w:sz w:val="24"/>
          <w:szCs w:val="24"/>
        </w:rPr>
      </w:pPr>
    </w:p>
    <w:p w:rsidR="008F18E8" w:rsidRDefault="008F18E8" w:rsidP="00700D9B"/>
    <w:p w:rsidR="008F18E8" w:rsidRDefault="008F18E8" w:rsidP="00700D9B"/>
    <w:p w:rsidR="008F18E8" w:rsidRDefault="008F18E8" w:rsidP="00700D9B"/>
    <w:p w:rsidR="008F18E8" w:rsidRDefault="008F18E8" w:rsidP="00700D9B"/>
    <w:p w:rsidR="008F18E8" w:rsidRDefault="008F18E8" w:rsidP="00700D9B"/>
    <w:p w:rsidR="008F18E8" w:rsidRDefault="008F18E8">
      <w:pPr>
        <w:widowControl/>
        <w:jc w:val="left"/>
      </w:pPr>
      <w:r>
        <w:br w:type="page"/>
      </w:r>
    </w:p>
    <w:p w:rsidR="00AD7CC1" w:rsidRDefault="00AD7CC1" w:rsidP="00AD7CC1">
      <w:pPr>
        <w:pStyle w:val="1"/>
      </w:pPr>
      <w:bookmarkStart w:id="3" w:name="_Toc505695654"/>
      <w:r>
        <w:rPr>
          <w:rFonts w:hint="eastAsia"/>
        </w:rPr>
        <w:lastRenderedPageBreak/>
        <w:t>２</w:t>
      </w:r>
      <w:r w:rsidR="0066774D" w:rsidRPr="00745785">
        <w:rPr>
          <w:noProof/>
        </w:rPr>
        <w:drawing>
          <wp:anchor distT="0" distB="0" distL="114300" distR="114300" simplePos="0" relativeHeight="252552192" behindDoc="0" locked="1" layoutInCell="1" allowOverlap="1" wp14:anchorId="19C8388F" wp14:editId="312E880A">
            <wp:simplePos x="0" y="0"/>
            <wp:positionH relativeFrom="page">
              <wp:posOffset>6333490</wp:posOffset>
            </wp:positionH>
            <wp:positionV relativeFrom="page">
              <wp:posOffset>9469120</wp:posOffset>
            </wp:positionV>
            <wp:extent cx="646560" cy="646560"/>
            <wp:effectExtent l="0" t="0" r="1270" b="1270"/>
            <wp:wrapNone/>
            <wp:docPr id="902" name="SPCode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．さいたま市障害者政策委員会条例</w:t>
      </w:r>
      <w:bookmarkEnd w:id="3"/>
    </w:p>
    <w:p w:rsidR="00AD7CC1" w:rsidRPr="00AD7CC1" w:rsidRDefault="00AD7CC1" w:rsidP="00AD7CC1">
      <w:pPr>
        <w:autoSpaceDE w:val="0"/>
        <w:autoSpaceDN w:val="0"/>
        <w:adjustRightInd w:val="0"/>
        <w:jc w:val="right"/>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平成</w:t>
      </w:r>
      <w:r w:rsidRPr="00AD7CC1">
        <w:rPr>
          <w:rFonts w:ascii="ＭＳ 明朝" w:eastAsia="ＭＳ 明朝" w:hAnsi="ＭＳ 明朝" w:cs="ＭＳ 明朝"/>
          <w:color w:val="000000"/>
          <w:kern w:val="0"/>
          <w:sz w:val="24"/>
          <w:szCs w:val="24"/>
        </w:rPr>
        <w:t>15</w:t>
      </w:r>
      <w:r w:rsidRPr="00AD7CC1">
        <w:rPr>
          <w:rFonts w:ascii="ＭＳ 明朝" w:eastAsia="ＭＳ 明朝" w:hAnsi="ＭＳ 明朝" w:cs="ＭＳ 明朝" w:hint="eastAsia"/>
          <w:color w:val="000000"/>
          <w:kern w:val="0"/>
          <w:sz w:val="24"/>
          <w:szCs w:val="24"/>
        </w:rPr>
        <w:t>年３月</w:t>
      </w:r>
      <w:r w:rsidRPr="00AD7CC1">
        <w:rPr>
          <w:rFonts w:ascii="ＭＳ 明朝" w:eastAsia="ＭＳ 明朝" w:hAnsi="ＭＳ 明朝" w:cs="ＭＳ 明朝"/>
          <w:color w:val="000000"/>
          <w:kern w:val="0"/>
          <w:sz w:val="24"/>
          <w:szCs w:val="24"/>
        </w:rPr>
        <w:t>14</w:t>
      </w:r>
      <w:r w:rsidRPr="00AD7CC1">
        <w:rPr>
          <w:rFonts w:ascii="ＭＳ 明朝" w:eastAsia="ＭＳ 明朝" w:hAnsi="ＭＳ 明朝" w:cs="ＭＳ 明朝" w:hint="eastAsia"/>
          <w:color w:val="000000"/>
          <w:kern w:val="0"/>
          <w:sz w:val="24"/>
          <w:szCs w:val="24"/>
        </w:rPr>
        <w:t>日</w:t>
      </w:r>
    </w:p>
    <w:p w:rsidR="00AD7CC1" w:rsidRPr="00AD7CC1" w:rsidRDefault="00AD7CC1" w:rsidP="00AD7CC1">
      <w:pPr>
        <w:autoSpaceDE w:val="0"/>
        <w:autoSpaceDN w:val="0"/>
        <w:adjustRightInd w:val="0"/>
        <w:jc w:val="right"/>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条例第</w:t>
      </w:r>
      <w:r w:rsidRPr="00AD7CC1">
        <w:rPr>
          <w:rFonts w:ascii="ＭＳ 明朝" w:eastAsia="ＭＳ 明朝" w:hAnsi="ＭＳ 明朝" w:cs="ＭＳ 明朝"/>
          <w:color w:val="000000"/>
          <w:kern w:val="0"/>
          <w:sz w:val="24"/>
          <w:szCs w:val="24"/>
        </w:rPr>
        <w:t>17</w:t>
      </w:r>
      <w:r w:rsidRPr="00AD7CC1">
        <w:rPr>
          <w:rFonts w:ascii="ＭＳ 明朝" w:eastAsia="ＭＳ 明朝" w:hAnsi="ＭＳ 明朝" w:cs="ＭＳ 明朝" w:hint="eastAsia"/>
          <w:color w:val="000000"/>
          <w:kern w:val="0"/>
          <w:sz w:val="24"/>
          <w:szCs w:val="24"/>
        </w:rPr>
        <w:t>号</w:t>
      </w:r>
    </w:p>
    <w:p w:rsidR="00AD7CC1" w:rsidRPr="00AD7CC1" w:rsidRDefault="00AD7CC1" w:rsidP="00AD7CC1">
      <w:pPr>
        <w:autoSpaceDE w:val="0"/>
        <w:autoSpaceDN w:val="0"/>
        <w:adjustRightInd w:val="0"/>
        <w:jc w:val="right"/>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改正　平成</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年</w:t>
      </w:r>
      <w:r w:rsidRPr="00AD7CC1">
        <w:rPr>
          <w:rFonts w:ascii="ＭＳ 明朝" w:eastAsia="ＭＳ 明朝" w:hAnsi="ＭＳ 明朝" w:cs="ＭＳ 明朝"/>
          <w:color w:val="000000"/>
          <w:kern w:val="0"/>
          <w:sz w:val="24"/>
          <w:szCs w:val="24"/>
        </w:rPr>
        <w:t>10</w:t>
      </w:r>
      <w:r w:rsidRPr="00AD7CC1">
        <w:rPr>
          <w:rFonts w:ascii="ＭＳ 明朝" w:eastAsia="ＭＳ 明朝" w:hAnsi="ＭＳ 明朝" w:cs="ＭＳ 明朝" w:hint="eastAsia"/>
          <w:color w:val="000000"/>
          <w:kern w:val="0"/>
          <w:sz w:val="24"/>
          <w:szCs w:val="24"/>
        </w:rPr>
        <w:t>月</w:t>
      </w:r>
      <w:r w:rsidRPr="00AD7CC1">
        <w:rPr>
          <w:rFonts w:ascii="ＭＳ 明朝" w:eastAsia="ＭＳ 明朝" w:hAnsi="ＭＳ 明朝" w:cs="ＭＳ 明朝"/>
          <w:color w:val="000000"/>
          <w:kern w:val="0"/>
          <w:sz w:val="24"/>
          <w:szCs w:val="24"/>
        </w:rPr>
        <w:t>20</w:t>
      </w:r>
      <w:r w:rsidRPr="00AD7CC1">
        <w:rPr>
          <w:rFonts w:ascii="ＭＳ 明朝" w:eastAsia="ＭＳ 明朝" w:hAnsi="ＭＳ 明朝" w:cs="ＭＳ 明朝" w:hint="eastAsia"/>
          <w:color w:val="000000"/>
          <w:kern w:val="0"/>
          <w:sz w:val="24"/>
          <w:szCs w:val="24"/>
        </w:rPr>
        <w:t>日条例第</w:t>
      </w:r>
      <w:r w:rsidRPr="00AD7CC1">
        <w:rPr>
          <w:rFonts w:ascii="ＭＳ 明朝" w:eastAsia="ＭＳ 明朝" w:hAnsi="ＭＳ 明朝" w:cs="ＭＳ 明朝"/>
          <w:color w:val="000000"/>
          <w:kern w:val="0"/>
          <w:sz w:val="24"/>
          <w:szCs w:val="24"/>
        </w:rPr>
        <w:t>52</w:t>
      </w:r>
      <w:r w:rsidRPr="00AD7CC1">
        <w:rPr>
          <w:rFonts w:ascii="ＭＳ 明朝" w:eastAsia="ＭＳ 明朝" w:hAnsi="ＭＳ 明朝" w:cs="ＭＳ 明朝" w:hint="eastAsia"/>
          <w:color w:val="000000"/>
          <w:kern w:val="0"/>
          <w:sz w:val="24"/>
          <w:szCs w:val="24"/>
        </w:rPr>
        <w:t>号</w:t>
      </w:r>
    </w:p>
    <w:p w:rsidR="00AD7CC1" w:rsidRPr="00AD7CC1" w:rsidRDefault="00AD7CC1" w:rsidP="00AD7CC1">
      <w:pPr>
        <w:autoSpaceDE w:val="0"/>
        <w:autoSpaceDN w:val="0"/>
        <w:adjustRightInd w:val="0"/>
        <w:jc w:val="right"/>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年３月</w:t>
      </w:r>
      <w:r w:rsidRPr="00AD7CC1">
        <w:rPr>
          <w:rFonts w:ascii="ＭＳ 明朝" w:eastAsia="ＭＳ 明朝" w:hAnsi="ＭＳ 明朝" w:cs="ＭＳ 明朝"/>
          <w:color w:val="000000"/>
          <w:kern w:val="0"/>
          <w:sz w:val="24"/>
          <w:szCs w:val="24"/>
        </w:rPr>
        <w:t>21</w:t>
      </w:r>
      <w:r w:rsidRPr="00AD7CC1">
        <w:rPr>
          <w:rFonts w:ascii="ＭＳ 明朝" w:eastAsia="ＭＳ 明朝" w:hAnsi="ＭＳ 明朝" w:cs="ＭＳ 明朝" w:hint="eastAsia"/>
          <w:color w:val="000000"/>
          <w:kern w:val="0"/>
          <w:sz w:val="24"/>
          <w:szCs w:val="24"/>
        </w:rPr>
        <w:t>日条例第</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Pr="00AD7CC1" w:rsidRDefault="00AD7CC1" w:rsidP="00AD7CC1">
      <w:pPr>
        <w:autoSpaceDE w:val="0"/>
        <w:autoSpaceDN w:val="0"/>
        <w:adjustRightInd w:val="0"/>
        <w:jc w:val="right"/>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〔題名改正〕</w:t>
      </w: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（趣旨）</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第１条　この条例は、障害者基本法（昭和</w:t>
      </w:r>
      <w:r w:rsidRPr="00AD7CC1">
        <w:rPr>
          <w:rFonts w:ascii="ＭＳ 明朝" w:eastAsia="ＭＳ 明朝" w:hAnsi="ＭＳ 明朝" w:cs="ＭＳ 明朝"/>
          <w:color w:val="000000"/>
          <w:kern w:val="0"/>
          <w:sz w:val="24"/>
          <w:szCs w:val="24"/>
        </w:rPr>
        <w:t>45</w:t>
      </w:r>
      <w:r w:rsidRPr="00AD7CC1">
        <w:rPr>
          <w:rFonts w:ascii="ＭＳ 明朝" w:eastAsia="ＭＳ 明朝" w:hAnsi="ＭＳ 明朝" w:cs="ＭＳ 明朝" w:hint="eastAsia"/>
          <w:color w:val="000000"/>
          <w:kern w:val="0"/>
          <w:sz w:val="24"/>
          <w:szCs w:val="24"/>
        </w:rPr>
        <w:t>年法律第</w:t>
      </w:r>
      <w:r w:rsidRPr="00AD7CC1">
        <w:rPr>
          <w:rFonts w:ascii="ＭＳ 明朝" w:eastAsia="ＭＳ 明朝" w:hAnsi="ＭＳ 明朝" w:cs="ＭＳ 明朝"/>
          <w:color w:val="000000"/>
          <w:kern w:val="0"/>
          <w:sz w:val="24"/>
          <w:szCs w:val="24"/>
        </w:rPr>
        <w:t>84</w:t>
      </w:r>
      <w:r w:rsidRPr="00AD7CC1">
        <w:rPr>
          <w:rFonts w:ascii="ＭＳ 明朝" w:eastAsia="ＭＳ 明朝" w:hAnsi="ＭＳ 明朝" w:cs="ＭＳ 明朝" w:hint="eastAsia"/>
          <w:color w:val="000000"/>
          <w:kern w:val="0"/>
          <w:sz w:val="24"/>
          <w:szCs w:val="24"/>
        </w:rPr>
        <w:t>号）第</w:t>
      </w:r>
      <w:r w:rsidRPr="00AD7CC1">
        <w:rPr>
          <w:rFonts w:ascii="ＭＳ 明朝" w:eastAsia="ＭＳ 明朝" w:hAnsi="ＭＳ 明朝" w:cs="ＭＳ 明朝"/>
          <w:color w:val="000000"/>
          <w:kern w:val="0"/>
          <w:sz w:val="24"/>
          <w:szCs w:val="24"/>
        </w:rPr>
        <w:t>36</w:t>
      </w:r>
      <w:r w:rsidRPr="00AD7CC1">
        <w:rPr>
          <w:rFonts w:ascii="ＭＳ 明朝" w:eastAsia="ＭＳ 明朝" w:hAnsi="ＭＳ 明朝" w:cs="ＭＳ 明朝" w:hint="eastAsia"/>
          <w:color w:val="000000"/>
          <w:kern w:val="0"/>
          <w:sz w:val="24"/>
          <w:szCs w:val="24"/>
        </w:rPr>
        <w:t>条第３項の規定に基づき、さいたま市障害者政策委員会（以下「委員会」という。）の組織及び運営に関し必要な事項を定めるものとする。</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（一部改正〔平成</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年条例</w:t>
      </w:r>
      <w:r w:rsidRPr="00AD7CC1">
        <w:rPr>
          <w:rFonts w:ascii="ＭＳ 明朝" w:eastAsia="ＭＳ 明朝" w:hAnsi="ＭＳ 明朝" w:cs="ＭＳ 明朝"/>
          <w:color w:val="000000"/>
          <w:kern w:val="0"/>
          <w:sz w:val="24"/>
          <w:szCs w:val="24"/>
        </w:rPr>
        <w:t>52</w:t>
      </w:r>
      <w:r w:rsidRPr="00AD7CC1">
        <w:rPr>
          <w:rFonts w:ascii="ＭＳ 明朝" w:eastAsia="ＭＳ 明朝" w:hAnsi="ＭＳ 明朝" w:cs="ＭＳ 明朝" w:hint="eastAsia"/>
          <w:color w:val="000000"/>
          <w:kern w:val="0"/>
          <w:sz w:val="24"/>
          <w:szCs w:val="24"/>
        </w:rPr>
        <w:t>号・</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（組織）</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第２条　委員会は、委員</w:t>
      </w:r>
      <w:r w:rsidRPr="00AD7CC1">
        <w:rPr>
          <w:rFonts w:ascii="ＭＳ 明朝" w:eastAsia="ＭＳ 明朝" w:hAnsi="ＭＳ 明朝" w:cs="ＭＳ 明朝"/>
          <w:color w:val="000000"/>
          <w:kern w:val="0"/>
          <w:sz w:val="24"/>
          <w:szCs w:val="24"/>
        </w:rPr>
        <w:t>20</w:t>
      </w:r>
      <w:r w:rsidRPr="00AD7CC1">
        <w:rPr>
          <w:rFonts w:ascii="ＭＳ 明朝" w:eastAsia="ＭＳ 明朝" w:hAnsi="ＭＳ 明朝" w:cs="ＭＳ 明朝" w:hint="eastAsia"/>
          <w:color w:val="000000"/>
          <w:kern w:val="0"/>
          <w:sz w:val="24"/>
          <w:szCs w:val="24"/>
        </w:rPr>
        <w:t>人以内をもって組織する。</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２　委員は、次に掲げる者のうちから市長が委嘱し、又は任命する。</w:t>
      </w:r>
    </w:p>
    <w:p w:rsidR="00AD7CC1" w:rsidRPr="00AD7CC1" w:rsidRDefault="00AD7CC1" w:rsidP="001D2218">
      <w:pPr>
        <w:autoSpaceDE w:val="0"/>
        <w:autoSpaceDN w:val="0"/>
        <w:adjustRightInd w:val="0"/>
        <w:ind w:left="42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color w:val="000000"/>
          <w:kern w:val="0"/>
          <w:sz w:val="24"/>
          <w:szCs w:val="24"/>
        </w:rPr>
        <w:t>(1)</w:t>
      </w:r>
      <w:r w:rsidRPr="00AD7CC1">
        <w:rPr>
          <w:rFonts w:ascii="ＭＳ 明朝" w:eastAsia="ＭＳ 明朝" w:hAnsi="ＭＳ 明朝" w:cs="ＭＳ 明朝" w:hint="eastAsia"/>
          <w:color w:val="000000"/>
          <w:kern w:val="0"/>
          <w:sz w:val="24"/>
          <w:szCs w:val="24"/>
        </w:rPr>
        <w:t xml:space="preserve">　関係行政機関の職員</w:t>
      </w:r>
    </w:p>
    <w:p w:rsidR="00AD7CC1" w:rsidRPr="00AD7CC1" w:rsidRDefault="00AD7CC1" w:rsidP="001D2218">
      <w:pPr>
        <w:autoSpaceDE w:val="0"/>
        <w:autoSpaceDN w:val="0"/>
        <w:adjustRightInd w:val="0"/>
        <w:ind w:left="42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color w:val="000000"/>
          <w:kern w:val="0"/>
          <w:sz w:val="24"/>
          <w:szCs w:val="24"/>
        </w:rPr>
        <w:t>(2)</w:t>
      </w:r>
      <w:r w:rsidRPr="00AD7CC1">
        <w:rPr>
          <w:rFonts w:ascii="ＭＳ 明朝" w:eastAsia="ＭＳ 明朝" w:hAnsi="ＭＳ 明朝" w:cs="ＭＳ 明朝" w:hint="eastAsia"/>
          <w:color w:val="000000"/>
          <w:kern w:val="0"/>
          <w:sz w:val="24"/>
          <w:szCs w:val="24"/>
        </w:rPr>
        <w:t xml:space="preserve">　学識経験を有する者</w:t>
      </w:r>
    </w:p>
    <w:p w:rsidR="00AD7CC1" w:rsidRPr="00AD7CC1" w:rsidRDefault="00AD7CC1" w:rsidP="001D2218">
      <w:pPr>
        <w:autoSpaceDE w:val="0"/>
        <w:autoSpaceDN w:val="0"/>
        <w:adjustRightInd w:val="0"/>
        <w:ind w:left="42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color w:val="000000"/>
          <w:kern w:val="0"/>
          <w:sz w:val="24"/>
          <w:szCs w:val="24"/>
        </w:rPr>
        <w:t>(3)</w:t>
      </w:r>
      <w:r w:rsidRPr="00AD7CC1">
        <w:rPr>
          <w:rFonts w:ascii="ＭＳ 明朝" w:eastAsia="ＭＳ 明朝" w:hAnsi="ＭＳ 明朝" w:cs="ＭＳ 明朝" w:hint="eastAsia"/>
          <w:color w:val="000000"/>
          <w:kern w:val="0"/>
          <w:sz w:val="24"/>
          <w:szCs w:val="24"/>
        </w:rPr>
        <w:t xml:space="preserve">　障害者</w:t>
      </w:r>
    </w:p>
    <w:p w:rsidR="00AD7CC1" w:rsidRPr="00AD7CC1" w:rsidRDefault="00AD7CC1" w:rsidP="001D2218">
      <w:pPr>
        <w:autoSpaceDE w:val="0"/>
        <w:autoSpaceDN w:val="0"/>
        <w:adjustRightInd w:val="0"/>
        <w:ind w:left="42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color w:val="000000"/>
          <w:kern w:val="0"/>
          <w:sz w:val="24"/>
          <w:szCs w:val="24"/>
        </w:rPr>
        <w:t>(4)</w:t>
      </w:r>
      <w:r w:rsidRPr="00AD7CC1">
        <w:rPr>
          <w:rFonts w:ascii="ＭＳ 明朝" w:eastAsia="ＭＳ 明朝" w:hAnsi="ＭＳ 明朝" w:cs="ＭＳ 明朝" w:hint="eastAsia"/>
          <w:color w:val="000000"/>
          <w:kern w:val="0"/>
          <w:sz w:val="24"/>
          <w:szCs w:val="24"/>
        </w:rPr>
        <w:t xml:space="preserve">　障害者の福祉に関する事業に従事する者</w:t>
      </w:r>
    </w:p>
    <w:p w:rsidR="00AD7CC1" w:rsidRPr="00AD7CC1" w:rsidRDefault="00AD7CC1" w:rsidP="001D2218">
      <w:pPr>
        <w:autoSpaceDE w:val="0"/>
        <w:autoSpaceDN w:val="0"/>
        <w:adjustRightInd w:val="0"/>
        <w:ind w:left="42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color w:val="000000"/>
          <w:kern w:val="0"/>
          <w:sz w:val="24"/>
          <w:szCs w:val="24"/>
        </w:rPr>
        <w:t>(5)</w:t>
      </w:r>
      <w:r w:rsidRPr="00AD7CC1">
        <w:rPr>
          <w:rFonts w:ascii="ＭＳ 明朝" w:eastAsia="ＭＳ 明朝" w:hAnsi="ＭＳ 明朝" w:cs="ＭＳ 明朝" w:hint="eastAsia"/>
          <w:color w:val="000000"/>
          <w:kern w:val="0"/>
          <w:sz w:val="24"/>
          <w:szCs w:val="24"/>
        </w:rPr>
        <w:t xml:space="preserve">　市職員</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（一部改正〔平成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年条例</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（任期）</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第３条　委員の任期は、２年とする。ただし、再任を妨げない。</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２　委員が欠けた場合の補欠委員の任期は、前任者の残任期間とする。</w:t>
      </w: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（委員長）</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第４条　委員会に委員長を置き、委員の互選により定める。</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２　委員長は、会務を総理し、委員会を代表する。</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３　委員長に事故があるときは、あらかじめ委員長が指名する委員がその職務を代理する。</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（一部改正〔平成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年条例</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p>
    <w:p w:rsidR="00AD7CC1" w:rsidRDefault="00AD7CC1">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lastRenderedPageBreak/>
        <w:t>（会議）</w:t>
      </w:r>
    </w:p>
    <w:p w:rsidR="00AD7CC1" w:rsidRPr="00AD7CC1" w:rsidRDefault="0066774D" w:rsidP="001D2218">
      <w:pPr>
        <w:autoSpaceDE w:val="0"/>
        <w:autoSpaceDN w:val="0"/>
        <w:adjustRightInd w:val="0"/>
        <w:ind w:left="210" w:hanging="210"/>
        <w:rPr>
          <w:rFonts w:ascii="ＭＳ 明朝" w:eastAsia="ＭＳ 明朝" w:hAnsi="ＭＳ 明朝" w:cs="ＭＳ 明朝"/>
          <w:color w:val="000000"/>
          <w:kern w:val="0"/>
          <w:sz w:val="24"/>
          <w:szCs w:val="24"/>
        </w:rPr>
      </w:pPr>
      <w:r w:rsidRPr="00745785">
        <w:rPr>
          <w:noProof/>
        </w:rPr>
        <w:drawing>
          <wp:anchor distT="0" distB="0" distL="114300" distR="114300" simplePos="0" relativeHeight="252554240" behindDoc="0" locked="1" layoutInCell="1" allowOverlap="1" wp14:anchorId="27358F1F" wp14:editId="4CC05F23">
            <wp:simplePos x="0" y="0"/>
            <wp:positionH relativeFrom="page">
              <wp:posOffset>575945</wp:posOffset>
            </wp:positionH>
            <wp:positionV relativeFrom="page">
              <wp:posOffset>9469120</wp:posOffset>
            </wp:positionV>
            <wp:extent cx="646920" cy="646920"/>
            <wp:effectExtent l="0" t="0" r="1270" b="1270"/>
            <wp:wrapNone/>
            <wp:docPr id="903" name="SPCode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AD7CC1" w:rsidRPr="00AD7CC1">
        <w:rPr>
          <w:rFonts w:ascii="ＭＳ 明朝" w:eastAsia="ＭＳ 明朝" w:hAnsi="ＭＳ 明朝" w:cs="ＭＳ 明朝" w:hint="eastAsia"/>
          <w:color w:val="000000"/>
          <w:kern w:val="0"/>
          <w:sz w:val="24"/>
          <w:szCs w:val="24"/>
        </w:rPr>
        <w:t>第５条　委員長は、委員会の会議を招集し、その議長となる。</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２　委員会は、委員の過半数が出席しなければ会議を開くことができない。</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（一部改正〔平成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年条例</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（専門委員）</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第６条　委員会は、専門の事項を調査させるため必要があるときは、専門委員を置くことができる。</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２　専門委員は、学識経験を有する者、障害者及び障害者の福祉に関する事業に従事する者のうちから市長が委嘱する。</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３　専門委員は、当該専門の事項に関する調査が終了したときは、職を離れるものとする。</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（一部改正〔平成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年条例</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（庶務）</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第７条　委員会の庶務は、保健福祉局において処理する。</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（一部改正〔平成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年条例</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（委任）</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第８条　この条例に定めるもののほか、委員会の運営に関し必要な事項は、委員長が委員会に諮って定める。</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（一部改正〔平成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年条例</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Pr="00AD7CC1" w:rsidRDefault="00AD7CC1" w:rsidP="001D2218">
      <w:pPr>
        <w:autoSpaceDE w:val="0"/>
        <w:autoSpaceDN w:val="0"/>
        <w:adjustRightInd w:val="0"/>
        <w:ind w:left="63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附　則</w:t>
      </w:r>
    </w:p>
    <w:p w:rsidR="00AD7CC1" w:rsidRPr="00AD7CC1" w:rsidRDefault="00AD7CC1" w:rsidP="001D2218">
      <w:pPr>
        <w:autoSpaceDE w:val="0"/>
        <w:autoSpaceDN w:val="0"/>
        <w:adjustRightInd w:val="0"/>
        <w:ind w:firstLine="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この条例は、平成</w:t>
      </w:r>
      <w:r w:rsidRPr="00AD7CC1">
        <w:rPr>
          <w:rFonts w:ascii="ＭＳ 明朝" w:eastAsia="ＭＳ 明朝" w:hAnsi="ＭＳ 明朝" w:cs="ＭＳ 明朝"/>
          <w:color w:val="000000"/>
          <w:kern w:val="0"/>
          <w:sz w:val="24"/>
          <w:szCs w:val="24"/>
        </w:rPr>
        <w:t>15</w:t>
      </w:r>
      <w:r w:rsidRPr="00AD7CC1">
        <w:rPr>
          <w:rFonts w:ascii="ＭＳ 明朝" w:eastAsia="ＭＳ 明朝" w:hAnsi="ＭＳ 明朝" w:cs="ＭＳ 明朝" w:hint="eastAsia"/>
          <w:color w:val="000000"/>
          <w:kern w:val="0"/>
          <w:sz w:val="24"/>
          <w:szCs w:val="24"/>
        </w:rPr>
        <w:t>年４月１日から施行する。</w:t>
      </w:r>
    </w:p>
    <w:p w:rsidR="00AD7CC1" w:rsidRPr="00AD7CC1" w:rsidRDefault="00AD7CC1" w:rsidP="001D2218">
      <w:pPr>
        <w:autoSpaceDE w:val="0"/>
        <w:autoSpaceDN w:val="0"/>
        <w:adjustRightInd w:val="0"/>
        <w:ind w:left="63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附　則（平成</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年</w:t>
      </w:r>
      <w:r w:rsidRPr="00AD7CC1">
        <w:rPr>
          <w:rFonts w:ascii="ＭＳ 明朝" w:eastAsia="ＭＳ 明朝" w:hAnsi="ＭＳ 明朝" w:cs="ＭＳ 明朝"/>
          <w:color w:val="000000"/>
          <w:kern w:val="0"/>
          <w:sz w:val="24"/>
          <w:szCs w:val="24"/>
        </w:rPr>
        <w:t>10</w:t>
      </w:r>
      <w:r w:rsidRPr="00AD7CC1">
        <w:rPr>
          <w:rFonts w:ascii="ＭＳ 明朝" w:eastAsia="ＭＳ 明朝" w:hAnsi="ＭＳ 明朝" w:cs="ＭＳ 明朝" w:hint="eastAsia"/>
          <w:color w:val="000000"/>
          <w:kern w:val="0"/>
          <w:sz w:val="24"/>
          <w:szCs w:val="24"/>
        </w:rPr>
        <w:t>月</w:t>
      </w:r>
      <w:r w:rsidRPr="00AD7CC1">
        <w:rPr>
          <w:rFonts w:ascii="ＭＳ 明朝" w:eastAsia="ＭＳ 明朝" w:hAnsi="ＭＳ 明朝" w:cs="ＭＳ 明朝"/>
          <w:color w:val="000000"/>
          <w:kern w:val="0"/>
          <w:sz w:val="24"/>
          <w:szCs w:val="24"/>
        </w:rPr>
        <w:t>20</w:t>
      </w:r>
      <w:r w:rsidRPr="00AD7CC1">
        <w:rPr>
          <w:rFonts w:ascii="ＭＳ 明朝" w:eastAsia="ＭＳ 明朝" w:hAnsi="ＭＳ 明朝" w:cs="ＭＳ 明朝" w:hint="eastAsia"/>
          <w:color w:val="000000"/>
          <w:kern w:val="0"/>
          <w:sz w:val="24"/>
          <w:szCs w:val="24"/>
        </w:rPr>
        <w:t>日条例第</w:t>
      </w:r>
      <w:r w:rsidRPr="00AD7CC1">
        <w:rPr>
          <w:rFonts w:ascii="ＭＳ 明朝" w:eastAsia="ＭＳ 明朝" w:hAnsi="ＭＳ 明朝" w:cs="ＭＳ 明朝"/>
          <w:color w:val="000000"/>
          <w:kern w:val="0"/>
          <w:sz w:val="24"/>
          <w:szCs w:val="24"/>
        </w:rPr>
        <w:t>52</w:t>
      </w:r>
      <w:r w:rsidRPr="00AD7CC1">
        <w:rPr>
          <w:rFonts w:ascii="ＭＳ 明朝" w:eastAsia="ＭＳ 明朝" w:hAnsi="ＭＳ 明朝" w:cs="ＭＳ 明朝" w:hint="eastAsia"/>
          <w:color w:val="000000"/>
          <w:kern w:val="0"/>
          <w:sz w:val="24"/>
          <w:szCs w:val="24"/>
        </w:rPr>
        <w:t>号）</w:t>
      </w:r>
    </w:p>
    <w:p w:rsidR="00AD7CC1" w:rsidRPr="00AD7CC1" w:rsidRDefault="00AD7CC1" w:rsidP="001D2218">
      <w:pPr>
        <w:autoSpaceDE w:val="0"/>
        <w:autoSpaceDN w:val="0"/>
        <w:adjustRightInd w:val="0"/>
        <w:ind w:firstLine="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この条例は、公布の日から施行する。ただし、第２条の規定は、障害者基本法の一部を改正する法律（平成</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年法律第</w:t>
      </w:r>
      <w:r w:rsidRPr="00AD7CC1">
        <w:rPr>
          <w:rFonts w:ascii="ＭＳ 明朝" w:eastAsia="ＭＳ 明朝" w:hAnsi="ＭＳ 明朝" w:cs="ＭＳ 明朝"/>
          <w:color w:val="000000"/>
          <w:kern w:val="0"/>
          <w:sz w:val="24"/>
          <w:szCs w:val="24"/>
        </w:rPr>
        <w:t>80</w:t>
      </w:r>
      <w:r w:rsidRPr="00AD7CC1">
        <w:rPr>
          <w:rFonts w:ascii="ＭＳ 明朝" w:eastAsia="ＭＳ 明朝" w:hAnsi="ＭＳ 明朝" w:cs="ＭＳ 明朝" w:hint="eastAsia"/>
          <w:color w:val="000000"/>
          <w:kern w:val="0"/>
          <w:sz w:val="24"/>
          <w:szCs w:val="24"/>
        </w:rPr>
        <w:t>号）第２条の規定の施行の日から施行する。</w:t>
      </w:r>
    </w:p>
    <w:p w:rsidR="00AD7CC1" w:rsidRPr="00AD7CC1" w:rsidRDefault="00AD7CC1" w:rsidP="001D2218">
      <w:pPr>
        <w:autoSpaceDE w:val="0"/>
        <w:autoSpaceDN w:val="0"/>
        <w:adjustRightInd w:val="0"/>
        <w:ind w:left="63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附　則（平成</w:t>
      </w:r>
      <w:r w:rsidRPr="00AD7CC1">
        <w:rPr>
          <w:rFonts w:ascii="ＭＳ 明朝" w:eastAsia="ＭＳ 明朝" w:hAnsi="ＭＳ 明朝" w:cs="ＭＳ 明朝"/>
          <w:color w:val="000000"/>
          <w:kern w:val="0"/>
          <w:sz w:val="24"/>
          <w:szCs w:val="24"/>
        </w:rPr>
        <w:t>24</w:t>
      </w:r>
      <w:r w:rsidRPr="00AD7CC1">
        <w:rPr>
          <w:rFonts w:ascii="ＭＳ 明朝" w:eastAsia="ＭＳ 明朝" w:hAnsi="ＭＳ 明朝" w:cs="ＭＳ 明朝" w:hint="eastAsia"/>
          <w:color w:val="000000"/>
          <w:kern w:val="0"/>
          <w:sz w:val="24"/>
          <w:szCs w:val="24"/>
        </w:rPr>
        <w:t>年３月</w:t>
      </w:r>
      <w:r w:rsidRPr="00AD7CC1">
        <w:rPr>
          <w:rFonts w:ascii="ＭＳ 明朝" w:eastAsia="ＭＳ 明朝" w:hAnsi="ＭＳ 明朝" w:cs="ＭＳ 明朝"/>
          <w:color w:val="000000"/>
          <w:kern w:val="0"/>
          <w:sz w:val="24"/>
          <w:szCs w:val="24"/>
        </w:rPr>
        <w:t>21</w:t>
      </w:r>
      <w:r w:rsidRPr="00AD7CC1">
        <w:rPr>
          <w:rFonts w:ascii="ＭＳ 明朝" w:eastAsia="ＭＳ 明朝" w:hAnsi="ＭＳ 明朝" w:cs="ＭＳ 明朝" w:hint="eastAsia"/>
          <w:color w:val="000000"/>
          <w:kern w:val="0"/>
          <w:sz w:val="24"/>
          <w:szCs w:val="24"/>
        </w:rPr>
        <w:t>日条例第</w:t>
      </w:r>
      <w:r w:rsidRPr="00AD7CC1">
        <w:rPr>
          <w:rFonts w:ascii="ＭＳ 明朝" w:eastAsia="ＭＳ 明朝" w:hAnsi="ＭＳ 明朝" w:cs="ＭＳ 明朝"/>
          <w:color w:val="000000"/>
          <w:kern w:val="0"/>
          <w:sz w:val="24"/>
          <w:szCs w:val="24"/>
        </w:rPr>
        <w:t>16</w:t>
      </w:r>
      <w:r w:rsidRPr="00AD7CC1">
        <w:rPr>
          <w:rFonts w:ascii="ＭＳ 明朝" w:eastAsia="ＭＳ 明朝" w:hAnsi="ＭＳ 明朝" w:cs="ＭＳ 明朝" w:hint="eastAsia"/>
          <w:color w:val="000000"/>
          <w:kern w:val="0"/>
          <w:sz w:val="24"/>
          <w:szCs w:val="24"/>
        </w:rPr>
        <w:t>号）</w:t>
      </w: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（施行期日）</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１　この条例は、障害者基本法の一部を改正する法律（平成</w:t>
      </w:r>
      <w:r w:rsidRPr="00AD7CC1">
        <w:rPr>
          <w:rFonts w:ascii="ＭＳ 明朝" w:eastAsia="ＭＳ 明朝" w:hAnsi="ＭＳ 明朝" w:cs="ＭＳ 明朝"/>
          <w:color w:val="000000"/>
          <w:kern w:val="0"/>
          <w:sz w:val="24"/>
          <w:szCs w:val="24"/>
        </w:rPr>
        <w:t>23</w:t>
      </w:r>
      <w:r w:rsidRPr="00AD7CC1">
        <w:rPr>
          <w:rFonts w:ascii="ＭＳ 明朝" w:eastAsia="ＭＳ 明朝" w:hAnsi="ＭＳ 明朝" w:cs="ＭＳ 明朝" w:hint="eastAsia"/>
          <w:color w:val="000000"/>
          <w:kern w:val="0"/>
          <w:sz w:val="24"/>
          <w:szCs w:val="24"/>
        </w:rPr>
        <w:t>年法律第</w:t>
      </w:r>
      <w:r w:rsidRPr="00AD7CC1">
        <w:rPr>
          <w:rFonts w:ascii="ＭＳ 明朝" w:eastAsia="ＭＳ 明朝" w:hAnsi="ＭＳ 明朝" w:cs="ＭＳ 明朝"/>
          <w:color w:val="000000"/>
          <w:kern w:val="0"/>
          <w:sz w:val="24"/>
          <w:szCs w:val="24"/>
        </w:rPr>
        <w:t>90</w:t>
      </w:r>
      <w:r w:rsidRPr="00AD7CC1">
        <w:rPr>
          <w:rFonts w:ascii="ＭＳ 明朝" w:eastAsia="ＭＳ 明朝" w:hAnsi="ＭＳ 明朝" w:cs="ＭＳ 明朝" w:hint="eastAsia"/>
          <w:color w:val="000000"/>
          <w:kern w:val="0"/>
          <w:sz w:val="24"/>
          <w:szCs w:val="24"/>
        </w:rPr>
        <w:t>号）附則第１条第１号に規定する日又はこの条例の公布の日のいずれか遅い日から施行する。</w:t>
      </w:r>
    </w:p>
    <w:p w:rsidR="002D6377" w:rsidRDefault="002D6377">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lastRenderedPageBreak/>
        <w:t>（経過措置）</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 xml:space="preserve">２　</w:t>
      </w:r>
      <w:r w:rsidR="0066774D" w:rsidRPr="00745785">
        <w:rPr>
          <w:noProof/>
        </w:rPr>
        <w:drawing>
          <wp:anchor distT="0" distB="0" distL="114300" distR="114300" simplePos="0" relativeHeight="252556288" behindDoc="0" locked="1" layoutInCell="1" allowOverlap="1" wp14:anchorId="4E45F399" wp14:editId="6C9F23D9">
            <wp:simplePos x="0" y="0"/>
            <wp:positionH relativeFrom="page">
              <wp:posOffset>6333490</wp:posOffset>
            </wp:positionH>
            <wp:positionV relativeFrom="page">
              <wp:posOffset>9469120</wp:posOffset>
            </wp:positionV>
            <wp:extent cx="646560" cy="646560"/>
            <wp:effectExtent l="0" t="0" r="1270" b="1270"/>
            <wp:wrapNone/>
            <wp:docPr id="904" name="SPCode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AD7CC1">
        <w:rPr>
          <w:rFonts w:ascii="ＭＳ 明朝" w:eastAsia="ＭＳ 明朝" w:hAnsi="ＭＳ 明朝" w:cs="ＭＳ 明朝" w:hint="eastAsia"/>
          <w:color w:val="000000"/>
          <w:kern w:val="0"/>
          <w:sz w:val="24"/>
          <w:szCs w:val="24"/>
        </w:rPr>
        <w:t>この条例の施行の際現に従前のさいたま市障害者施策推進協議会の委員である者は、この条例の施行の日に、この条例による改正後のさいたま市障害者政策委員会条例第２条第２項の規定により委員として委嘱し、又は任命されたものとみなす。この場合において、その委員として委嘱し、又は任命されたものとみなされる者の任期は、同条例第３条第１項の規定にかかわらず、平成</w:t>
      </w:r>
      <w:r w:rsidRPr="00AD7CC1">
        <w:rPr>
          <w:rFonts w:ascii="ＭＳ 明朝" w:eastAsia="ＭＳ 明朝" w:hAnsi="ＭＳ 明朝" w:cs="ＭＳ 明朝"/>
          <w:color w:val="000000"/>
          <w:kern w:val="0"/>
          <w:sz w:val="24"/>
          <w:szCs w:val="24"/>
        </w:rPr>
        <w:t>25</w:t>
      </w:r>
      <w:r w:rsidRPr="00AD7CC1">
        <w:rPr>
          <w:rFonts w:ascii="ＭＳ 明朝" w:eastAsia="ＭＳ 明朝" w:hAnsi="ＭＳ 明朝" w:cs="ＭＳ 明朝" w:hint="eastAsia"/>
          <w:color w:val="000000"/>
          <w:kern w:val="0"/>
          <w:sz w:val="24"/>
          <w:szCs w:val="24"/>
        </w:rPr>
        <w:t>年３月</w:t>
      </w:r>
      <w:r w:rsidRPr="00AD7CC1">
        <w:rPr>
          <w:rFonts w:ascii="ＭＳ 明朝" w:eastAsia="ＭＳ 明朝" w:hAnsi="ＭＳ 明朝" w:cs="ＭＳ 明朝"/>
          <w:color w:val="000000"/>
          <w:kern w:val="0"/>
          <w:sz w:val="24"/>
          <w:szCs w:val="24"/>
        </w:rPr>
        <w:t>31</w:t>
      </w:r>
      <w:r w:rsidRPr="00AD7CC1">
        <w:rPr>
          <w:rFonts w:ascii="ＭＳ 明朝" w:eastAsia="ＭＳ 明朝" w:hAnsi="ＭＳ 明朝" w:cs="ＭＳ 明朝" w:hint="eastAsia"/>
          <w:color w:val="000000"/>
          <w:kern w:val="0"/>
          <w:sz w:val="24"/>
          <w:szCs w:val="24"/>
        </w:rPr>
        <w:t>日までとする。</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３　この条例の施行の際現に従前のさいたま市障害者施策推進協議会の会長である者は、この条例の施行の日に、この条例による改正後のさいたま市障害者政策委員会条例第４条第１項の規定により委員長として定められたものとみなす。</w:t>
      </w:r>
    </w:p>
    <w:p w:rsidR="00AD7CC1" w:rsidRPr="00AD7CC1" w:rsidRDefault="00AD7CC1" w:rsidP="001D2218">
      <w:pPr>
        <w:autoSpaceDE w:val="0"/>
        <w:autoSpaceDN w:val="0"/>
        <w:adjustRightInd w:val="0"/>
        <w:ind w:left="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（さいたま市誰もが共に暮らすための障害者の権利の擁護等に関する条例の一部改正）</w:t>
      </w:r>
    </w:p>
    <w:p w:rsidR="00AD7CC1" w:rsidRPr="00AD7CC1" w:rsidRDefault="00AD7CC1" w:rsidP="001D2218">
      <w:pPr>
        <w:autoSpaceDE w:val="0"/>
        <w:autoSpaceDN w:val="0"/>
        <w:adjustRightInd w:val="0"/>
        <w:ind w:left="210" w:hanging="21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４　さいたま市誰もが共に暮らすための障害者の権利の擁護等に関する条例（平成</w:t>
      </w:r>
      <w:r w:rsidRPr="00AD7CC1">
        <w:rPr>
          <w:rFonts w:ascii="ＭＳ 明朝" w:eastAsia="ＭＳ 明朝" w:hAnsi="ＭＳ 明朝" w:cs="ＭＳ 明朝"/>
          <w:color w:val="000000"/>
          <w:kern w:val="0"/>
          <w:sz w:val="24"/>
          <w:szCs w:val="24"/>
        </w:rPr>
        <w:t>23</w:t>
      </w:r>
      <w:r w:rsidRPr="00AD7CC1">
        <w:rPr>
          <w:rFonts w:ascii="ＭＳ 明朝" w:eastAsia="ＭＳ 明朝" w:hAnsi="ＭＳ 明朝" w:cs="ＭＳ 明朝" w:hint="eastAsia"/>
          <w:color w:val="000000"/>
          <w:kern w:val="0"/>
          <w:sz w:val="24"/>
          <w:szCs w:val="24"/>
        </w:rPr>
        <w:t>年さいたま市条例第６号）の一部を次のように改正する。</w:t>
      </w:r>
    </w:p>
    <w:p w:rsidR="00AD7CC1" w:rsidRPr="00AD7CC1" w:rsidRDefault="00AD7CC1" w:rsidP="001D2218">
      <w:pPr>
        <w:autoSpaceDE w:val="0"/>
        <w:autoSpaceDN w:val="0"/>
        <w:adjustRightInd w:val="0"/>
        <w:ind w:left="840"/>
        <w:rPr>
          <w:rFonts w:ascii="ＭＳ 明朝" w:eastAsia="ＭＳ 明朝" w:hAnsi="ＭＳ 明朝" w:cs="ＭＳ 明朝"/>
          <w:color w:val="000000"/>
          <w:kern w:val="0"/>
          <w:sz w:val="24"/>
          <w:szCs w:val="24"/>
        </w:rPr>
      </w:pPr>
      <w:r w:rsidRPr="00AD7CC1">
        <w:rPr>
          <w:rFonts w:ascii="ＭＳ 明朝" w:eastAsia="ＭＳ 明朝" w:hAnsi="ＭＳ 明朝" w:cs="ＭＳ 明朝" w:hint="eastAsia"/>
          <w:color w:val="000000"/>
          <w:kern w:val="0"/>
          <w:sz w:val="24"/>
          <w:szCs w:val="24"/>
        </w:rPr>
        <w:t>（次のよう略）</w:t>
      </w:r>
    </w:p>
    <w:p w:rsidR="008F18E8" w:rsidRDefault="008F18E8" w:rsidP="00700D9B"/>
    <w:p w:rsidR="002D6377" w:rsidRDefault="002D6377" w:rsidP="00700D9B"/>
    <w:p w:rsidR="002D6377" w:rsidRDefault="002D6377" w:rsidP="00700D9B"/>
    <w:p w:rsidR="002D6377" w:rsidRDefault="002D6377">
      <w:pPr>
        <w:widowControl/>
        <w:jc w:val="left"/>
      </w:pPr>
      <w:r>
        <w:br w:type="page"/>
      </w:r>
    </w:p>
    <w:p w:rsidR="002D6377" w:rsidRDefault="002D6377" w:rsidP="002D6377">
      <w:pPr>
        <w:pStyle w:val="1"/>
      </w:pPr>
      <w:bookmarkStart w:id="4" w:name="_Toc505695655"/>
      <w:r>
        <w:rPr>
          <w:rFonts w:hint="eastAsia"/>
        </w:rPr>
        <w:lastRenderedPageBreak/>
        <w:t>３．</w:t>
      </w:r>
      <w:r w:rsidRPr="002D6377">
        <w:rPr>
          <w:rFonts w:hint="eastAsia"/>
        </w:rPr>
        <w:t>さ</w:t>
      </w:r>
      <w:r w:rsidR="0066774D" w:rsidRPr="00745785">
        <w:rPr>
          <w:noProof/>
        </w:rPr>
        <w:drawing>
          <wp:anchor distT="0" distB="0" distL="114300" distR="114300" simplePos="0" relativeHeight="252558336" behindDoc="0" locked="1" layoutInCell="1" allowOverlap="1" wp14:anchorId="0A3E04F9" wp14:editId="085183B4">
            <wp:simplePos x="0" y="0"/>
            <wp:positionH relativeFrom="page">
              <wp:posOffset>575945</wp:posOffset>
            </wp:positionH>
            <wp:positionV relativeFrom="page">
              <wp:posOffset>9469120</wp:posOffset>
            </wp:positionV>
            <wp:extent cx="646920" cy="646920"/>
            <wp:effectExtent l="0" t="0" r="1270" b="1270"/>
            <wp:wrapNone/>
            <wp:docPr id="905" name="SPCode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2D6377">
        <w:rPr>
          <w:rFonts w:hint="eastAsia"/>
        </w:rPr>
        <w:t>いたま市障害者政策委員会委員</w:t>
      </w:r>
      <w:bookmarkEnd w:id="4"/>
    </w:p>
    <w:p w:rsidR="006070FB" w:rsidRPr="006070FB" w:rsidRDefault="006070FB" w:rsidP="006070FB">
      <w:pPr>
        <w:pStyle w:val="ac"/>
        <w:snapToGrid w:val="0"/>
        <w:spacing w:line="240" w:lineRule="auto"/>
        <w:ind w:left="1300" w:hanging="620"/>
        <w:jc w:val="right"/>
        <w:rPr>
          <w:sz w:val="20"/>
        </w:rPr>
      </w:pPr>
      <w:r>
        <w:rPr>
          <w:rFonts w:hint="eastAsia"/>
          <w:sz w:val="20"/>
        </w:rPr>
        <w:t>（50音順）</w:t>
      </w:r>
    </w:p>
    <w:tbl>
      <w:tblPr>
        <w:tblW w:w="8943" w:type="dxa"/>
        <w:jc w:val="center"/>
        <w:tblCellMar>
          <w:left w:w="99" w:type="dxa"/>
          <w:right w:w="99" w:type="dxa"/>
        </w:tblCellMar>
        <w:tblLook w:val="0000" w:firstRow="0" w:lastRow="0" w:firstColumn="0" w:lastColumn="0" w:noHBand="0" w:noVBand="0"/>
      </w:tblPr>
      <w:tblGrid>
        <w:gridCol w:w="469"/>
        <w:gridCol w:w="2520"/>
        <w:gridCol w:w="3827"/>
        <w:gridCol w:w="2127"/>
      </w:tblGrid>
      <w:tr w:rsidR="002D6377" w:rsidRPr="00E06B33" w:rsidTr="006070FB">
        <w:trPr>
          <w:trHeight w:hRule="exact" w:val="397"/>
          <w:jc w:val="center"/>
        </w:trPr>
        <w:tc>
          <w:tcPr>
            <w:tcW w:w="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D6377" w:rsidRPr="00E06B33" w:rsidRDefault="002D6377" w:rsidP="0013664D">
            <w:pPr>
              <w:widowControl/>
              <w:adjustRightInd w:val="0"/>
              <w:snapToGrid w:val="0"/>
              <w:spacing w:line="280" w:lineRule="exact"/>
              <w:jc w:val="center"/>
              <w:rPr>
                <w:rFonts w:ascii="HGｺﾞｼｯｸM" w:eastAsia="HGｺﾞｼｯｸM" w:hAnsi="ＭＳ ゴシック" w:cs="ＭＳ Ｐゴシック"/>
                <w:kern w:val="0"/>
                <w:szCs w:val="24"/>
              </w:rPr>
            </w:pPr>
          </w:p>
        </w:tc>
        <w:tc>
          <w:tcPr>
            <w:tcW w:w="634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D6377" w:rsidRPr="00E06B33" w:rsidRDefault="002D6377" w:rsidP="00E06B33">
            <w:pPr>
              <w:widowControl/>
              <w:adjustRightInd w:val="0"/>
              <w:snapToGrid w:val="0"/>
              <w:spacing w:line="280" w:lineRule="exact"/>
              <w:jc w:val="center"/>
              <w:rPr>
                <w:rFonts w:ascii="HGｺﾞｼｯｸM" w:eastAsia="HGｺﾞｼｯｸM" w:hAnsi="ＭＳ ゴシック" w:cs="ＭＳ Ｐゴシック"/>
                <w:kern w:val="0"/>
                <w:szCs w:val="24"/>
              </w:rPr>
            </w:pPr>
            <w:r w:rsidRPr="00E06B33">
              <w:rPr>
                <w:rFonts w:ascii="HGｺﾞｼｯｸM" w:eastAsia="HGｺﾞｼｯｸM" w:hAnsi="ＭＳ ゴシック" w:cs="ＭＳ Ｐゴシック" w:hint="eastAsia"/>
                <w:kern w:val="0"/>
                <w:szCs w:val="24"/>
              </w:rPr>
              <w:t>所属</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D6377" w:rsidRPr="00E06B33" w:rsidRDefault="002D6377" w:rsidP="00E06B33">
            <w:pPr>
              <w:widowControl/>
              <w:adjustRightInd w:val="0"/>
              <w:snapToGrid w:val="0"/>
              <w:spacing w:line="280" w:lineRule="exact"/>
              <w:jc w:val="center"/>
              <w:rPr>
                <w:rFonts w:ascii="HGｺﾞｼｯｸM" w:eastAsia="HGｺﾞｼｯｸM" w:hAnsi="ＭＳ ゴシック" w:cs="ＭＳ Ｐゴシック"/>
                <w:kern w:val="0"/>
                <w:szCs w:val="24"/>
              </w:rPr>
            </w:pPr>
            <w:r w:rsidRPr="00E06B33">
              <w:rPr>
                <w:rFonts w:ascii="HGｺﾞｼｯｸM" w:eastAsia="HGｺﾞｼｯｸM" w:hAnsi="ＭＳ ゴシック" w:cs="ＭＳ Ｐゴシック" w:hint="eastAsia"/>
                <w:kern w:val="0"/>
                <w:szCs w:val="24"/>
              </w:rPr>
              <w:t>氏名</w:t>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公募委員</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あらい</w:t>
                  </w:r>
                </w:rt>
                <w:rubyBase>
                  <w:r w:rsidR="002D6377">
                    <w:rPr>
                      <w:rFonts w:hint="eastAsia"/>
                      <w:sz w:val="24"/>
                      <w:szCs w:val="24"/>
                    </w:rPr>
                    <w:t>荒井</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ゆうこ</w:t>
                  </w:r>
                </w:rt>
                <w:rubyBase>
                  <w:r w:rsidR="002D6377">
                    <w:rPr>
                      <w:rFonts w:hint="eastAsia"/>
                      <w:sz w:val="24"/>
                      <w:szCs w:val="24"/>
                    </w:rPr>
                    <w:t>優子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2</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公募委員</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いまがわ</w:t>
                  </w:r>
                </w:rt>
                <w:rubyBase>
                  <w:r w:rsidR="002D6377">
                    <w:rPr>
                      <w:rFonts w:hint="eastAsia"/>
                      <w:sz w:val="24"/>
                      <w:szCs w:val="24"/>
                    </w:rPr>
                    <w:t>今川</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さ</w:t>
                  </w:r>
                </w:rt>
                <w:rubyBase>
                  <w:r w:rsidR="002D6377">
                    <w:rPr>
                      <w:rFonts w:hint="eastAsia"/>
                      <w:sz w:val="24"/>
                      <w:szCs w:val="24"/>
                    </w:rPr>
                    <w:t>紗</w:t>
                  </w:r>
                </w:rubyBase>
              </w:ruby>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えこ</w:t>
                  </w:r>
                </w:rt>
                <w:rubyBase>
                  <w:r w:rsidR="002D6377">
                    <w:rPr>
                      <w:rFonts w:hint="eastAsia"/>
                      <w:sz w:val="24"/>
                      <w:szCs w:val="24"/>
                    </w:rPr>
                    <w:t>永子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3</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さいたま市精神障害者家族会連絡会　副会長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おかだ</w:t>
                  </w:r>
                </w:rt>
                <w:rubyBase>
                  <w:r w:rsidR="002D6377">
                    <w:rPr>
                      <w:rFonts w:hint="eastAsia"/>
                      <w:sz w:val="24"/>
                      <w:szCs w:val="24"/>
                    </w:rPr>
                    <w:t>岡田</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く</w:t>
                  </w:r>
                </w:rt>
                <w:rubyBase>
                  <w:r w:rsidR="002D6377">
                    <w:rPr>
                      <w:rFonts w:hint="eastAsia"/>
                      <w:sz w:val="24"/>
                      <w:szCs w:val="24"/>
                    </w:rPr>
                    <w:t>久</w:t>
                  </w:r>
                </w:rubyBase>
              </w:ruby>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みこ</w:t>
                  </w:r>
                </w:rt>
                <w:rubyBase>
                  <w:r w:rsidR="002D6377">
                    <w:rPr>
                      <w:rFonts w:hint="eastAsia"/>
                      <w:sz w:val="24"/>
                      <w:szCs w:val="24"/>
                    </w:rPr>
                    <w:t>実子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4</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さくら草特別支援学校ＰＴＡ</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かじもと</w:t>
                  </w:r>
                </w:rt>
                <w:rubyBase>
                  <w:r w:rsidR="002D6377">
                    <w:rPr>
                      <w:rFonts w:hint="eastAsia"/>
                      <w:sz w:val="24"/>
                      <w:szCs w:val="24"/>
                    </w:rPr>
                    <w:t>梶本</w:t>
                  </w:r>
                </w:rubyBase>
              </w:ruby>
            </w:r>
            <w:r w:rsidRPr="008F330F">
              <w:rPr>
                <w:rFonts w:hint="eastAsia"/>
                <w:sz w:val="24"/>
                <w:szCs w:val="24"/>
              </w:rPr>
              <w:t xml:space="preserve">　</w:t>
            </w:r>
            <w:r>
              <w:rPr>
                <w:rFonts w:hint="eastAsia"/>
                <w:sz w:val="24"/>
                <w:szCs w:val="24"/>
              </w:rPr>
              <w:t>れい</w:t>
            </w:r>
            <w:r>
              <w:rPr>
                <w:sz w:val="24"/>
                <w:szCs w:val="24"/>
              </w:rPr>
              <w:ruby>
                <w:rubyPr>
                  <w:rubyAlign w:val="distributeSpace"/>
                  <w:hps w:val="12"/>
                  <w:hpsRaise w:val="22"/>
                  <w:hpsBaseText w:val="24"/>
                  <w:lid w:val="ja-JP"/>
                </w:rubyPr>
                <w:rt>
                  <w:r w:rsidR="002D6377" w:rsidRPr="002D6377">
                    <w:rPr>
                      <w:rFonts w:ascii="ＭＳ 明朝" w:eastAsia="ＭＳ 明朝" w:hAnsi="ＭＳ 明朝" w:hint="eastAsia"/>
                      <w:sz w:val="12"/>
                      <w:szCs w:val="24"/>
                    </w:rPr>
                    <w:t>こ</w:t>
                  </w:r>
                </w:rt>
                <w:rubyBase>
                  <w:r w:rsidR="002D6377">
                    <w:rPr>
                      <w:rFonts w:hint="eastAsia"/>
                      <w:sz w:val="24"/>
                      <w:szCs w:val="24"/>
                    </w:rPr>
                    <w:t>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5</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埼玉県障害者雇用サポートセンター</w:t>
            </w:r>
            <w:r>
              <w:rPr>
                <w:rFonts w:hint="eastAsia"/>
                <w:sz w:val="24"/>
                <w:szCs w:val="24"/>
              </w:rPr>
              <w:t xml:space="preserve">　副センター長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かわさき</w:t>
                  </w:r>
                </w:rt>
                <w:rubyBase>
                  <w:r w:rsidR="002D6377">
                    <w:rPr>
                      <w:rFonts w:hint="eastAsia"/>
                      <w:sz w:val="24"/>
                      <w:szCs w:val="24"/>
                    </w:rPr>
                    <w:t>河崎</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せいじ</w:t>
                  </w:r>
                </w:rt>
                <w:rubyBase>
                  <w:r w:rsidR="002D6377">
                    <w:rPr>
                      <w:rFonts w:hint="eastAsia"/>
                      <w:sz w:val="24"/>
                      <w:szCs w:val="24"/>
                    </w:rPr>
                    <w:t>誠司</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6</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埼玉親の会「麦」</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こじま</w:t>
                  </w:r>
                </w:rt>
                <w:rubyBase>
                  <w:r w:rsidR="002D6377">
                    <w:rPr>
                      <w:rFonts w:hint="eastAsia"/>
                      <w:sz w:val="24"/>
                      <w:szCs w:val="24"/>
                    </w:rPr>
                    <w:t>小島</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まさみ</w:t>
                  </w:r>
                </w:rt>
                <w:rubyBase>
                  <w:r w:rsidR="002D6377">
                    <w:rPr>
                      <w:rFonts w:hint="eastAsia"/>
                      <w:sz w:val="24"/>
                      <w:szCs w:val="24"/>
                    </w:rPr>
                    <w:t>正美</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7</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社会福祉法人鴻沼福祉会　常務理事</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さいとう</w:t>
                  </w:r>
                </w:rt>
                <w:rubyBase>
                  <w:r w:rsidR="002D6377">
                    <w:rPr>
                      <w:rFonts w:hint="eastAsia"/>
                      <w:sz w:val="24"/>
                      <w:szCs w:val="24"/>
                    </w:rPr>
                    <w:t>斎藤</w:t>
                  </w:r>
                </w:rubyBase>
              </w:ruby>
            </w:r>
            <w:r w:rsidRPr="008F330F">
              <w:rPr>
                <w:rFonts w:hint="eastAsia"/>
                <w:sz w:val="24"/>
                <w:szCs w:val="24"/>
              </w:rPr>
              <w:t xml:space="preserve">　</w:t>
            </w:r>
            <w:r>
              <w:rPr>
                <w:rFonts w:hint="eastAsia"/>
                <w:sz w:val="24"/>
                <w:szCs w:val="24"/>
              </w:rPr>
              <w:t>なを</w:t>
            </w: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こ</w:t>
                  </w:r>
                </w:rt>
                <w:rubyBase>
                  <w:r w:rsidR="002D6377">
                    <w:rPr>
                      <w:rFonts w:hint="eastAsia"/>
                      <w:sz w:val="24"/>
                      <w:szCs w:val="24"/>
                    </w:rPr>
                    <w:t>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8</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埼玉労働局職業対策課</w:t>
            </w:r>
            <w:r>
              <w:rPr>
                <w:rFonts w:hint="eastAsia"/>
                <w:sz w:val="24"/>
                <w:szCs w:val="24"/>
              </w:rPr>
              <w:t xml:space="preserve">　</w:t>
            </w:r>
            <w:r w:rsidRPr="00FC07DB">
              <w:rPr>
                <w:rFonts w:hint="eastAsia"/>
                <w:sz w:val="24"/>
                <w:szCs w:val="24"/>
              </w:rPr>
              <w:t>地方障害者雇用担当官</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すずき</w:t>
                  </w:r>
                </w:rt>
                <w:rubyBase>
                  <w:r w:rsidR="002D6377">
                    <w:rPr>
                      <w:rFonts w:hint="eastAsia"/>
                      <w:sz w:val="24"/>
                      <w:szCs w:val="24"/>
                    </w:rPr>
                    <w:t>鈴木</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いさむ</w:t>
                  </w:r>
                </w:rt>
                <w:rubyBase>
                  <w:r w:rsidR="002D6377">
                    <w:rPr>
                      <w:rFonts w:hint="eastAsia"/>
                      <w:sz w:val="24"/>
                      <w:szCs w:val="24"/>
                    </w:rPr>
                    <w:t>勇</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9</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花まるグループ</w:t>
            </w:r>
            <w:r>
              <w:rPr>
                <w:rFonts w:hint="eastAsia"/>
                <w:sz w:val="24"/>
                <w:szCs w:val="24"/>
              </w:rPr>
              <w:t xml:space="preserve">　代表</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たかはま</w:t>
                  </w:r>
                </w:rt>
                <w:rubyBase>
                  <w:r w:rsidR="002D6377">
                    <w:rPr>
                      <w:rFonts w:hint="eastAsia"/>
                      <w:sz w:val="24"/>
                      <w:szCs w:val="24"/>
                    </w:rPr>
                    <w:t>高濱</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まさのぶ</w:t>
                  </w:r>
                </w:rt>
                <w:rubyBase>
                  <w:r w:rsidR="002D6377">
                    <w:rPr>
                      <w:rFonts w:hint="eastAsia"/>
                      <w:sz w:val="24"/>
                      <w:szCs w:val="24"/>
                    </w:rPr>
                    <w:t>正伸</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10</w:t>
            </w:r>
          </w:p>
        </w:tc>
        <w:tc>
          <w:tcPr>
            <w:tcW w:w="2520" w:type="dxa"/>
            <w:tcBorders>
              <w:top w:val="nil"/>
              <w:left w:val="nil"/>
              <w:bottom w:val="single" w:sz="4" w:space="0" w:color="auto"/>
            </w:tcBorders>
            <w:shd w:val="clear" w:color="auto" w:fill="auto"/>
            <w:noWrap/>
            <w:vAlign w:val="center"/>
          </w:tcPr>
          <w:p w:rsidR="002D6377" w:rsidRDefault="002D6377" w:rsidP="002D6377">
            <w:pPr>
              <w:snapToGrid w:val="0"/>
              <w:ind w:firstLineChars="100" w:firstLine="207"/>
              <w:rPr>
                <w:sz w:val="20"/>
                <w:szCs w:val="20"/>
              </w:rPr>
            </w:pPr>
            <w:r w:rsidRPr="005B1DBA">
              <w:rPr>
                <w:rFonts w:hint="eastAsia"/>
                <w:sz w:val="20"/>
                <w:szCs w:val="20"/>
              </w:rPr>
              <w:t>適格消費者団体</w:t>
            </w:r>
          </w:p>
          <w:p w:rsidR="002D6377" w:rsidRDefault="002D6377" w:rsidP="002D6377">
            <w:pPr>
              <w:snapToGrid w:val="0"/>
              <w:ind w:firstLineChars="100" w:firstLine="207"/>
              <w:rPr>
                <w:sz w:val="20"/>
                <w:szCs w:val="20"/>
              </w:rPr>
            </w:pPr>
            <w:r w:rsidRPr="005B1DBA">
              <w:rPr>
                <w:rFonts w:hint="eastAsia"/>
                <w:sz w:val="20"/>
                <w:szCs w:val="20"/>
              </w:rPr>
              <w:t>特定非営利活動法人</w:t>
            </w:r>
          </w:p>
        </w:tc>
        <w:tc>
          <w:tcPr>
            <w:tcW w:w="3827" w:type="dxa"/>
            <w:tcBorders>
              <w:top w:val="nil"/>
              <w:bottom w:val="single" w:sz="4" w:space="0" w:color="auto"/>
              <w:right w:val="single" w:sz="4" w:space="0" w:color="auto"/>
            </w:tcBorders>
            <w:shd w:val="clear" w:color="auto" w:fill="auto"/>
            <w:vAlign w:val="center"/>
          </w:tcPr>
          <w:p w:rsidR="002D6377" w:rsidRPr="005B1DBA" w:rsidRDefault="002D6377" w:rsidP="0013664D">
            <w:pPr>
              <w:rPr>
                <w:rFonts w:ascii="ＭＳ Ｐゴシック" w:eastAsia="ＭＳ Ｐゴシック" w:hAnsi="ＭＳ Ｐゴシック" w:cs="ＭＳ Ｐゴシック"/>
                <w:sz w:val="24"/>
                <w:szCs w:val="24"/>
              </w:rPr>
            </w:pPr>
            <w:r w:rsidRPr="005B1DBA">
              <w:rPr>
                <w:rFonts w:hint="eastAsia"/>
                <w:sz w:val="24"/>
                <w:szCs w:val="24"/>
              </w:rPr>
              <w:t>埼玉消費者被害をなくす会</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たきざわ</w:t>
                  </w:r>
                </w:rt>
                <w:rubyBase>
                  <w:r w:rsidR="002D6377">
                    <w:rPr>
                      <w:rFonts w:hint="eastAsia"/>
                      <w:sz w:val="24"/>
                      <w:szCs w:val="24"/>
                    </w:rPr>
                    <w:t>滝澤</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れいこ</w:t>
                  </w:r>
                </w:rt>
                <w:rubyBase>
                  <w:r w:rsidR="002D6377">
                    <w:rPr>
                      <w:rFonts w:hint="eastAsia"/>
                      <w:sz w:val="24"/>
                      <w:szCs w:val="24"/>
                    </w:rPr>
                    <w:t>玲子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11</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C83528" w:rsidRDefault="002D6377" w:rsidP="002D6377">
            <w:pPr>
              <w:ind w:firstLineChars="100" w:firstLine="247"/>
              <w:rPr>
                <w:rFonts w:hAnsi="HG丸ｺﾞｼｯｸM-PRO" w:cs="ＭＳ Ｐゴシック"/>
                <w:sz w:val="24"/>
                <w:szCs w:val="24"/>
              </w:rPr>
            </w:pPr>
            <w:r w:rsidRPr="00C83528">
              <w:rPr>
                <w:rFonts w:hAnsi="HG丸ｺﾞｼｯｸM-PRO" w:hint="eastAsia"/>
                <w:sz w:val="24"/>
                <w:szCs w:val="24"/>
              </w:rPr>
              <w:t>さいたま市身体障害者福祉協会　会長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たぐち</w:t>
                  </w:r>
                </w:rt>
                <w:rubyBase>
                  <w:r w:rsidR="002D6377">
                    <w:rPr>
                      <w:rFonts w:hint="eastAsia"/>
                      <w:sz w:val="24"/>
                      <w:szCs w:val="24"/>
                    </w:rPr>
                    <w:t>田口</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ひでの</w:t>
                  </w:r>
                </w:rt>
                <w:rubyBase>
                  <w:r w:rsidR="002D6377">
                    <w:rPr>
                      <w:rFonts w:hint="eastAsia"/>
                      <w:sz w:val="24"/>
                      <w:szCs w:val="24"/>
                    </w:rPr>
                    <w:t>秀之</w:t>
                  </w:r>
                </w:rubyBase>
              </w:ruby>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すけ</w:t>
                  </w:r>
                </w:rt>
                <w:rubyBase>
                  <w:r w:rsidR="002D6377">
                    <w:rPr>
                      <w:rFonts w:hint="eastAsia"/>
                      <w:sz w:val="24"/>
                      <w:szCs w:val="24"/>
                    </w:rPr>
                    <w:t>助</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12</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C83528" w:rsidRDefault="002D6377" w:rsidP="002D6377">
            <w:pPr>
              <w:ind w:firstLineChars="100" w:firstLine="247"/>
              <w:rPr>
                <w:rFonts w:hAnsi="HG丸ｺﾞｼｯｸM-PRO" w:cs="ＭＳ Ｐゴシック"/>
                <w:sz w:val="24"/>
                <w:szCs w:val="24"/>
              </w:rPr>
            </w:pPr>
            <w:r w:rsidRPr="00C83528">
              <w:rPr>
                <w:rFonts w:hAnsi="HG丸ｺﾞｼｯｸM-PRO" w:hint="eastAsia"/>
                <w:sz w:val="24"/>
                <w:szCs w:val="24"/>
              </w:rPr>
              <w:t>公益社団法人日本社会福祉士会</w:t>
            </w:r>
            <w:r w:rsidRPr="00C83528">
              <w:rPr>
                <w:rFonts w:hAnsi="HG丸ｺﾞｼｯｸM-PRO" w:cs="ＭＳ Ｐゴシック" w:hint="eastAsia"/>
                <w:kern w:val="0"/>
                <w:sz w:val="24"/>
                <w:szCs w:val="24"/>
              </w:rPr>
              <w:t xml:space="preserve">　企画室長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ち</w:t>
                  </w:r>
                </w:rt>
                <w:rubyBase>
                  <w:r w:rsidR="002D6377">
                    <w:rPr>
                      <w:rFonts w:hint="eastAsia"/>
                      <w:sz w:val="24"/>
                      <w:szCs w:val="24"/>
                    </w:rPr>
                    <w:t>遅</w:t>
                  </w:r>
                </w:rubyBase>
              </w:ruby>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づか</w:t>
                  </w:r>
                </w:rt>
                <w:rubyBase>
                  <w:r w:rsidR="002D6377">
                    <w:rPr>
                      <w:rFonts w:hint="eastAsia"/>
                      <w:sz w:val="24"/>
                      <w:szCs w:val="24"/>
                    </w:rPr>
                    <w:t>塚</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あきひこ</w:t>
                  </w:r>
                </w:rt>
                <w:rubyBase>
                  <w:r w:rsidR="002D6377">
                    <w:rPr>
                      <w:rFonts w:hint="eastAsia"/>
                      <w:sz w:val="24"/>
                      <w:szCs w:val="24"/>
                    </w:rPr>
                    <w:t>昭彦</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13</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C83528" w:rsidRDefault="002D6377" w:rsidP="002D6377">
            <w:pPr>
              <w:ind w:firstLineChars="100" w:firstLine="247"/>
              <w:rPr>
                <w:rFonts w:hAnsi="HG丸ｺﾞｼｯｸM-PRO" w:cs="ＭＳ Ｐゴシック"/>
                <w:sz w:val="24"/>
                <w:szCs w:val="24"/>
              </w:rPr>
            </w:pPr>
            <w:r w:rsidRPr="00C83528">
              <w:rPr>
                <w:rFonts w:hAnsi="HG丸ｺﾞｼｯｸM-PRO" w:hint="eastAsia"/>
                <w:sz w:val="24"/>
                <w:szCs w:val="24"/>
              </w:rPr>
              <w:t>障害者支援施設「どうかん」</w:t>
            </w:r>
            <w:r w:rsidRPr="00C83528">
              <w:rPr>
                <w:rFonts w:hAnsi="HG丸ｺﾞｼｯｸM-PRO" w:cs="ＭＳ Ｐゴシック" w:hint="eastAsia"/>
                <w:kern w:val="0"/>
                <w:sz w:val="24"/>
                <w:szCs w:val="24"/>
              </w:rPr>
              <w:t xml:space="preserve">　施設長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ながおか</w:t>
                  </w:r>
                </w:rt>
                <w:rubyBase>
                  <w:r w:rsidR="002D6377">
                    <w:rPr>
                      <w:rFonts w:hint="eastAsia"/>
                      <w:sz w:val="24"/>
                      <w:szCs w:val="24"/>
                    </w:rPr>
                    <w:t>長岡</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ひろゆき</w:t>
                  </w:r>
                </w:rt>
                <w:rubyBase>
                  <w:r w:rsidR="002D6377">
                    <w:rPr>
                      <w:rFonts w:hint="eastAsia"/>
                      <w:sz w:val="24"/>
                      <w:szCs w:val="24"/>
                    </w:rPr>
                    <w:t>洋行</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14</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C83528" w:rsidRDefault="002D6377" w:rsidP="002D6377">
            <w:pPr>
              <w:ind w:firstLineChars="100" w:firstLine="247"/>
              <w:rPr>
                <w:rFonts w:hAnsi="HG丸ｺﾞｼｯｸM-PRO" w:cs="ＭＳ Ｐゴシック"/>
                <w:sz w:val="24"/>
                <w:szCs w:val="24"/>
              </w:rPr>
            </w:pPr>
            <w:r w:rsidRPr="00C83528">
              <w:rPr>
                <w:rFonts w:hAnsi="HG丸ｺﾞｼｯｸM-PRO" w:hint="eastAsia"/>
                <w:sz w:val="24"/>
                <w:szCs w:val="24"/>
              </w:rPr>
              <w:t>ＮＰＯ法人さいたま市障害難病団体協議会　理事</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なかの</w:t>
                  </w:r>
                </w:rt>
                <w:rubyBase>
                  <w:r w:rsidR="002D6377">
                    <w:rPr>
                      <w:rFonts w:hint="eastAsia"/>
                      <w:sz w:val="24"/>
                      <w:szCs w:val="24"/>
                    </w:rPr>
                    <w:t>中野</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あき</w:t>
                  </w:r>
                </w:rt>
                <w:rubyBase>
                  <w:r w:rsidR="002D6377">
                    <w:rPr>
                      <w:rFonts w:hint="eastAsia"/>
                      <w:sz w:val="24"/>
                      <w:szCs w:val="24"/>
                    </w:rPr>
                    <w:t>昭</w:t>
                  </w:r>
                </w:rubyBase>
              </w:ruby>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え</w:t>
                  </w:r>
                </w:rt>
                <w:rubyBase>
                  <w:r w:rsidR="002D6377">
                    <w:rPr>
                      <w:rFonts w:hint="eastAsia"/>
                      <w:sz w:val="24"/>
                      <w:szCs w:val="24"/>
                    </w:rPr>
                    <w:t>江</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15</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C83528" w:rsidRDefault="002D6377" w:rsidP="002D6377">
            <w:pPr>
              <w:ind w:firstLineChars="100" w:firstLine="247"/>
              <w:rPr>
                <w:rFonts w:hAnsi="HG丸ｺﾞｼｯｸM-PRO" w:cs="ＭＳ Ｐゴシック"/>
                <w:sz w:val="24"/>
                <w:szCs w:val="24"/>
              </w:rPr>
            </w:pPr>
            <w:r w:rsidRPr="00C83528">
              <w:rPr>
                <w:rFonts w:hAnsi="HG丸ｺﾞｼｯｸM-PRO" w:hint="eastAsia"/>
                <w:sz w:val="24"/>
                <w:szCs w:val="24"/>
              </w:rPr>
              <w:t xml:space="preserve">大宮医師会　ひがメンタルクリニック　院長　</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ひが</w:t>
                  </w:r>
                </w:rt>
                <w:rubyBase>
                  <w:r w:rsidR="002D6377">
                    <w:rPr>
                      <w:rFonts w:hint="eastAsia"/>
                      <w:sz w:val="24"/>
                      <w:szCs w:val="24"/>
                    </w:rPr>
                    <w:t>比嘉</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ちか</w:t>
                  </w:r>
                </w:rt>
                <w:rubyBase>
                  <w:r w:rsidR="002D6377">
                    <w:rPr>
                      <w:rFonts w:hint="eastAsia"/>
                      <w:sz w:val="24"/>
                      <w:szCs w:val="24"/>
                    </w:rPr>
                    <w:t>千賀</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16</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立教大学コミュニティ福祉学部</w:t>
            </w:r>
            <w:r>
              <w:rPr>
                <w:rFonts w:hint="eastAsia"/>
                <w:sz w:val="24"/>
                <w:szCs w:val="24"/>
              </w:rPr>
              <w:t xml:space="preserve">　教授</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E61F4C">
                    <w:rPr>
                      <w:rFonts w:ascii="ＭＳ 明朝" w:eastAsia="ＭＳ 明朝" w:hAnsi="ＭＳ 明朝" w:hint="eastAsia"/>
                      <w:sz w:val="12"/>
                      <w:szCs w:val="24"/>
                    </w:rPr>
                    <w:t>ひらの</w:t>
                  </w:r>
                </w:rt>
                <w:rubyBase>
                  <w:r w:rsidR="002D6377">
                    <w:rPr>
                      <w:rFonts w:hint="eastAsia"/>
                      <w:sz w:val="24"/>
                      <w:szCs w:val="24"/>
                    </w:rPr>
                    <w:t>平野</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まさあき</w:t>
                  </w:r>
                </w:rt>
                <w:rubyBase>
                  <w:r w:rsidR="002D6377">
                    <w:rPr>
                      <w:rFonts w:hint="eastAsia"/>
                      <w:sz w:val="24"/>
                      <w:szCs w:val="24"/>
                    </w:rPr>
                    <w:t>方紹</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17</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浦和医師会　星内科クリニック　院長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ほし</w:t>
                  </w:r>
                </w:rt>
                <w:rubyBase>
                  <w:r w:rsidR="002D6377">
                    <w:rPr>
                      <w:rFonts w:hint="eastAsia"/>
                      <w:sz w:val="24"/>
                      <w:szCs w:val="24"/>
                    </w:rPr>
                    <w:t>星</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8F330F">
                    <w:rPr>
                      <w:rFonts w:ascii="ＭＳ 明朝" w:eastAsia="ＭＳ 明朝" w:hAnsi="ＭＳ 明朝" w:hint="eastAsia"/>
                      <w:sz w:val="12"/>
                      <w:szCs w:val="24"/>
                    </w:rPr>
                    <w:t>かずひろ</w:t>
                  </w:r>
                </w:rt>
                <w:rubyBase>
                  <w:r w:rsidR="002D6377">
                    <w:rPr>
                      <w:rFonts w:hint="eastAsia"/>
                      <w:sz w:val="24"/>
                      <w:szCs w:val="24"/>
                    </w:rPr>
                    <w:t>和宏</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18</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27"/>
              <w:rPr>
                <w:rFonts w:ascii="ＭＳ Ｐゴシック" w:eastAsia="ＭＳ Ｐゴシック" w:hAnsi="ＭＳ Ｐゴシック" w:cs="ＭＳ Ｐゴシック"/>
                <w:sz w:val="24"/>
                <w:szCs w:val="24"/>
              </w:rPr>
            </w:pPr>
            <w:r w:rsidRPr="0049694F">
              <w:rPr>
                <w:rFonts w:hint="eastAsia"/>
              </w:rPr>
              <w:t>一般社団法人さいたま市手をつなぐ育成会　代表理事</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みやべ</w:t>
                  </w:r>
                </w:rt>
                <w:rubyBase>
                  <w:r w:rsidR="002D6377">
                    <w:rPr>
                      <w:rFonts w:hint="eastAsia"/>
                      <w:sz w:val="24"/>
                      <w:szCs w:val="24"/>
                    </w:rPr>
                    <w:t>宮部</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さちこ</w:t>
                  </w:r>
                </w:rt>
                <w:rubyBase>
                  <w:r w:rsidR="002D6377">
                    <w:rPr>
                      <w:rFonts w:hint="eastAsia"/>
                      <w:sz w:val="24"/>
                      <w:szCs w:val="24"/>
                    </w:rPr>
                    <w:t>幸子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19</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ＮＰＯ法人さいたま市視覚障害者</w:t>
            </w:r>
            <w:r>
              <w:rPr>
                <w:rFonts w:hint="eastAsia"/>
                <w:sz w:val="24"/>
                <w:szCs w:val="24"/>
              </w:rPr>
              <w:t>福祉</w:t>
            </w:r>
            <w:r w:rsidRPr="00FC07DB">
              <w:rPr>
                <w:rFonts w:hint="eastAsia"/>
                <w:sz w:val="24"/>
                <w:szCs w:val="24"/>
              </w:rPr>
              <w:t>協会　理事長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FC07DB">
                    <w:rPr>
                      <w:rFonts w:ascii="ＭＳ 明朝" w:eastAsia="ＭＳ 明朝" w:hAnsi="ＭＳ 明朝" w:hint="eastAsia"/>
                      <w:sz w:val="12"/>
                      <w:szCs w:val="24"/>
                    </w:rPr>
                    <w:t>やまざき</w:t>
                  </w:r>
                </w:rt>
                <w:rubyBase>
                  <w:r w:rsidR="002D6377">
                    <w:rPr>
                      <w:rFonts w:hint="eastAsia"/>
                      <w:sz w:val="24"/>
                      <w:szCs w:val="24"/>
                    </w:rPr>
                    <w:t>山﨑</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みちこ</w:t>
                  </w:r>
                </w:rt>
                <w:rubyBase>
                  <w:r w:rsidR="002D6377">
                    <w:rPr>
                      <w:rFonts w:hint="eastAsia"/>
                      <w:sz w:val="24"/>
                      <w:szCs w:val="24"/>
                    </w:rPr>
                    <w:t>道子</w:t>
                  </w:r>
                </w:rubyBase>
              </w:ruby>
            </w:r>
          </w:p>
        </w:tc>
      </w:tr>
      <w:tr w:rsidR="002D6377" w:rsidRPr="00E0186B" w:rsidTr="006070FB">
        <w:trPr>
          <w:trHeight w:hRule="exact" w:val="539"/>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rsidR="002D6377" w:rsidRPr="006070FB" w:rsidRDefault="002D6377" w:rsidP="0013664D">
            <w:pPr>
              <w:widowControl/>
              <w:adjustRightInd w:val="0"/>
              <w:snapToGrid w:val="0"/>
              <w:spacing w:line="280" w:lineRule="exact"/>
              <w:jc w:val="center"/>
              <w:rPr>
                <w:rFonts w:ascii="HGｺﾞｼｯｸM" w:eastAsia="HGｺﾞｼｯｸM" w:hAnsi="ＭＳ Ｐゴシック" w:cs="ＭＳ Ｐゴシック"/>
                <w:kern w:val="0"/>
                <w:sz w:val="24"/>
                <w:szCs w:val="24"/>
              </w:rPr>
            </w:pPr>
            <w:r w:rsidRPr="006070FB">
              <w:rPr>
                <w:rFonts w:ascii="HGｺﾞｼｯｸM" w:eastAsia="HGｺﾞｼｯｸM" w:hAnsi="ＭＳ Ｐゴシック" w:cs="ＭＳ Ｐゴシック" w:hint="eastAsia"/>
                <w:kern w:val="0"/>
                <w:sz w:val="24"/>
                <w:szCs w:val="24"/>
              </w:rPr>
              <w:t>20</w:t>
            </w:r>
          </w:p>
        </w:tc>
        <w:tc>
          <w:tcPr>
            <w:tcW w:w="6347" w:type="dxa"/>
            <w:gridSpan w:val="2"/>
            <w:tcBorders>
              <w:top w:val="nil"/>
              <w:left w:val="nil"/>
              <w:bottom w:val="single" w:sz="4" w:space="0" w:color="auto"/>
              <w:right w:val="single" w:sz="4" w:space="0" w:color="auto"/>
            </w:tcBorders>
            <w:shd w:val="clear" w:color="auto" w:fill="auto"/>
            <w:noWrap/>
            <w:vAlign w:val="center"/>
          </w:tcPr>
          <w:p w:rsidR="002D6377" w:rsidRPr="00FC07DB" w:rsidRDefault="002D6377" w:rsidP="002D6377">
            <w:pPr>
              <w:ind w:firstLineChars="100" w:firstLine="247"/>
              <w:rPr>
                <w:rFonts w:ascii="ＭＳ Ｐゴシック" w:eastAsia="ＭＳ Ｐゴシック" w:hAnsi="ＭＳ Ｐゴシック" w:cs="ＭＳ Ｐゴシック"/>
                <w:sz w:val="24"/>
                <w:szCs w:val="24"/>
              </w:rPr>
            </w:pPr>
            <w:r w:rsidRPr="00FC07DB">
              <w:rPr>
                <w:rFonts w:hint="eastAsia"/>
                <w:sz w:val="24"/>
                <w:szCs w:val="24"/>
              </w:rPr>
              <w:t>さいたま市聴覚障害者協会　組織部部長</w:t>
            </w:r>
          </w:p>
        </w:tc>
        <w:tc>
          <w:tcPr>
            <w:tcW w:w="2127" w:type="dxa"/>
            <w:tcBorders>
              <w:top w:val="nil"/>
              <w:left w:val="nil"/>
              <w:bottom w:val="single" w:sz="4" w:space="0" w:color="auto"/>
              <w:right w:val="single" w:sz="4" w:space="0" w:color="auto"/>
            </w:tcBorders>
            <w:shd w:val="clear" w:color="auto" w:fill="auto"/>
            <w:noWrap/>
            <w:vAlign w:val="center"/>
          </w:tcPr>
          <w:p w:rsidR="002D6377" w:rsidRPr="008F330F" w:rsidRDefault="002D6377" w:rsidP="006070FB">
            <w:pPr>
              <w:snapToGrid w:val="0"/>
              <w:ind w:firstLineChars="100" w:firstLine="247"/>
              <w:textAlignment w:val="center"/>
              <w:rPr>
                <w:rFonts w:ascii="ＭＳ Ｐゴシック" w:eastAsia="ＭＳ Ｐゴシック" w:hAnsi="ＭＳ Ｐゴシック" w:cs="ＭＳ Ｐゴシック"/>
                <w:sz w:val="24"/>
                <w:szCs w:val="24"/>
              </w:rPr>
            </w:pP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よこしま</w:t>
                  </w:r>
                </w:rt>
                <w:rubyBase>
                  <w:r w:rsidR="002D6377">
                    <w:rPr>
                      <w:rFonts w:hint="eastAsia"/>
                      <w:sz w:val="24"/>
                      <w:szCs w:val="24"/>
                    </w:rPr>
                    <w:t>横島</w:t>
                  </w:r>
                </w:rubyBase>
              </w:ruby>
            </w:r>
            <w:r w:rsidRPr="008F330F">
              <w:rPr>
                <w:rFonts w:hint="eastAsia"/>
                <w:sz w:val="24"/>
                <w:szCs w:val="24"/>
              </w:rPr>
              <w:t xml:space="preserve">　</w:t>
            </w: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よし</w:t>
                  </w:r>
                </w:rt>
                <w:rubyBase>
                  <w:r w:rsidR="002D6377">
                    <w:rPr>
                      <w:rFonts w:hint="eastAsia"/>
                      <w:sz w:val="24"/>
                      <w:szCs w:val="24"/>
                    </w:rPr>
                    <w:t>義</w:t>
                  </w:r>
                </w:rubyBase>
              </w:ruby>
            </w:r>
            <w:r>
              <w:rPr>
                <w:sz w:val="24"/>
                <w:szCs w:val="24"/>
              </w:rPr>
              <w:ruby>
                <w:rubyPr>
                  <w:rubyAlign w:val="distributeSpace"/>
                  <w:hps w:val="12"/>
                  <w:hpsRaise w:val="22"/>
                  <w:hpsBaseText w:val="24"/>
                  <w:lid w:val="ja-JP"/>
                </w:rubyPr>
                <w:rt>
                  <w:r w:rsidR="002D6377" w:rsidRPr="0053342C">
                    <w:rPr>
                      <w:rFonts w:ascii="ＭＳ 明朝" w:eastAsia="ＭＳ 明朝" w:hAnsi="ＭＳ 明朝" w:hint="eastAsia"/>
                      <w:sz w:val="12"/>
                      <w:szCs w:val="24"/>
                    </w:rPr>
                    <w:t>ひろ</w:t>
                  </w:r>
                </w:rt>
                <w:rubyBase>
                  <w:r w:rsidR="002D6377">
                    <w:rPr>
                      <w:rFonts w:hint="eastAsia"/>
                      <w:sz w:val="24"/>
                      <w:szCs w:val="24"/>
                    </w:rPr>
                    <w:t>博</w:t>
                  </w:r>
                </w:rubyBase>
              </w:ruby>
            </w:r>
          </w:p>
        </w:tc>
      </w:tr>
    </w:tbl>
    <w:p w:rsidR="002D6377" w:rsidRPr="006070FB" w:rsidRDefault="002D6377" w:rsidP="006070FB">
      <w:pPr>
        <w:pStyle w:val="ac"/>
        <w:spacing w:line="240" w:lineRule="auto"/>
        <w:ind w:left="1300" w:hanging="620"/>
        <w:jc w:val="right"/>
        <w:rPr>
          <w:sz w:val="20"/>
        </w:rPr>
      </w:pPr>
      <w:r w:rsidRPr="006070FB">
        <w:rPr>
          <w:rFonts w:hint="eastAsia"/>
          <w:sz w:val="20"/>
        </w:rPr>
        <w:t>（第８期：平成</w:t>
      </w:r>
      <w:r w:rsidR="006070FB" w:rsidRPr="006070FB">
        <w:rPr>
          <w:rFonts w:hint="eastAsia"/>
          <w:sz w:val="20"/>
        </w:rPr>
        <w:t>29</w:t>
      </w:r>
      <w:r w:rsidRPr="006070FB">
        <w:rPr>
          <w:rFonts w:hint="eastAsia"/>
          <w:sz w:val="20"/>
        </w:rPr>
        <w:t>年４月１日～平成</w:t>
      </w:r>
      <w:r w:rsidR="006070FB" w:rsidRPr="006070FB">
        <w:rPr>
          <w:rFonts w:hint="eastAsia"/>
          <w:sz w:val="20"/>
        </w:rPr>
        <w:t>31</w:t>
      </w:r>
      <w:r w:rsidRPr="006070FB">
        <w:rPr>
          <w:rFonts w:hint="eastAsia"/>
          <w:sz w:val="20"/>
        </w:rPr>
        <w:t>年３月</w:t>
      </w:r>
      <w:r w:rsidR="006070FB" w:rsidRPr="006070FB">
        <w:rPr>
          <w:rFonts w:hint="eastAsia"/>
          <w:sz w:val="20"/>
        </w:rPr>
        <w:t>31</w:t>
      </w:r>
      <w:r w:rsidRPr="006070FB">
        <w:rPr>
          <w:rFonts w:hint="eastAsia"/>
          <w:sz w:val="20"/>
        </w:rPr>
        <w:t>日）</w:t>
      </w:r>
    </w:p>
    <w:p w:rsidR="002D6377" w:rsidRDefault="002D6377">
      <w:pPr>
        <w:widowControl/>
        <w:jc w:val="left"/>
      </w:pPr>
      <w:r>
        <w:br w:type="page"/>
      </w:r>
    </w:p>
    <w:p w:rsidR="002D6377" w:rsidRDefault="002D6377" w:rsidP="002D6377">
      <w:pPr>
        <w:pStyle w:val="1"/>
      </w:pPr>
      <w:bookmarkStart w:id="5" w:name="_Toc505695656"/>
      <w:r>
        <w:rPr>
          <w:rFonts w:hint="eastAsia"/>
        </w:rPr>
        <w:lastRenderedPageBreak/>
        <w:t>４．計画</w:t>
      </w:r>
      <w:r w:rsidR="0066774D" w:rsidRPr="00745785">
        <w:rPr>
          <w:noProof/>
        </w:rPr>
        <w:drawing>
          <wp:anchor distT="0" distB="0" distL="114300" distR="114300" simplePos="0" relativeHeight="252560384" behindDoc="0" locked="1" layoutInCell="1" allowOverlap="1" wp14:anchorId="5879F95B" wp14:editId="5A5FFDCF">
            <wp:simplePos x="0" y="0"/>
            <wp:positionH relativeFrom="page">
              <wp:posOffset>6333490</wp:posOffset>
            </wp:positionH>
            <wp:positionV relativeFrom="page">
              <wp:posOffset>9469120</wp:posOffset>
            </wp:positionV>
            <wp:extent cx="646560" cy="646560"/>
            <wp:effectExtent l="0" t="0" r="1270" b="1270"/>
            <wp:wrapNone/>
            <wp:docPr id="906" name="SPCode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策定経過</w:t>
      </w:r>
      <w:bookmarkEnd w:id="5"/>
    </w:p>
    <w:tbl>
      <w:tblPr>
        <w:tblStyle w:val="af0"/>
        <w:tblW w:w="0" w:type="auto"/>
        <w:jc w:val="center"/>
        <w:tblLook w:val="04A0" w:firstRow="1" w:lastRow="0" w:firstColumn="1" w:lastColumn="0" w:noHBand="0" w:noVBand="1"/>
      </w:tblPr>
      <w:tblGrid>
        <w:gridCol w:w="1701"/>
        <w:gridCol w:w="3119"/>
        <w:gridCol w:w="4153"/>
      </w:tblGrid>
      <w:tr w:rsidR="00E06B33" w:rsidRPr="00916E37" w:rsidTr="00E06B33">
        <w:trPr>
          <w:trHeight w:val="340"/>
          <w:jc w:val="center"/>
        </w:trPr>
        <w:tc>
          <w:tcPr>
            <w:tcW w:w="1701" w:type="dxa"/>
            <w:shd w:val="clear" w:color="auto" w:fill="D9D9D9" w:themeFill="background1" w:themeFillShade="D9"/>
            <w:noWrap/>
            <w:vAlign w:val="center"/>
            <w:hideMark/>
          </w:tcPr>
          <w:p w:rsidR="002D6377" w:rsidRPr="00E06B33" w:rsidRDefault="002D6377" w:rsidP="00E06B33">
            <w:pPr>
              <w:jc w:val="center"/>
              <w:rPr>
                <w:rFonts w:ascii="HGｺﾞｼｯｸM" w:eastAsia="HGｺﾞｼｯｸM"/>
              </w:rPr>
            </w:pPr>
            <w:r w:rsidRPr="00E06B33">
              <w:rPr>
                <w:rFonts w:ascii="HGｺﾞｼｯｸM" w:eastAsia="HGｺﾞｼｯｸM" w:hint="eastAsia"/>
              </w:rPr>
              <w:t>日程</w:t>
            </w:r>
          </w:p>
        </w:tc>
        <w:tc>
          <w:tcPr>
            <w:tcW w:w="3119" w:type="dxa"/>
            <w:shd w:val="clear" w:color="auto" w:fill="D9D9D9" w:themeFill="background1" w:themeFillShade="D9"/>
            <w:noWrap/>
            <w:vAlign w:val="center"/>
            <w:hideMark/>
          </w:tcPr>
          <w:p w:rsidR="002D6377" w:rsidRPr="00E06B33" w:rsidRDefault="002D6377" w:rsidP="00E06B33">
            <w:pPr>
              <w:jc w:val="center"/>
              <w:rPr>
                <w:rFonts w:ascii="HGｺﾞｼｯｸM" w:eastAsia="HGｺﾞｼｯｸM"/>
              </w:rPr>
            </w:pPr>
            <w:r w:rsidRPr="00E06B33">
              <w:rPr>
                <w:rFonts w:ascii="HGｺﾞｼｯｸM" w:eastAsia="HGｺﾞｼｯｸM" w:hint="eastAsia"/>
              </w:rPr>
              <w:t>会議名</w:t>
            </w:r>
          </w:p>
        </w:tc>
        <w:tc>
          <w:tcPr>
            <w:tcW w:w="4153" w:type="dxa"/>
            <w:shd w:val="clear" w:color="auto" w:fill="D9D9D9" w:themeFill="background1" w:themeFillShade="D9"/>
            <w:noWrap/>
            <w:vAlign w:val="center"/>
            <w:hideMark/>
          </w:tcPr>
          <w:p w:rsidR="002D6377" w:rsidRPr="00E06B33" w:rsidRDefault="002D6377" w:rsidP="00E06B33">
            <w:pPr>
              <w:jc w:val="center"/>
              <w:rPr>
                <w:rFonts w:ascii="HGｺﾞｼｯｸM" w:eastAsia="HGｺﾞｼｯｸM"/>
              </w:rPr>
            </w:pPr>
            <w:r w:rsidRPr="00E06B33">
              <w:rPr>
                <w:rFonts w:ascii="HGｺﾞｼｯｸM" w:eastAsia="HGｺﾞｼｯｸM" w:hint="eastAsia"/>
              </w:rPr>
              <w:t>内容</w:t>
            </w:r>
          </w:p>
        </w:tc>
      </w:tr>
      <w:tr w:rsidR="002D6377" w:rsidRPr="00916E37" w:rsidTr="009C6086">
        <w:trPr>
          <w:trHeight w:val="567"/>
          <w:jc w:val="center"/>
        </w:trPr>
        <w:tc>
          <w:tcPr>
            <w:tcW w:w="1701" w:type="dxa"/>
            <w:vAlign w:val="center"/>
            <w:hideMark/>
          </w:tcPr>
          <w:p w:rsidR="00E06B33" w:rsidRDefault="002D6377" w:rsidP="009C6086">
            <w:pPr>
              <w:spacing w:line="260" w:lineRule="exact"/>
              <w:rPr>
                <w:sz w:val="21"/>
              </w:rPr>
            </w:pPr>
            <w:r w:rsidRPr="00E06B33">
              <w:rPr>
                <w:rFonts w:hint="eastAsia"/>
                <w:sz w:val="21"/>
              </w:rPr>
              <w:t>平成28年</w:t>
            </w:r>
          </w:p>
          <w:p w:rsidR="002D6377" w:rsidRPr="00E06B33" w:rsidRDefault="002D6377" w:rsidP="009C6086">
            <w:pPr>
              <w:spacing w:line="260" w:lineRule="exact"/>
              <w:rPr>
                <w:sz w:val="21"/>
              </w:rPr>
            </w:pPr>
            <w:r w:rsidRPr="00E06B33">
              <w:rPr>
                <w:rFonts w:hint="eastAsia"/>
                <w:sz w:val="21"/>
              </w:rPr>
              <w:t>3月10日</w:t>
            </w:r>
          </w:p>
        </w:tc>
        <w:tc>
          <w:tcPr>
            <w:tcW w:w="3119" w:type="dxa"/>
            <w:vAlign w:val="center"/>
            <w:hideMark/>
          </w:tcPr>
          <w:p w:rsidR="002D6377" w:rsidRPr="00E06B33" w:rsidRDefault="00E06B33" w:rsidP="009C6086">
            <w:pPr>
              <w:spacing w:line="260" w:lineRule="exact"/>
              <w:rPr>
                <w:sz w:val="21"/>
              </w:rPr>
            </w:pPr>
            <w:r w:rsidRPr="00E06B33">
              <w:rPr>
                <w:rFonts w:hint="eastAsia"/>
                <w:sz w:val="21"/>
              </w:rPr>
              <w:t>第３回障害者政策委員会</w:t>
            </w:r>
          </w:p>
        </w:tc>
        <w:tc>
          <w:tcPr>
            <w:tcW w:w="4153" w:type="dxa"/>
            <w:vAlign w:val="center"/>
            <w:hideMark/>
          </w:tcPr>
          <w:p w:rsidR="00E06B33" w:rsidRDefault="002D6377" w:rsidP="009C6086">
            <w:pPr>
              <w:spacing w:line="260" w:lineRule="exact"/>
              <w:rPr>
                <w:sz w:val="21"/>
              </w:rPr>
            </w:pPr>
            <w:r w:rsidRPr="00E06B33">
              <w:rPr>
                <w:rFonts w:hint="eastAsia"/>
                <w:sz w:val="21"/>
              </w:rPr>
              <w:t>次期障害者総合支援計画策定のための</w:t>
            </w:r>
          </w:p>
          <w:p w:rsidR="002D6377" w:rsidRPr="00E06B33" w:rsidRDefault="002D6377" w:rsidP="009C6086">
            <w:pPr>
              <w:spacing w:line="260" w:lineRule="exact"/>
              <w:rPr>
                <w:sz w:val="21"/>
              </w:rPr>
            </w:pPr>
            <w:r w:rsidRPr="00E06B33">
              <w:rPr>
                <w:rFonts w:hint="eastAsia"/>
                <w:sz w:val="21"/>
              </w:rPr>
              <w:t>アンケートについて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5月31日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障害者政策委員会</w:t>
            </w:r>
          </w:p>
          <w:p w:rsidR="002D6377" w:rsidRPr="00110E68" w:rsidRDefault="00700051" w:rsidP="009C6086">
            <w:pPr>
              <w:spacing w:line="260" w:lineRule="exact"/>
              <w:rPr>
                <w:sz w:val="21"/>
              </w:rPr>
            </w:pPr>
            <w:r w:rsidRPr="00110E68">
              <w:rPr>
                <w:rFonts w:hint="eastAsia"/>
                <w:sz w:val="21"/>
              </w:rPr>
              <w:t>第１回</w:t>
            </w:r>
            <w:r w:rsidR="00E06B33" w:rsidRPr="00110E68">
              <w:rPr>
                <w:rFonts w:hint="eastAsia"/>
                <w:sz w:val="21"/>
              </w:rPr>
              <w:t>ワーキンググループ</w:t>
            </w:r>
          </w:p>
        </w:tc>
        <w:tc>
          <w:tcPr>
            <w:tcW w:w="4153" w:type="dxa"/>
            <w:vAlign w:val="center"/>
            <w:hideMark/>
          </w:tcPr>
          <w:p w:rsidR="00E06B33" w:rsidRPr="00110E68" w:rsidRDefault="002D6377" w:rsidP="009C6086">
            <w:pPr>
              <w:spacing w:line="260" w:lineRule="exact"/>
              <w:rPr>
                <w:sz w:val="21"/>
              </w:rPr>
            </w:pPr>
            <w:r w:rsidRPr="00110E68">
              <w:rPr>
                <w:rFonts w:hint="eastAsia"/>
                <w:sz w:val="21"/>
              </w:rPr>
              <w:t>次期障害者総合支援計画策定のための</w:t>
            </w:r>
          </w:p>
          <w:p w:rsidR="002D6377" w:rsidRPr="00110E68" w:rsidRDefault="002D6377" w:rsidP="009C6086">
            <w:pPr>
              <w:spacing w:line="260" w:lineRule="exact"/>
              <w:rPr>
                <w:sz w:val="21"/>
              </w:rPr>
            </w:pPr>
            <w:r w:rsidRPr="00110E68">
              <w:rPr>
                <w:rFonts w:hint="eastAsia"/>
                <w:sz w:val="21"/>
              </w:rPr>
              <w:t>アンケートについて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6月22日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障害者政策委員会</w:t>
            </w:r>
          </w:p>
          <w:p w:rsidR="002D6377" w:rsidRPr="00110E68" w:rsidRDefault="00700051" w:rsidP="009C6086">
            <w:pPr>
              <w:spacing w:line="260" w:lineRule="exact"/>
              <w:rPr>
                <w:sz w:val="21"/>
              </w:rPr>
            </w:pPr>
            <w:r w:rsidRPr="00110E68">
              <w:rPr>
                <w:rFonts w:hint="eastAsia"/>
                <w:sz w:val="21"/>
              </w:rPr>
              <w:t>第２回</w:t>
            </w:r>
            <w:r w:rsidR="00E06B33" w:rsidRPr="00110E68">
              <w:rPr>
                <w:rFonts w:hint="eastAsia"/>
                <w:sz w:val="21"/>
              </w:rPr>
              <w:t>ワーキンググループ</w:t>
            </w:r>
          </w:p>
        </w:tc>
        <w:tc>
          <w:tcPr>
            <w:tcW w:w="4153" w:type="dxa"/>
            <w:vAlign w:val="center"/>
            <w:hideMark/>
          </w:tcPr>
          <w:p w:rsidR="00E06B33" w:rsidRPr="00110E68" w:rsidRDefault="002D6377" w:rsidP="009C6086">
            <w:pPr>
              <w:spacing w:line="260" w:lineRule="exact"/>
              <w:rPr>
                <w:sz w:val="21"/>
              </w:rPr>
            </w:pPr>
            <w:r w:rsidRPr="00110E68">
              <w:rPr>
                <w:rFonts w:hint="eastAsia"/>
                <w:sz w:val="21"/>
              </w:rPr>
              <w:t>次期障害者総合支援計画策定のための</w:t>
            </w:r>
          </w:p>
          <w:p w:rsidR="002D6377" w:rsidRPr="00110E68" w:rsidRDefault="002D6377" w:rsidP="009C6086">
            <w:pPr>
              <w:spacing w:line="260" w:lineRule="exact"/>
              <w:rPr>
                <w:sz w:val="21"/>
              </w:rPr>
            </w:pPr>
            <w:r w:rsidRPr="00110E68">
              <w:rPr>
                <w:rFonts w:hint="eastAsia"/>
                <w:sz w:val="21"/>
              </w:rPr>
              <w:t>アンケートについて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7月21日</w:t>
            </w:r>
          </w:p>
        </w:tc>
        <w:tc>
          <w:tcPr>
            <w:tcW w:w="3119" w:type="dxa"/>
            <w:vAlign w:val="center"/>
            <w:hideMark/>
          </w:tcPr>
          <w:p w:rsidR="002D6377" w:rsidRPr="00110E68" w:rsidRDefault="00E06B33" w:rsidP="009C6086">
            <w:pPr>
              <w:spacing w:line="260" w:lineRule="exact"/>
              <w:rPr>
                <w:sz w:val="21"/>
              </w:rPr>
            </w:pPr>
            <w:r w:rsidRPr="00110E68">
              <w:rPr>
                <w:rFonts w:hint="eastAsia"/>
                <w:sz w:val="21"/>
              </w:rPr>
              <w:t>第４回障害者政策委員会</w:t>
            </w:r>
          </w:p>
        </w:tc>
        <w:tc>
          <w:tcPr>
            <w:tcW w:w="4153" w:type="dxa"/>
            <w:vAlign w:val="center"/>
            <w:hideMark/>
          </w:tcPr>
          <w:p w:rsidR="00E06B33" w:rsidRPr="00110E68" w:rsidRDefault="002D6377" w:rsidP="009C6086">
            <w:pPr>
              <w:spacing w:line="260" w:lineRule="exact"/>
              <w:rPr>
                <w:sz w:val="21"/>
              </w:rPr>
            </w:pPr>
            <w:r w:rsidRPr="00110E68">
              <w:rPr>
                <w:rFonts w:hint="eastAsia"/>
                <w:sz w:val="21"/>
              </w:rPr>
              <w:t>次期障害者総合支援計画策定のための</w:t>
            </w:r>
          </w:p>
          <w:p w:rsidR="002D6377" w:rsidRPr="00110E68" w:rsidRDefault="002D6377" w:rsidP="009C6086">
            <w:pPr>
              <w:spacing w:line="260" w:lineRule="exact"/>
              <w:rPr>
                <w:sz w:val="21"/>
              </w:rPr>
            </w:pPr>
            <w:r w:rsidRPr="00110E68">
              <w:rPr>
                <w:rFonts w:hint="eastAsia"/>
                <w:sz w:val="21"/>
              </w:rPr>
              <w:t>アンケート調査について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7月22日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第１回誰もが共に暮らすため</w:t>
            </w:r>
          </w:p>
          <w:p w:rsidR="002D6377" w:rsidRPr="00110E68" w:rsidRDefault="00E06B33" w:rsidP="009C6086">
            <w:pPr>
              <w:spacing w:line="260" w:lineRule="exact"/>
              <w:rPr>
                <w:sz w:val="21"/>
              </w:rPr>
            </w:pPr>
            <w:r w:rsidRPr="00110E68">
              <w:rPr>
                <w:rFonts w:hint="eastAsia"/>
                <w:sz w:val="21"/>
              </w:rPr>
              <w:t>の市民会議</w:t>
            </w:r>
          </w:p>
        </w:tc>
        <w:tc>
          <w:tcPr>
            <w:tcW w:w="4153" w:type="dxa"/>
            <w:vAlign w:val="center"/>
            <w:hideMark/>
          </w:tcPr>
          <w:p w:rsidR="00E06B33" w:rsidRPr="00110E68" w:rsidRDefault="002D6377" w:rsidP="009C6086">
            <w:pPr>
              <w:spacing w:line="260" w:lineRule="exact"/>
              <w:rPr>
                <w:sz w:val="21"/>
              </w:rPr>
            </w:pPr>
            <w:r w:rsidRPr="00110E68">
              <w:rPr>
                <w:rFonts w:hint="eastAsia"/>
                <w:sz w:val="21"/>
              </w:rPr>
              <w:t>次期障害者総合支援計画策定のための</w:t>
            </w:r>
          </w:p>
          <w:p w:rsidR="002D6377" w:rsidRPr="00110E68" w:rsidRDefault="002D6377" w:rsidP="009C6086">
            <w:pPr>
              <w:spacing w:line="260" w:lineRule="exact"/>
              <w:rPr>
                <w:sz w:val="21"/>
              </w:rPr>
            </w:pPr>
            <w:r w:rsidRPr="00110E68">
              <w:rPr>
                <w:rFonts w:hint="eastAsia"/>
                <w:sz w:val="21"/>
              </w:rPr>
              <w:t>アンケートについて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10月17日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第２回誰もが共に暮らすため</w:t>
            </w:r>
          </w:p>
          <w:p w:rsidR="002D6377" w:rsidRPr="00110E68" w:rsidRDefault="00E06B33" w:rsidP="009C6086">
            <w:pPr>
              <w:spacing w:line="260" w:lineRule="exact"/>
              <w:rPr>
                <w:sz w:val="21"/>
              </w:rPr>
            </w:pPr>
            <w:r w:rsidRPr="00110E68">
              <w:rPr>
                <w:rFonts w:hint="eastAsia"/>
                <w:sz w:val="21"/>
              </w:rPr>
              <w:t>の市民会議</w:t>
            </w:r>
          </w:p>
        </w:tc>
        <w:tc>
          <w:tcPr>
            <w:tcW w:w="4153" w:type="dxa"/>
            <w:vAlign w:val="center"/>
            <w:hideMark/>
          </w:tcPr>
          <w:p w:rsidR="002D6377" w:rsidRPr="00110E68" w:rsidRDefault="002D6377" w:rsidP="009C6086">
            <w:pPr>
              <w:spacing w:line="260" w:lineRule="exact"/>
              <w:rPr>
                <w:sz w:val="21"/>
              </w:rPr>
            </w:pPr>
            <w:r w:rsidRPr="00110E68">
              <w:rPr>
                <w:rFonts w:hint="eastAsia"/>
                <w:sz w:val="21"/>
              </w:rPr>
              <w:t>次期障害者総合支援計画について</w:t>
            </w:r>
          </w:p>
        </w:tc>
      </w:tr>
      <w:tr w:rsidR="002D6377" w:rsidRPr="00916E37" w:rsidTr="009C6086">
        <w:trPr>
          <w:trHeight w:val="567"/>
          <w:jc w:val="center"/>
        </w:trPr>
        <w:tc>
          <w:tcPr>
            <w:tcW w:w="1701" w:type="dxa"/>
            <w:vAlign w:val="center"/>
            <w:hideMark/>
          </w:tcPr>
          <w:p w:rsidR="00E06B33" w:rsidRDefault="00E06B33" w:rsidP="009C6086">
            <w:pPr>
              <w:spacing w:line="260" w:lineRule="exact"/>
              <w:rPr>
                <w:sz w:val="21"/>
              </w:rPr>
            </w:pPr>
            <w:r w:rsidRPr="00E06B33">
              <w:rPr>
                <w:rFonts w:hint="eastAsia"/>
                <w:sz w:val="21"/>
              </w:rPr>
              <w:t>10</w:t>
            </w:r>
            <w:r w:rsidR="002D6377" w:rsidRPr="00E06B33">
              <w:rPr>
                <w:rFonts w:hint="eastAsia"/>
                <w:sz w:val="21"/>
              </w:rPr>
              <w:t>月</w:t>
            </w:r>
            <w:r w:rsidRPr="00E06B33">
              <w:rPr>
                <w:rFonts w:hint="eastAsia"/>
                <w:sz w:val="21"/>
              </w:rPr>
              <w:t>14</w:t>
            </w:r>
            <w:r w:rsidR="002D6377" w:rsidRPr="00E06B33">
              <w:rPr>
                <w:rFonts w:hint="eastAsia"/>
                <w:sz w:val="21"/>
              </w:rPr>
              <w:t>日</w:t>
            </w:r>
          </w:p>
          <w:p w:rsidR="002D6377" w:rsidRPr="00E06B33" w:rsidRDefault="002D6377" w:rsidP="009C6086">
            <w:pPr>
              <w:spacing w:line="260" w:lineRule="exact"/>
              <w:rPr>
                <w:sz w:val="21"/>
              </w:rPr>
            </w:pPr>
            <w:r w:rsidRPr="00E06B33">
              <w:rPr>
                <w:rFonts w:hint="eastAsia"/>
                <w:sz w:val="21"/>
              </w:rPr>
              <w:t>～</w:t>
            </w:r>
            <w:r w:rsidR="00E06B33" w:rsidRPr="00E06B33">
              <w:rPr>
                <w:rFonts w:hint="eastAsia"/>
                <w:sz w:val="21"/>
              </w:rPr>
              <w:t>11</w:t>
            </w:r>
            <w:r w:rsidRPr="00E06B33">
              <w:rPr>
                <w:rFonts w:hint="eastAsia"/>
                <w:sz w:val="21"/>
              </w:rPr>
              <w:t>月</w:t>
            </w:r>
            <w:r w:rsidR="00E06B33" w:rsidRPr="00E06B33">
              <w:rPr>
                <w:rFonts w:hint="eastAsia"/>
                <w:sz w:val="21"/>
              </w:rPr>
              <w:t>14</w:t>
            </w:r>
            <w:r w:rsidRPr="00E06B33">
              <w:rPr>
                <w:rFonts w:hint="eastAsia"/>
                <w:sz w:val="21"/>
              </w:rPr>
              <w:t>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次期障害者総合支援計画策定</w:t>
            </w:r>
          </w:p>
          <w:p w:rsidR="002D6377" w:rsidRPr="00110E68" w:rsidRDefault="00E06B33" w:rsidP="009C6086">
            <w:pPr>
              <w:spacing w:line="260" w:lineRule="exact"/>
              <w:rPr>
                <w:sz w:val="21"/>
              </w:rPr>
            </w:pPr>
            <w:r w:rsidRPr="00110E68">
              <w:rPr>
                <w:rFonts w:hint="eastAsia"/>
                <w:sz w:val="21"/>
              </w:rPr>
              <w:t>のためのアンケート調査</w:t>
            </w:r>
          </w:p>
        </w:tc>
        <w:tc>
          <w:tcPr>
            <w:tcW w:w="4153" w:type="dxa"/>
            <w:vAlign w:val="center"/>
            <w:hideMark/>
          </w:tcPr>
          <w:p w:rsidR="002D6377" w:rsidRPr="00110E68" w:rsidRDefault="002D6377" w:rsidP="009C6086">
            <w:pPr>
              <w:spacing w:line="260" w:lineRule="exact"/>
              <w:rPr>
                <w:sz w:val="21"/>
              </w:rPr>
            </w:pPr>
            <w:r w:rsidRPr="00110E68">
              <w:rPr>
                <w:rFonts w:hint="eastAsia"/>
                <w:sz w:val="21"/>
              </w:rPr>
              <w:t>障害当事者、障害福祉関係事業所を対象にアンケート調査を実施</w:t>
            </w:r>
          </w:p>
        </w:tc>
      </w:tr>
      <w:tr w:rsidR="002D6377" w:rsidRPr="00916E37" w:rsidTr="009C6086">
        <w:trPr>
          <w:trHeight w:val="567"/>
          <w:jc w:val="center"/>
        </w:trPr>
        <w:tc>
          <w:tcPr>
            <w:tcW w:w="1701" w:type="dxa"/>
            <w:vAlign w:val="center"/>
            <w:hideMark/>
          </w:tcPr>
          <w:p w:rsidR="00E06B33" w:rsidRDefault="002D6377" w:rsidP="009C6086">
            <w:pPr>
              <w:spacing w:line="260" w:lineRule="exact"/>
              <w:rPr>
                <w:sz w:val="21"/>
              </w:rPr>
            </w:pPr>
            <w:r w:rsidRPr="00E06B33">
              <w:rPr>
                <w:rFonts w:hint="eastAsia"/>
                <w:sz w:val="21"/>
              </w:rPr>
              <w:t>平成29年</w:t>
            </w:r>
          </w:p>
          <w:p w:rsidR="002D6377" w:rsidRPr="00E06B33" w:rsidRDefault="002D6377" w:rsidP="009C6086">
            <w:pPr>
              <w:spacing w:line="260" w:lineRule="exact"/>
              <w:rPr>
                <w:sz w:val="21"/>
              </w:rPr>
            </w:pPr>
            <w:r w:rsidRPr="00E06B33">
              <w:rPr>
                <w:rFonts w:hint="eastAsia"/>
                <w:sz w:val="21"/>
              </w:rPr>
              <w:t>1月24日</w:t>
            </w:r>
          </w:p>
        </w:tc>
        <w:tc>
          <w:tcPr>
            <w:tcW w:w="3119" w:type="dxa"/>
            <w:vAlign w:val="center"/>
            <w:hideMark/>
          </w:tcPr>
          <w:p w:rsidR="002D6377" w:rsidRPr="00110E68" w:rsidRDefault="00E06B33" w:rsidP="009C6086">
            <w:pPr>
              <w:spacing w:line="260" w:lineRule="exact"/>
              <w:rPr>
                <w:sz w:val="21"/>
              </w:rPr>
            </w:pPr>
            <w:r w:rsidRPr="00110E68">
              <w:rPr>
                <w:rFonts w:hint="eastAsia"/>
                <w:sz w:val="21"/>
              </w:rPr>
              <w:t>第５回障害者政策委員会</w:t>
            </w:r>
          </w:p>
        </w:tc>
        <w:tc>
          <w:tcPr>
            <w:tcW w:w="4153" w:type="dxa"/>
            <w:vAlign w:val="center"/>
            <w:hideMark/>
          </w:tcPr>
          <w:p w:rsidR="00E06B33" w:rsidRPr="00110E68" w:rsidRDefault="002D6377" w:rsidP="009C6086">
            <w:pPr>
              <w:spacing w:line="260" w:lineRule="exact"/>
              <w:rPr>
                <w:sz w:val="21"/>
              </w:rPr>
            </w:pPr>
            <w:r w:rsidRPr="00110E68">
              <w:rPr>
                <w:rFonts w:hint="eastAsia"/>
                <w:sz w:val="21"/>
              </w:rPr>
              <w:t>次期障害者総合支援計画策定のための</w:t>
            </w:r>
          </w:p>
          <w:p w:rsidR="00E06B33" w:rsidRPr="00110E68" w:rsidRDefault="002D6377" w:rsidP="009C6086">
            <w:pPr>
              <w:spacing w:line="260" w:lineRule="exact"/>
              <w:rPr>
                <w:sz w:val="21"/>
              </w:rPr>
            </w:pPr>
            <w:r w:rsidRPr="00110E68">
              <w:rPr>
                <w:rFonts w:hint="eastAsia"/>
                <w:sz w:val="21"/>
              </w:rPr>
              <w:t>アンケート調査結果及び次期障害者総合</w:t>
            </w:r>
          </w:p>
          <w:p w:rsidR="002D6377" w:rsidRPr="00110E68" w:rsidRDefault="002D6377" w:rsidP="009C6086">
            <w:pPr>
              <w:spacing w:line="260" w:lineRule="exact"/>
              <w:rPr>
                <w:sz w:val="21"/>
              </w:rPr>
            </w:pPr>
            <w:r w:rsidRPr="00110E68">
              <w:rPr>
                <w:rFonts w:hint="eastAsia"/>
                <w:sz w:val="21"/>
              </w:rPr>
              <w:t>支援計画の策定について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2月4日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第３回誰もが共に暮らすため</w:t>
            </w:r>
          </w:p>
          <w:p w:rsidR="002D6377" w:rsidRPr="00110E68" w:rsidRDefault="00E06B33" w:rsidP="009C6086">
            <w:pPr>
              <w:spacing w:line="260" w:lineRule="exact"/>
              <w:rPr>
                <w:sz w:val="21"/>
              </w:rPr>
            </w:pPr>
            <w:r w:rsidRPr="00110E68">
              <w:rPr>
                <w:rFonts w:hint="eastAsia"/>
                <w:sz w:val="21"/>
              </w:rPr>
              <w:t>の市民会議</w:t>
            </w:r>
          </w:p>
        </w:tc>
        <w:tc>
          <w:tcPr>
            <w:tcW w:w="4153" w:type="dxa"/>
            <w:vAlign w:val="center"/>
            <w:hideMark/>
          </w:tcPr>
          <w:p w:rsidR="002D6377" w:rsidRPr="00110E68" w:rsidRDefault="002D6377" w:rsidP="009C6086">
            <w:pPr>
              <w:spacing w:line="260" w:lineRule="exact"/>
              <w:rPr>
                <w:sz w:val="21"/>
              </w:rPr>
            </w:pPr>
            <w:r w:rsidRPr="00110E68">
              <w:rPr>
                <w:rFonts w:hint="eastAsia"/>
                <w:sz w:val="21"/>
              </w:rPr>
              <w:t>次期障害者総合支援計画について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3月10日</w:t>
            </w:r>
          </w:p>
        </w:tc>
        <w:tc>
          <w:tcPr>
            <w:tcW w:w="3119" w:type="dxa"/>
            <w:vAlign w:val="center"/>
            <w:hideMark/>
          </w:tcPr>
          <w:p w:rsidR="002D6377" w:rsidRPr="00110E68" w:rsidRDefault="00E06B33" w:rsidP="009C6086">
            <w:pPr>
              <w:spacing w:line="260" w:lineRule="exact"/>
              <w:rPr>
                <w:sz w:val="21"/>
              </w:rPr>
            </w:pPr>
            <w:r w:rsidRPr="00110E68">
              <w:rPr>
                <w:rFonts w:hint="eastAsia"/>
                <w:sz w:val="21"/>
              </w:rPr>
              <w:t>第６回障害者政策委員会</w:t>
            </w:r>
          </w:p>
        </w:tc>
        <w:tc>
          <w:tcPr>
            <w:tcW w:w="4153" w:type="dxa"/>
            <w:vAlign w:val="center"/>
            <w:hideMark/>
          </w:tcPr>
          <w:p w:rsidR="00E06B33" w:rsidRPr="00110E68" w:rsidRDefault="002D6377" w:rsidP="009C6086">
            <w:pPr>
              <w:spacing w:line="260" w:lineRule="exact"/>
              <w:rPr>
                <w:sz w:val="21"/>
              </w:rPr>
            </w:pPr>
            <w:r w:rsidRPr="00110E68">
              <w:rPr>
                <w:rFonts w:hint="eastAsia"/>
                <w:sz w:val="21"/>
              </w:rPr>
              <w:t>次期障害者総合支援計画策定のための</w:t>
            </w:r>
          </w:p>
          <w:p w:rsidR="00E06B33" w:rsidRPr="00110E68" w:rsidRDefault="002D6377" w:rsidP="009C6086">
            <w:pPr>
              <w:spacing w:line="260" w:lineRule="exact"/>
              <w:rPr>
                <w:sz w:val="21"/>
              </w:rPr>
            </w:pPr>
            <w:r w:rsidRPr="00110E68">
              <w:rPr>
                <w:rFonts w:hint="eastAsia"/>
                <w:sz w:val="21"/>
              </w:rPr>
              <w:t>アンケート調査結果及び次期障害者総合</w:t>
            </w:r>
          </w:p>
          <w:p w:rsidR="002D6377" w:rsidRPr="00110E68" w:rsidRDefault="002D6377" w:rsidP="009C6086">
            <w:pPr>
              <w:spacing w:line="260" w:lineRule="exact"/>
              <w:rPr>
                <w:sz w:val="21"/>
              </w:rPr>
            </w:pPr>
            <w:r w:rsidRPr="00110E68">
              <w:rPr>
                <w:rFonts w:hint="eastAsia"/>
                <w:sz w:val="21"/>
              </w:rPr>
              <w:t>支援計画の体系案について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5月31日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障害者政策委員会</w:t>
            </w:r>
          </w:p>
          <w:p w:rsidR="002D6377" w:rsidRPr="00110E68" w:rsidRDefault="006B738F" w:rsidP="009C6086">
            <w:pPr>
              <w:spacing w:line="260" w:lineRule="exact"/>
              <w:rPr>
                <w:sz w:val="21"/>
              </w:rPr>
            </w:pPr>
            <w:r w:rsidRPr="00110E68">
              <w:rPr>
                <w:rFonts w:hint="eastAsia"/>
                <w:sz w:val="21"/>
              </w:rPr>
              <w:t>第１回</w:t>
            </w:r>
            <w:r w:rsidR="00E06B33" w:rsidRPr="00110E68">
              <w:rPr>
                <w:rFonts w:hint="eastAsia"/>
                <w:sz w:val="21"/>
              </w:rPr>
              <w:t>ワーキンググループ</w:t>
            </w:r>
          </w:p>
        </w:tc>
        <w:tc>
          <w:tcPr>
            <w:tcW w:w="4153" w:type="dxa"/>
            <w:vAlign w:val="center"/>
            <w:hideMark/>
          </w:tcPr>
          <w:p w:rsidR="002D6377" w:rsidRPr="00110E68" w:rsidRDefault="002D6377" w:rsidP="006B738F">
            <w:pPr>
              <w:spacing w:line="260" w:lineRule="exact"/>
              <w:rPr>
                <w:sz w:val="21"/>
              </w:rPr>
            </w:pPr>
            <w:r w:rsidRPr="00110E68">
              <w:rPr>
                <w:rFonts w:hint="eastAsia"/>
                <w:sz w:val="21"/>
              </w:rPr>
              <w:t>次期障害者総合支援計画素案について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6月28日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障害者政策委員会</w:t>
            </w:r>
          </w:p>
          <w:p w:rsidR="002D6377" w:rsidRPr="00110E68" w:rsidRDefault="006B738F" w:rsidP="009C6086">
            <w:pPr>
              <w:spacing w:line="260" w:lineRule="exact"/>
              <w:rPr>
                <w:sz w:val="21"/>
              </w:rPr>
            </w:pPr>
            <w:r w:rsidRPr="00110E68">
              <w:rPr>
                <w:rFonts w:hint="eastAsia"/>
                <w:sz w:val="21"/>
              </w:rPr>
              <w:t>第２回</w:t>
            </w:r>
            <w:r w:rsidR="00E06B33" w:rsidRPr="00110E68">
              <w:rPr>
                <w:rFonts w:hint="eastAsia"/>
                <w:sz w:val="21"/>
              </w:rPr>
              <w:t>ワーキンググループ</w:t>
            </w:r>
          </w:p>
        </w:tc>
        <w:tc>
          <w:tcPr>
            <w:tcW w:w="4153" w:type="dxa"/>
            <w:vAlign w:val="center"/>
            <w:hideMark/>
          </w:tcPr>
          <w:p w:rsidR="002D6377" w:rsidRPr="00110E68" w:rsidRDefault="006B738F" w:rsidP="009C6086">
            <w:pPr>
              <w:spacing w:line="260" w:lineRule="exact"/>
              <w:rPr>
                <w:sz w:val="21"/>
              </w:rPr>
            </w:pPr>
            <w:r w:rsidRPr="00110E68">
              <w:rPr>
                <w:rFonts w:hint="eastAsia"/>
                <w:sz w:val="21"/>
              </w:rPr>
              <w:t>次期障害者総合支援計画</w:t>
            </w:r>
            <w:r w:rsidR="002D6377" w:rsidRPr="00110E68">
              <w:rPr>
                <w:rFonts w:hint="eastAsia"/>
                <w:sz w:val="21"/>
              </w:rPr>
              <w:t>素案について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6月30日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第１回誰もが共に暮らすため</w:t>
            </w:r>
          </w:p>
          <w:p w:rsidR="002D6377" w:rsidRPr="00110E68" w:rsidRDefault="00E06B33" w:rsidP="009C6086">
            <w:pPr>
              <w:spacing w:line="260" w:lineRule="exact"/>
              <w:rPr>
                <w:sz w:val="21"/>
              </w:rPr>
            </w:pPr>
            <w:r w:rsidRPr="00110E68">
              <w:rPr>
                <w:rFonts w:hint="eastAsia"/>
                <w:sz w:val="21"/>
              </w:rPr>
              <w:t>の市民会議</w:t>
            </w:r>
          </w:p>
        </w:tc>
        <w:tc>
          <w:tcPr>
            <w:tcW w:w="4153" w:type="dxa"/>
            <w:vAlign w:val="center"/>
            <w:hideMark/>
          </w:tcPr>
          <w:p w:rsidR="002D6377" w:rsidRPr="00110E68" w:rsidRDefault="002D6377" w:rsidP="006B738F">
            <w:pPr>
              <w:spacing w:line="260" w:lineRule="exact"/>
              <w:rPr>
                <w:sz w:val="21"/>
              </w:rPr>
            </w:pPr>
            <w:r w:rsidRPr="00110E68">
              <w:rPr>
                <w:rFonts w:hint="eastAsia"/>
                <w:sz w:val="21"/>
              </w:rPr>
              <w:t>次期障害者総合支援計画素案について</w:t>
            </w:r>
          </w:p>
        </w:tc>
      </w:tr>
      <w:tr w:rsidR="006B738F" w:rsidRPr="00916E37" w:rsidTr="009C6086">
        <w:trPr>
          <w:trHeight w:val="567"/>
          <w:jc w:val="center"/>
        </w:trPr>
        <w:tc>
          <w:tcPr>
            <w:tcW w:w="1701" w:type="dxa"/>
            <w:vAlign w:val="center"/>
          </w:tcPr>
          <w:p w:rsidR="006B738F" w:rsidRPr="006B738F" w:rsidRDefault="006B738F" w:rsidP="009C6086">
            <w:pPr>
              <w:spacing w:line="260" w:lineRule="exact"/>
              <w:rPr>
                <w:color w:val="FF0000"/>
                <w:sz w:val="21"/>
              </w:rPr>
            </w:pPr>
            <w:r w:rsidRPr="00110E68">
              <w:rPr>
                <w:rFonts w:hint="eastAsia"/>
                <w:sz w:val="21"/>
              </w:rPr>
              <w:t>７月３日</w:t>
            </w:r>
          </w:p>
        </w:tc>
        <w:tc>
          <w:tcPr>
            <w:tcW w:w="3119" w:type="dxa"/>
            <w:vAlign w:val="center"/>
          </w:tcPr>
          <w:p w:rsidR="006B738F" w:rsidRPr="00110E68" w:rsidRDefault="006B738F" w:rsidP="009C6086">
            <w:pPr>
              <w:spacing w:line="260" w:lineRule="exact"/>
              <w:rPr>
                <w:spacing w:val="-6"/>
                <w:sz w:val="21"/>
              </w:rPr>
            </w:pPr>
            <w:r w:rsidRPr="00110E68">
              <w:rPr>
                <w:rFonts w:hint="eastAsia"/>
                <w:spacing w:val="-6"/>
                <w:sz w:val="21"/>
              </w:rPr>
              <w:t>第９回障害者施策推進本部会議</w:t>
            </w:r>
          </w:p>
        </w:tc>
        <w:tc>
          <w:tcPr>
            <w:tcW w:w="4153" w:type="dxa"/>
            <w:vAlign w:val="center"/>
          </w:tcPr>
          <w:p w:rsidR="006B738F" w:rsidRPr="00110E68" w:rsidRDefault="00A01F89" w:rsidP="00A01F89">
            <w:pPr>
              <w:spacing w:line="260" w:lineRule="exact"/>
              <w:rPr>
                <w:sz w:val="21"/>
              </w:rPr>
            </w:pPr>
            <w:r w:rsidRPr="00110E68">
              <w:rPr>
                <w:rFonts w:hint="eastAsia"/>
                <w:sz w:val="21"/>
              </w:rPr>
              <w:t>次期障害者総合支援計画の策定について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7月18日</w:t>
            </w:r>
          </w:p>
        </w:tc>
        <w:tc>
          <w:tcPr>
            <w:tcW w:w="3119" w:type="dxa"/>
            <w:vAlign w:val="center"/>
            <w:hideMark/>
          </w:tcPr>
          <w:p w:rsidR="002D6377" w:rsidRPr="00110E68" w:rsidRDefault="00E06B33" w:rsidP="009C6086">
            <w:pPr>
              <w:spacing w:line="260" w:lineRule="exact"/>
              <w:rPr>
                <w:sz w:val="21"/>
              </w:rPr>
            </w:pPr>
            <w:r w:rsidRPr="00110E68">
              <w:rPr>
                <w:rFonts w:hint="eastAsia"/>
                <w:sz w:val="21"/>
              </w:rPr>
              <w:t>第１回障害者政策委員会</w:t>
            </w:r>
          </w:p>
        </w:tc>
        <w:tc>
          <w:tcPr>
            <w:tcW w:w="4153" w:type="dxa"/>
            <w:vAlign w:val="center"/>
            <w:hideMark/>
          </w:tcPr>
          <w:p w:rsidR="002D6377" w:rsidRPr="00110E68" w:rsidRDefault="002D6377" w:rsidP="009C6086">
            <w:pPr>
              <w:spacing w:line="260" w:lineRule="exact"/>
              <w:rPr>
                <w:sz w:val="21"/>
              </w:rPr>
            </w:pPr>
            <w:r w:rsidRPr="00110E68">
              <w:rPr>
                <w:rFonts w:hint="eastAsia"/>
                <w:sz w:val="21"/>
              </w:rPr>
              <w:t>次期障害者総合支援計画素案について</w:t>
            </w:r>
          </w:p>
        </w:tc>
      </w:tr>
      <w:tr w:rsidR="002D6377" w:rsidRPr="00916E37" w:rsidTr="009C6086">
        <w:trPr>
          <w:trHeight w:val="567"/>
          <w:jc w:val="center"/>
        </w:trPr>
        <w:tc>
          <w:tcPr>
            <w:tcW w:w="1701" w:type="dxa"/>
            <w:vAlign w:val="center"/>
            <w:hideMark/>
          </w:tcPr>
          <w:p w:rsidR="00E06B33" w:rsidRDefault="002D6377" w:rsidP="009C6086">
            <w:pPr>
              <w:spacing w:line="260" w:lineRule="exact"/>
              <w:rPr>
                <w:sz w:val="21"/>
              </w:rPr>
            </w:pPr>
            <w:r w:rsidRPr="00E06B33">
              <w:rPr>
                <w:rFonts w:hint="eastAsia"/>
                <w:sz w:val="21"/>
              </w:rPr>
              <w:t>10月16日</w:t>
            </w:r>
          </w:p>
          <w:p w:rsidR="002D6377" w:rsidRPr="00E06B33" w:rsidRDefault="002D6377" w:rsidP="009C6086">
            <w:pPr>
              <w:spacing w:line="260" w:lineRule="exact"/>
              <w:rPr>
                <w:sz w:val="21"/>
              </w:rPr>
            </w:pPr>
            <w:r w:rsidRPr="00E06B33">
              <w:rPr>
                <w:rFonts w:hint="eastAsia"/>
                <w:sz w:val="21"/>
              </w:rPr>
              <w:t>～11月17日</w:t>
            </w:r>
          </w:p>
        </w:tc>
        <w:tc>
          <w:tcPr>
            <w:tcW w:w="3119" w:type="dxa"/>
            <w:vAlign w:val="center"/>
            <w:hideMark/>
          </w:tcPr>
          <w:p w:rsidR="002D6377" w:rsidRPr="00110E68" w:rsidRDefault="00E06B33" w:rsidP="009C6086">
            <w:pPr>
              <w:spacing w:line="260" w:lineRule="exact"/>
              <w:rPr>
                <w:sz w:val="21"/>
              </w:rPr>
            </w:pPr>
            <w:r w:rsidRPr="00110E68">
              <w:rPr>
                <w:rFonts w:hint="eastAsia"/>
                <w:sz w:val="21"/>
              </w:rPr>
              <w:t>パブリック・コメント</w:t>
            </w:r>
          </w:p>
        </w:tc>
        <w:tc>
          <w:tcPr>
            <w:tcW w:w="4153" w:type="dxa"/>
            <w:vAlign w:val="center"/>
            <w:hideMark/>
          </w:tcPr>
          <w:p w:rsidR="002D6377" w:rsidRPr="00110E68" w:rsidRDefault="002D6377" w:rsidP="009C6086">
            <w:pPr>
              <w:spacing w:line="260" w:lineRule="exact"/>
              <w:rPr>
                <w:sz w:val="21"/>
              </w:rPr>
            </w:pPr>
            <w:r w:rsidRPr="00110E68">
              <w:rPr>
                <w:rFonts w:hint="eastAsia"/>
                <w:sz w:val="21"/>
              </w:rPr>
              <w:t>次期障害者総合支援計画素案への市民</w:t>
            </w:r>
            <w:r w:rsidR="00E06B33" w:rsidRPr="00110E68">
              <w:rPr>
                <w:sz w:val="21"/>
              </w:rPr>
              <w:br/>
            </w:r>
            <w:r w:rsidRPr="00110E68">
              <w:rPr>
                <w:rFonts w:hint="eastAsia"/>
                <w:sz w:val="21"/>
              </w:rPr>
              <w:t>意見募集</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12月14日</w:t>
            </w:r>
          </w:p>
        </w:tc>
        <w:tc>
          <w:tcPr>
            <w:tcW w:w="3119" w:type="dxa"/>
            <w:vAlign w:val="center"/>
            <w:hideMark/>
          </w:tcPr>
          <w:p w:rsidR="00E06B33" w:rsidRPr="00110E68" w:rsidRDefault="00E06B33" w:rsidP="009C6086">
            <w:pPr>
              <w:spacing w:line="260" w:lineRule="exact"/>
              <w:rPr>
                <w:sz w:val="21"/>
              </w:rPr>
            </w:pPr>
            <w:r w:rsidRPr="00110E68">
              <w:rPr>
                <w:rFonts w:hint="eastAsia"/>
                <w:sz w:val="21"/>
              </w:rPr>
              <w:t>障害者政策委員会</w:t>
            </w:r>
          </w:p>
          <w:p w:rsidR="002D6377" w:rsidRPr="00110E68" w:rsidRDefault="006B738F" w:rsidP="009C6086">
            <w:pPr>
              <w:spacing w:line="260" w:lineRule="exact"/>
              <w:rPr>
                <w:sz w:val="21"/>
              </w:rPr>
            </w:pPr>
            <w:r w:rsidRPr="00110E68">
              <w:rPr>
                <w:rFonts w:hint="eastAsia"/>
                <w:sz w:val="21"/>
              </w:rPr>
              <w:t>第３回</w:t>
            </w:r>
            <w:r w:rsidR="00E06B33" w:rsidRPr="00110E68">
              <w:rPr>
                <w:rFonts w:hint="eastAsia"/>
                <w:sz w:val="21"/>
              </w:rPr>
              <w:t>ワーキンググループ</w:t>
            </w:r>
          </w:p>
        </w:tc>
        <w:tc>
          <w:tcPr>
            <w:tcW w:w="4153" w:type="dxa"/>
            <w:vAlign w:val="center"/>
            <w:hideMark/>
          </w:tcPr>
          <w:p w:rsidR="002D6377" w:rsidRPr="00110E68" w:rsidRDefault="002D6377" w:rsidP="009C6086">
            <w:pPr>
              <w:spacing w:line="260" w:lineRule="exact"/>
              <w:rPr>
                <w:sz w:val="21"/>
              </w:rPr>
            </w:pPr>
            <w:r w:rsidRPr="00110E68">
              <w:rPr>
                <w:rFonts w:hint="eastAsia"/>
                <w:sz w:val="21"/>
              </w:rPr>
              <w:t>次期障害者総合支援計画（案）について</w:t>
            </w:r>
          </w:p>
        </w:tc>
      </w:tr>
      <w:tr w:rsidR="002D6377" w:rsidRPr="00916E37" w:rsidTr="009C6086">
        <w:trPr>
          <w:trHeight w:val="567"/>
          <w:jc w:val="center"/>
        </w:trPr>
        <w:tc>
          <w:tcPr>
            <w:tcW w:w="1701" w:type="dxa"/>
            <w:vAlign w:val="center"/>
            <w:hideMark/>
          </w:tcPr>
          <w:p w:rsidR="002D6377" w:rsidRPr="00E06B33" w:rsidRDefault="002D6377" w:rsidP="009C6086">
            <w:pPr>
              <w:spacing w:line="260" w:lineRule="exact"/>
              <w:rPr>
                <w:sz w:val="21"/>
              </w:rPr>
            </w:pPr>
            <w:r w:rsidRPr="00E06B33">
              <w:rPr>
                <w:rFonts w:hint="eastAsia"/>
                <w:sz w:val="21"/>
              </w:rPr>
              <w:t>12月22日</w:t>
            </w:r>
          </w:p>
        </w:tc>
        <w:tc>
          <w:tcPr>
            <w:tcW w:w="3119" w:type="dxa"/>
            <w:vAlign w:val="center"/>
            <w:hideMark/>
          </w:tcPr>
          <w:p w:rsidR="00E06B33" w:rsidRDefault="00E06B33" w:rsidP="009C6086">
            <w:pPr>
              <w:spacing w:line="260" w:lineRule="exact"/>
              <w:rPr>
                <w:sz w:val="21"/>
              </w:rPr>
            </w:pPr>
            <w:r w:rsidRPr="00E06B33">
              <w:rPr>
                <w:rFonts w:hint="eastAsia"/>
                <w:sz w:val="21"/>
              </w:rPr>
              <w:t>第２回誰もが共に暮らすため</w:t>
            </w:r>
          </w:p>
          <w:p w:rsidR="002D6377" w:rsidRPr="00E06B33" w:rsidRDefault="00E06B33" w:rsidP="009C6086">
            <w:pPr>
              <w:spacing w:line="260" w:lineRule="exact"/>
              <w:rPr>
                <w:sz w:val="21"/>
              </w:rPr>
            </w:pPr>
            <w:r w:rsidRPr="00E06B33">
              <w:rPr>
                <w:rFonts w:hint="eastAsia"/>
                <w:sz w:val="21"/>
              </w:rPr>
              <w:t>の市民会議</w:t>
            </w:r>
          </w:p>
        </w:tc>
        <w:tc>
          <w:tcPr>
            <w:tcW w:w="4153" w:type="dxa"/>
            <w:vAlign w:val="center"/>
            <w:hideMark/>
          </w:tcPr>
          <w:p w:rsidR="002D6377" w:rsidRPr="00E06B33" w:rsidRDefault="002D6377" w:rsidP="009C6086">
            <w:pPr>
              <w:spacing w:line="260" w:lineRule="exact"/>
              <w:rPr>
                <w:sz w:val="21"/>
              </w:rPr>
            </w:pPr>
            <w:r w:rsidRPr="00E06B33">
              <w:rPr>
                <w:rFonts w:hint="eastAsia"/>
                <w:sz w:val="21"/>
              </w:rPr>
              <w:t>次期障害者総合支援計画（案）について</w:t>
            </w:r>
          </w:p>
        </w:tc>
      </w:tr>
      <w:tr w:rsidR="002D6377" w:rsidRPr="00916E37" w:rsidTr="009C6086">
        <w:trPr>
          <w:trHeight w:val="567"/>
          <w:jc w:val="center"/>
        </w:trPr>
        <w:tc>
          <w:tcPr>
            <w:tcW w:w="1701" w:type="dxa"/>
            <w:vAlign w:val="center"/>
            <w:hideMark/>
          </w:tcPr>
          <w:p w:rsidR="00E06B33" w:rsidRDefault="002D6377" w:rsidP="009C6086">
            <w:pPr>
              <w:spacing w:line="260" w:lineRule="exact"/>
              <w:rPr>
                <w:sz w:val="21"/>
              </w:rPr>
            </w:pPr>
            <w:r w:rsidRPr="00E06B33">
              <w:rPr>
                <w:rFonts w:hint="eastAsia"/>
                <w:sz w:val="21"/>
              </w:rPr>
              <w:t>平成30年</w:t>
            </w:r>
          </w:p>
          <w:p w:rsidR="002D6377" w:rsidRPr="00E06B33" w:rsidRDefault="002D6377" w:rsidP="009C6086">
            <w:pPr>
              <w:spacing w:line="260" w:lineRule="exact"/>
              <w:rPr>
                <w:sz w:val="21"/>
              </w:rPr>
            </w:pPr>
            <w:r w:rsidRPr="00E06B33">
              <w:rPr>
                <w:rFonts w:hint="eastAsia"/>
                <w:sz w:val="21"/>
              </w:rPr>
              <w:t>1月23日</w:t>
            </w:r>
          </w:p>
        </w:tc>
        <w:tc>
          <w:tcPr>
            <w:tcW w:w="3119" w:type="dxa"/>
            <w:vAlign w:val="center"/>
            <w:hideMark/>
          </w:tcPr>
          <w:p w:rsidR="002D6377" w:rsidRPr="00E06B33" w:rsidRDefault="00E06B33" w:rsidP="009C6086">
            <w:pPr>
              <w:spacing w:line="260" w:lineRule="exact"/>
              <w:rPr>
                <w:sz w:val="21"/>
              </w:rPr>
            </w:pPr>
            <w:r w:rsidRPr="00E06B33">
              <w:rPr>
                <w:rFonts w:hint="eastAsia"/>
                <w:sz w:val="21"/>
              </w:rPr>
              <w:t>第２回障害者政策委員会</w:t>
            </w:r>
          </w:p>
        </w:tc>
        <w:tc>
          <w:tcPr>
            <w:tcW w:w="4153" w:type="dxa"/>
            <w:vAlign w:val="center"/>
            <w:hideMark/>
          </w:tcPr>
          <w:p w:rsidR="002D6377" w:rsidRPr="00E06B33" w:rsidRDefault="002D6377" w:rsidP="009C6086">
            <w:pPr>
              <w:spacing w:line="260" w:lineRule="exact"/>
              <w:rPr>
                <w:sz w:val="21"/>
              </w:rPr>
            </w:pPr>
            <w:r w:rsidRPr="00E06B33">
              <w:rPr>
                <w:rFonts w:hint="eastAsia"/>
                <w:sz w:val="21"/>
              </w:rPr>
              <w:t>次期障害者総合支援計画（案）について</w:t>
            </w:r>
          </w:p>
        </w:tc>
      </w:tr>
    </w:tbl>
    <w:p w:rsidR="002D6377" w:rsidRPr="00916E37" w:rsidRDefault="002D6377" w:rsidP="002D6377"/>
    <w:p w:rsidR="002D6377" w:rsidRDefault="002D6377">
      <w:pPr>
        <w:widowControl/>
        <w:jc w:val="left"/>
      </w:pPr>
      <w:r>
        <w:br w:type="page"/>
      </w:r>
    </w:p>
    <w:p w:rsidR="002D6377" w:rsidRDefault="002D6377" w:rsidP="002D6377">
      <w:pPr>
        <w:pStyle w:val="1"/>
      </w:pPr>
      <w:bookmarkStart w:id="6" w:name="_Toc505695657"/>
      <w:r>
        <w:rPr>
          <w:rFonts w:hint="eastAsia"/>
        </w:rPr>
        <w:lastRenderedPageBreak/>
        <w:t>５．用語解</w:t>
      </w:r>
      <w:r w:rsidR="00E24F3A" w:rsidRPr="00B6597A">
        <w:rPr>
          <w:noProof/>
        </w:rPr>
        <w:drawing>
          <wp:anchor distT="0" distB="0" distL="114300" distR="114300" simplePos="0" relativeHeight="252670976" behindDoc="0" locked="1" layoutInCell="1" allowOverlap="1" wp14:anchorId="56B38B7C" wp14:editId="40FAF887">
            <wp:simplePos x="0" y="0"/>
            <wp:positionH relativeFrom="page">
              <wp:posOffset>575945</wp:posOffset>
            </wp:positionH>
            <wp:positionV relativeFrom="page">
              <wp:posOffset>9469120</wp:posOffset>
            </wp:positionV>
            <wp:extent cx="647640" cy="647640"/>
            <wp:effectExtent l="0" t="0" r="635" b="635"/>
            <wp:wrapNone/>
            <wp:docPr id="738" name="SPCod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説</w:t>
      </w:r>
      <w:bookmarkEnd w:id="6"/>
    </w:p>
    <w:p w:rsidR="002D6377" w:rsidRDefault="002D6377" w:rsidP="00953DA4">
      <w:pPr>
        <w:pStyle w:val="afe"/>
        <w:spacing w:after="72"/>
      </w:pPr>
      <w:r>
        <w:rPr>
          <w:rFonts w:hint="eastAsia"/>
        </w:rPr>
        <w:t>【アクセシビリティ】</w:t>
      </w:r>
    </w:p>
    <w:p w:rsidR="002D6377" w:rsidRDefault="002D6377" w:rsidP="00953DA4">
      <w:pPr>
        <w:pStyle w:val="21"/>
        <w:ind w:left="453" w:firstLine="247"/>
      </w:pPr>
      <w:r>
        <w:rPr>
          <w:rFonts w:hint="eastAsia"/>
        </w:rPr>
        <w:t>情報への確実なアクセスを保証すること。様々な製品や建物やサービスの、アクセスしやすさのこと。</w:t>
      </w:r>
    </w:p>
    <w:p w:rsidR="002D6377" w:rsidRDefault="002D6377" w:rsidP="002D6377"/>
    <w:p w:rsidR="002D6377" w:rsidRDefault="002D6377" w:rsidP="00953DA4">
      <w:pPr>
        <w:pStyle w:val="afe"/>
        <w:spacing w:after="72"/>
      </w:pPr>
      <w:r>
        <w:rPr>
          <w:rFonts w:hint="eastAsia"/>
        </w:rPr>
        <w:t>【医療的ケア】</w:t>
      </w:r>
    </w:p>
    <w:p w:rsidR="002D6377" w:rsidRDefault="002D6377" w:rsidP="00953DA4">
      <w:pPr>
        <w:pStyle w:val="21"/>
        <w:ind w:left="453" w:firstLine="247"/>
      </w:pPr>
      <w:r>
        <w:rPr>
          <w:rFonts w:hint="eastAsia"/>
        </w:rPr>
        <w:t>たんの吸引や鼻などから管を通して栄養剤を流し込む経管栄養などの医療的介助行為のこと。</w:t>
      </w:r>
    </w:p>
    <w:p w:rsidR="002D6377" w:rsidRDefault="002D6377" w:rsidP="002D6377"/>
    <w:p w:rsidR="002D6377" w:rsidRDefault="002D6377" w:rsidP="00953DA4">
      <w:pPr>
        <w:pStyle w:val="afe"/>
        <w:spacing w:after="72"/>
      </w:pPr>
      <w:r>
        <w:rPr>
          <w:rFonts w:hint="eastAsia"/>
        </w:rPr>
        <w:t>【基本指針】</w:t>
      </w:r>
    </w:p>
    <w:p w:rsidR="002D6377" w:rsidRDefault="002D6377" w:rsidP="00953DA4">
      <w:pPr>
        <w:pStyle w:val="21"/>
        <w:ind w:left="453" w:firstLine="247"/>
      </w:pPr>
      <w:r>
        <w:rPr>
          <w:rFonts w:hint="eastAsia"/>
        </w:rPr>
        <w:t>厚生労働大臣が障害者総合支援法及び児童福祉法に基づき定めるもので、障害福祉サービス等の提供体制及び自立支援給付等の円滑な実施を確保することを目的として、作成されるもの。</w:t>
      </w:r>
    </w:p>
    <w:p w:rsidR="002D6377" w:rsidRDefault="002D6377" w:rsidP="002D6377"/>
    <w:p w:rsidR="002D6377" w:rsidRDefault="002D6377" w:rsidP="00953DA4">
      <w:pPr>
        <w:pStyle w:val="afe"/>
        <w:spacing w:after="72"/>
      </w:pPr>
      <w:r>
        <w:rPr>
          <w:rFonts w:hint="eastAsia"/>
        </w:rPr>
        <w:t>【筋萎縮性側索硬化症（ＡＬＳ）】</w:t>
      </w:r>
    </w:p>
    <w:p w:rsidR="002D6377" w:rsidRDefault="002D6377" w:rsidP="00953DA4">
      <w:pPr>
        <w:pStyle w:val="21"/>
        <w:ind w:left="453" w:firstLine="247"/>
      </w:pPr>
      <w:r>
        <w:rPr>
          <w:rFonts w:hint="eastAsia"/>
        </w:rPr>
        <w:t>運動をつかさどる神経が変性していくため、手足の筋力低下の</w:t>
      </w:r>
      <w:r w:rsidR="000B67F8" w:rsidRPr="00802710">
        <w:rPr>
          <w:rFonts w:hint="eastAsia"/>
        </w:rPr>
        <w:t>ほか</w:t>
      </w:r>
      <w:r>
        <w:rPr>
          <w:rFonts w:hint="eastAsia"/>
        </w:rPr>
        <w:t>に呼吸・嚥下に必要な筋を含む全身的な筋肉を萎縮させる進行性神経疾患。</w:t>
      </w:r>
    </w:p>
    <w:p w:rsidR="002D6377" w:rsidRDefault="002D6377" w:rsidP="002D6377"/>
    <w:p w:rsidR="002D6377" w:rsidRDefault="002D6377" w:rsidP="00953DA4">
      <w:pPr>
        <w:pStyle w:val="afe"/>
        <w:spacing w:after="72"/>
      </w:pPr>
      <w:r>
        <w:rPr>
          <w:rFonts w:hint="eastAsia"/>
        </w:rPr>
        <w:t>【筋ジストロフィー】</w:t>
      </w:r>
    </w:p>
    <w:p w:rsidR="002D6377" w:rsidRDefault="002D6377" w:rsidP="00953DA4">
      <w:pPr>
        <w:pStyle w:val="21"/>
        <w:ind w:left="453" w:firstLine="247"/>
      </w:pPr>
      <w:r>
        <w:rPr>
          <w:rFonts w:hint="eastAsia"/>
        </w:rPr>
        <w:t>骨格筋の変性・壊死を主病変とし、臨床的には進行性の筋力低下をみる遺伝性の疾患。</w:t>
      </w:r>
    </w:p>
    <w:p w:rsidR="002D6377" w:rsidRDefault="002D6377" w:rsidP="002D6377"/>
    <w:p w:rsidR="002D6377" w:rsidRDefault="002D6377" w:rsidP="00953DA4">
      <w:pPr>
        <w:pStyle w:val="afe"/>
        <w:spacing w:after="72"/>
      </w:pPr>
      <w:r>
        <w:rPr>
          <w:rFonts w:hint="eastAsia"/>
        </w:rPr>
        <w:t>【高次脳機能障害】</w:t>
      </w:r>
    </w:p>
    <w:p w:rsidR="002D6377" w:rsidRDefault="002D6377" w:rsidP="00953DA4">
      <w:pPr>
        <w:pStyle w:val="21"/>
        <w:ind w:left="453" w:firstLine="247"/>
      </w:pPr>
      <w:r>
        <w:rPr>
          <w:rFonts w:hint="eastAsia"/>
        </w:rPr>
        <w:t>計算したり、数字の間違いに気づいたり、いろいろと想像をめぐらすなどの行動は、人間に特有な脳の動きといえ、こうした高度な脳の動き（機能）を高次元の脳の動きという意味から「高次脳機能」と呼ぶ。「高次脳機能」には、知覚・記憶・言語・学習・推理・判断などの認知機能や、感情・意思などの情緒機能が含まれ、脳が病気やけがなど何らかの原因によってダメージ（損傷）を受けることで、これらの高次脳機能に現れる障害。</w:t>
      </w:r>
    </w:p>
    <w:p w:rsidR="002D6377" w:rsidRDefault="002D6377" w:rsidP="002D6377"/>
    <w:p w:rsidR="00953DA4" w:rsidRDefault="00953DA4">
      <w:pPr>
        <w:widowControl/>
        <w:jc w:val="left"/>
        <w:rPr>
          <w:rFonts w:ascii="ＭＳ ゴシック" w:eastAsia="ＭＳ ゴシック" w:hAnsi="Century" w:cs="Times New Roman"/>
          <w:bCs/>
          <w:sz w:val="24"/>
          <w:szCs w:val="24"/>
          <w:lang w:val="x-none" w:eastAsia="x-none"/>
        </w:rPr>
      </w:pPr>
      <w:r>
        <w:br w:type="page"/>
      </w:r>
    </w:p>
    <w:p w:rsidR="002D6377" w:rsidRDefault="0066774D" w:rsidP="00953DA4">
      <w:pPr>
        <w:pStyle w:val="afe"/>
        <w:spacing w:after="72"/>
      </w:pPr>
      <w:r w:rsidRPr="007D640E">
        <w:rPr>
          <w:noProof/>
          <w:lang w:val="en-US" w:eastAsia="ja-JP"/>
        </w:rPr>
        <w:lastRenderedPageBreak/>
        <w:drawing>
          <wp:anchor distT="0" distB="0" distL="114300" distR="114300" simplePos="0" relativeHeight="252570624" behindDoc="0" locked="1" layoutInCell="1" allowOverlap="1" wp14:anchorId="70A81125" wp14:editId="7AA69A5F">
            <wp:simplePos x="0" y="0"/>
            <wp:positionH relativeFrom="page">
              <wp:posOffset>6333490</wp:posOffset>
            </wp:positionH>
            <wp:positionV relativeFrom="page">
              <wp:posOffset>9469120</wp:posOffset>
            </wp:positionV>
            <wp:extent cx="646560" cy="646560"/>
            <wp:effectExtent l="0" t="0" r="1270" b="1270"/>
            <wp:wrapNone/>
            <wp:docPr id="22" name="SPCode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2D6377">
        <w:rPr>
          <w:rFonts w:hint="eastAsia"/>
        </w:rPr>
        <w:t>【コーディネーター】</w:t>
      </w:r>
    </w:p>
    <w:p w:rsidR="002D6377" w:rsidRDefault="002D6377" w:rsidP="00953DA4">
      <w:pPr>
        <w:pStyle w:val="21"/>
        <w:ind w:left="453" w:firstLine="247"/>
      </w:pPr>
      <w:r>
        <w:rPr>
          <w:rFonts w:hint="eastAsia"/>
        </w:rPr>
        <w:t>福祉サービスを合理的、効率的に提供するために様々な要素を連絡・調整し、全体を取りまとめる人。</w:t>
      </w:r>
    </w:p>
    <w:p w:rsidR="002D6377" w:rsidRDefault="002D6377" w:rsidP="002D6377"/>
    <w:p w:rsidR="002D6377" w:rsidRDefault="002D6377" w:rsidP="00953DA4">
      <w:pPr>
        <w:pStyle w:val="afe"/>
        <w:spacing w:after="72"/>
      </w:pPr>
      <w:r>
        <w:rPr>
          <w:rFonts w:hint="eastAsia"/>
        </w:rPr>
        <w:t>【サービス等利用計画】</w:t>
      </w:r>
    </w:p>
    <w:p w:rsidR="002D6377" w:rsidRDefault="002D6377" w:rsidP="00953DA4">
      <w:pPr>
        <w:pStyle w:val="21"/>
        <w:ind w:left="453" w:firstLine="247"/>
      </w:pPr>
      <w:r>
        <w:rPr>
          <w:rFonts w:hint="eastAsia"/>
        </w:rPr>
        <w:t>障害者総合支援法において、障害福祉サービスを適切に利用することができるよう、障害者のニーズや置かれている状況等を</w:t>
      </w:r>
      <w:r w:rsidR="00B06862" w:rsidRPr="00802710">
        <w:rPr>
          <w:rFonts w:hint="eastAsia"/>
        </w:rPr>
        <w:t>踏まえ</w:t>
      </w:r>
      <w:r>
        <w:rPr>
          <w:rFonts w:hint="eastAsia"/>
        </w:rPr>
        <w:t>、最も適切なサービスの組み合わせ等について検討し作成する計画。指定特定相談支援事業者が作成する。</w:t>
      </w:r>
    </w:p>
    <w:p w:rsidR="002D6377" w:rsidRDefault="002D6377" w:rsidP="002D6377"/>
    <w:p w:rsidR="002D6377" w:rsidRDefault="002D6377" w:rsidP="00953DA4">
      <w:pPr>
        <w:pStyle w:val="afe"/>
        <w:spacing w:after="72"/>
      </w:pPr>
      <w:r>
        <w:rPr>
          <w:rFonts w:hint="eastAsia"/>
        </w:rPr>
        <w:t>【市民後見人】</w:t>
      </w:r>
    </w:p>
    <w:p w:rsidR="002D6377" w:rsidRDefault="002D6377" w:rsidP="00953DA4">
      <w:pPr>
        <w:pStyle w:val="21"/>
        <w:ind w:left="453" w:firstLine="247"/>
      </w:pPr>
      <w:r>
        <w:rPr>
          <w:rFonts w:hint="eastAsia"/>
        </w:rPr>
        <w:t>成年後見制度利用者の親族以外の第三者で、弁護士や司法書士などの専門職後見人以外の第三者後見人のこと。</w:t>
      </w:r>
    </w:p>
    <w:p w:rsidR="002D6377" w:rsidRDefault="002D6377" w:rsidP="00953DA4">
      <w:pPr>
        <w:pStyle w:val="21"/>
        <w:ind w:left="453" w:firstLine="247"/>
      </w:pPr>
      <w:r>
        <w:rPr>
          <w:rFonts w:hint="eastAsia"/>
        </w:rPr>
        <w:t>成年後見制度の普及に伴い、市民後見人への支援・指導や家庭裁判所、自治体との連携体制が一層求められている。</w:t>
      </w:r>
    </w:p>
    <w:p w:rsidR="002D6377" w:rsidRDefault="002D6377" w:rsidP="002D6377"/>
    <w:p w:rsidR="002D6377" w:rsidRDefault="002D6377" w:rsidP="00953DA4">
      <w:pPr>
        <w:pStyle w:val="afe"/>
        <w:spacing w:after="72"/>
      </w:pPr>
      <w:r>
        <w:rPr>
          <w:rFonts w:hint="eastAsia"/>
        </w:rPr>
        <w:t>【ジョブコーチ】</w:t>
      </w:r>
    </w:p>
    <w:p w:rsidR="002D6377" w:rsidRDefault="002D6377" w:rsidP="00953DA4">
      <w:pPr>
        <w:pStyle w:val="21"/>
        <w:ind w:left="453" w:firstLine="247"/>
      </w:pPr>
      <w:r w:rsidRPr="00802710">
        <w:rPr>
          <w:rFonts w:hint="eastAsia"/>
        </w:rPr>
        <w:t>障害者の就労に当たり、</w:t>
      </w:r>
      <w:r w:rsidR="00B06862" w:rsidRPr="00802710">
        <w:rPr>
          <w:rFonts w:hint="eastAsia"/>
        </w:rPr>
        <w:t>できる</w:t>
      </w:r>
      <w:r w:rsidRPr="00802710">
        <w:rPr>
          <w:rFonts w:hint="eastAsia"/>
        </w:rPr>
        <w:t>ことと</w:t>
      </w:r>
      <w:r w:rsidR="00B06862" w:rsidRPr="00802710">
        <w:rPr>
          <w:rFonts w:hint="eastAsia"/>
        </w:rPr>
        <w:t>できない</w:t>
      </w:r>
      <w:r>
        <w:rPr>
          <w:rFonts w:hint="eastAsia"/>
        </w:rPr>
        <w:t>ことを事業所に伝達するなど、障害者が円滑に就労できるように、職場内外の支援環境を整える人。</w:t>
      </w:r>
    </w:p>
    <w:p w:rsidR="002D6377" w:rsidRDefault="002D6377" w:rsidP="002D6377"/>
    <w:p w:rsidR="002D6377" w:rsidRDefault="002D6377" w:rsidP="00953DA4">
      <w:pPr>
        <w:pStyle w:val="afe"/>
        <w:spacing w:after="72"/>
      </w:pPr>
      <w:r>
        <w:rPr>
          <w:rFonts w:hint="eastAsia"/>
        </w:rPr>
        <w:t>【スクリーニング】</w:t>
      </w:r>
    </w:p>
    <w:p w:rsidR="002D6377" w:rsidRDefault="002D6377" w:rsidP="00953DA4">
      <w:pPr>
        <w:pStyle w:val="21"/>
        <w:ind w:left="453" w:firstLine="247"/>
      </w:pPr>
      <w:r>
        <w:rPr>
          <w:rFonts w:hint="eastAsia"/>
        </w:rPr>
        <w:t>多数の対象から一定の条件に当てはまる対象を抽出すること。</w:t>
      </w:r>
    </w:p>
    <w:p w:rsidR="002D6377" w:rsidRDefault="002D6377" w:rsidP="002D6377"/>
    <w:p w:rsidR="002D6377" w:rsidRDefault="002D6377" w:rsidP="00953DA4">
      <w:pPr>
        <w:pStyle w:val="afe"/>
        <w:spacing w:after="72"/>
      </w:pPr>
      <w:r>
        <w:rPr>
          <w:rFonts w:hint="eastAsia"/>
        </w:rPr>
        <w:t>【ソーシャルファーム】</w:t>
      </w:r>
    </w:p>
    <w:p w:rsidR="002D6377" w:rsidRDefault="002D6377" w:rsidP="00953DA4">
      <w:pPr>
        <w:pStyle w:val="21"/>
        <w:ind w:left="453" w:firstLine="247"/>
      </w:pPr>
      <w:r>
        <w:rPr>
          <w:rFonts w:hint="eastAsia"/>
        </w:rPr>
        <w:t>一般就労が難しい障害者等に対し、企業的経営手法を用い、最小限の公的支援で、就労の場を提供するもの。</w:t>
      </w:r>
    </w:p>
    <w:p w:rsidR="00C3785E" w:rsidRDefault="00C3785E" w:rsidP="00C3785E">
      <w:pPr>
        <w:pStyle w:val="afe"/>
        <w:spacing w:after="72"/>
      </w:pPr>
    </w:p>
    <w:p w:rsidR="00C3785E" w:rsidRDefault="00C3785E" w:rsidP="00C3785E">
      <w:pPr>
        <w:pStyle w:val="afe"/>
        <w:spacing w:after="72"/>
      </w:pPr>
      <w:r w:rsidRPr="00110E68">
        <w:rPr>
          <w:rFonts w:hint="eastAsia"/>
        </w:rPr>
        <w:t>【</w:t>
      </w:r>
      <w:r w:rsidRPr="00110E68">
        <w:rPr>
          <w:rFonts w:hint="eastAsia"/>
          <w:lang w:eastAsia="ja-JP"/>
        </w:rPr>
        <w:t>地域共生社会</w:t>
      </w:r>
      <w:r w:rsidRPr="00110E68">
        <w:rPr>
          <w:rFonts w:hint="eastAsia"/>
        </w:rPr>
        <w:t>】</w:t>
      </w:r>
    </w:p>
    <w:p w:rsidR="002D6377" w:rsidRDefault="00DD1510" w:rsidP="00C3785E">
      <w:pPr>
        <w:pStyle w:val="21"/>
        <w:ind w:left="453" w:firstLine="247"/>
      </w:pPr>
      <w:r w:rsidRPr="00110E68">
        <w:rPr>
          <w:rFonts w:hint="eastAsia"/>
        </w:rPr>
        <w:t>「ニッポン一億総活躍プラン」（平成28年６月２日閣議決定）や、「『地域共生社会』の実現に向けて（当面の改革工程）」（平成29年２月７日　厚生労働省「我が事・丸ごと」地域共生社会実現本部決定）</w:t>
      </w:r>
      <w:r w:rsidR="00E80906" w:rsidRPr="00110E68">
        <w:rPr>
          <w:rFonts w:hint="eastAsia"/>
        </w:rPr>
        <w:t>等</w:t>
      </w:r>
      <w:r w:rsidRPr="00110E68">
        <w:rPr>
          <w:rFonts w:hint="eastAsia"/>
        </w:rPr>
        <w:t>に基づき改革が進められている</w:t>
      </w:r>
      <w:r w:rsidR="00271B1D" w:rsidRPr="00110E68">
        <w:rPr>
          <w:rFonts w:hint="eastAsia"/>
        </w:rPr>
        <w:t>「我が事・丸ごと」地域共生社会</w:t>
      </w:r>
      <w:r w:rsidRPr="00110E68">
        <w:rPr>
          <w:rFonts w:hint="eastAsia"/>
        </w:rPr>
        <w:t>のこと</w:t>
      </w:r>
      <w:r w:rsidR="00271B1D" w:rsidRPr="00110E68">
        <w:rPr>
          <w:rFonts w:hint="eastAsia"/>
        </w:rPr>
        <w:t>。</w:t>
      </w:r>
    </w:p>
    <w:p w:rsidR="00C3785E" w:rsidRDefault="00C3785E" w:rsidP="00C3785E">
      <w:pPr>
        <w:pStyle w:val="21"/>
        <w:ind w:left="453" w:firstLine="247"/>
      </w:pPr>
    </w:p>
    <w:p w:rsidR="002D6377" w:rsidRDefault="002D6377" w:rsidP="00953DA4">
      <w:pPr>
        <w:pStyle w:val="afe"/>
        <w:spacing w:after="72"/>
      </w:pPr>
      <w:r>
        <w:rPr>
          <w:rFonts w:hint="eastAsia"/>
        </w:rPr>
        <w:t>【デイジー】</w:t>
      </w:r>
    </w:p>
    <w:p w:rsidR="00953DA4" w:rsidRDefault="002D6377" w:rsidP="00DD1510">
      <w:pPr>
        <w:pStyle w:val="21"/>
        <w:ind w:left="453" w:firstLine="247"/>
        <w:rPr>
          <w:rFonts w:ascii="ＭＳ ゴシック" w:eastAsia="ＭＳ ゴシック" w:hAnsi="Century" w:cs="Times New Roman"/>
          <w:bCs/>
          <w:szCs w:val="24"/>
          <w:lang w:val="x-none" w:eastAsia="x-none"/>
        </w:rPr>
      </w:pPr>
      <w:r>
        <w:rPr>
          <w:rFonts w:hint="eastAsia"/>
        </w:rPr>
        <w:t>障害者や普通の印刷物を読むことが困難な人々のためのカセット</w:t>
      </w:r>
      <w:r w:rsidR="002053F9">
        <w:br/>
      </w:r>
      <w:r>
        <w:rPr>
          <w:rFonts w:hint="eastAsia"/>
        </w:rPr>
        <w:t>に代わるデジタル録音図書。</w:t>
      </w:r>
      <w:r w:rsidR="00953DA4">
        <w:br w:type="page"/>
      </w:r>
    </w:p>
    <w:p w:rsidR="002D6377" w:rsidRDefault="002D6377" w:rsidP="00953DA4">
      <w:pPr>
        <w:pStyle w:val="afe"/>
        <w:spacing w:after="72"/>
      </w:pPr>
      <w:r>
        <w:rPr>
          <w:rFonts w:hint="eastAsia"/>
        </w:rPr>
        <w:lastRenderedPageBreak/>
        <w:t>【ノ</w:t>
      </w:r>
      <w:r w:rsidR="0066774D" w:rsidRPr="007D640E">
        <w:rPr>
          <w:noProof/>
          <w:lang w:val="en-US" w:eastAsia="ja-JP"/>
        </w:rPr>
        <w:drawing>
          <wp:anchor distT="0" distB="0" distL="114300" distR="114300" simplePos="0" relativeHeight="252568576" behindDoc="0" locked="1" layoutInCell="1" allowOverlap="1" wp14:anchorId="487AA6DD" wp14:editId="246044ED">
            <wp:simplePos x="0" y="0"/>
            <wp:positionH relativeFrom="page">
              <wp:posOffset>575945</wp:posOffset>
            </wp:positionH>
            <wp:positionV relativeFrom="page">
              <wp:posOffset>9469120</wp:posOffset>
            </wp:positionV>
            <wp:extent cx="646920" cy="646920"/>
            <wp:effectExtent l="0" t="0" r="1270" b="1270"/>
            <wp:wrapNone/>
            <wp:docPr id="21" name="SPCode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ーマライゼーション】</w:t>
      </w:r>
    </w:p>
    <w:p w:rsidR="002D6377" w:rsidRDefault="002D6377" w:rsidP="00953DA4">
      <w:pPr>
        <w:pStyle w:val="21"/>
        <w:ind w:left="453" w:firstLine="247"/>
      </w:pPr>
      <w:r>
        <w:rPr>
          <w:rFonts w:hint="eastAsia"/>
        </w:rPr>
        <w:t>障害のある人の住居、教育、労働、余暇などの生活の条件を可能な限り障害のない人の生活条件と同じようにすることで、障害のある人が障害のない人と同等に生活し活動する社会を目指す理念。現在では、障害者福祉に限らず、社会福祉のあらゆる分野に共通する理念となっている。</w:t>
      </w:r>
    </w:p>
    <w:p w:rsidR="002D6377" w:rsidRDefault="002D6377" w:rsidP="002D6377"/>
    <w:p w:rsidR="002D6377" w:rsidRDefault="002D6377" w:rsidP="00953DA4">
      <w:pPr>
        <w:pStyle w:val="afe"/>
        <w:spacing w:after="72"/>
      </w:pPr>
      <w:r>
        <w:rPr>
          <w:rFonts w:hint="eastAsia"/>
        </w:rPr>
        <w:t>【ノンステップバス】</w:t>
      </w:r>
    </w:p>
    <w:p w:rsidR="002D6377" w:rsidRDefault="002D6377" w:rsidP="00953DA4">
      <w:pPr>
        <w:pStyle w:val="21"/>
        <w:ind w:left="453" w:firstLine="247"/>
      </w:pPr>
      <w:r>
        <w:rPr>
          <w:rFonts w:hint="eastAsia"/>
        </w:rPr>
        <w:t>床面を歩道の高さまで低くし、段差なしで乗降できるようにしたバス。</w:t>
      </w:r>
    </w:p>
    <w:p w:rsidR="002D6377" w:rsidRDefault="002D6377" w:rsidP="002D6377"/>
    <w:p w:rsidR="002D6377" w:rsidRDefault="002D6377" w:rsidP="00953DA4">
      <w:pPr>
        <w:pStyle w:val="afe"/>
        <w:spacing w:after="72"/>
      </w:pPr>
      <w:r>
        <w:rPr>
          <w:rFonts w:hint="eastAsia"/>
        </w:rPr>
        <w:t>【ピアカウンセリング】</w:t>
      </w:r>
    </w:p>
    <w:p w:rsidR="002D6377" w:rsidRDefault="002D6377" w:rsidP="00953DA4">
      <w:pPr>
        <w:pStyle w:val="21"/>
        <w:ind w:left="453" w:firstLine="247"/>
      </w:pPr>
      <w:r>
        <w:rPr>
          <w:rFonts w:hint="eastAsia"/>
        </w:rPr>
        <w:t>同じ悩みや障害をもつ仲間の相談に乗り、悩みや障害をその人自身で克服できるように援助すること。</w:t>
      </w:r>
    </w:p>
    <w:p w:rsidR="002D6377" w:rsidRDefault="002D6377" w:rsidP="002D6377"/>
    <w:p w:rsidR="002D6377" w:rsidRDefault="002D6377" w:rsidP="00953DA4">
      <w:pPr>
        <w:pStyle w:val="afe"/>
        <w:spacing w:after="72"/>
      </w:pPr>
      <w:r>
        <w:rPr>
          <w:rFonts w:hint="eastAsia"/>
        </w:rPr>
        <w:t>【ペアレントメンター】</w:t>
      </w:r>
    </w:p>
    <w:p w:rsidR="002D6377" w:rsidRDefault="002D6377" w:rsidP="00953DA4">
      <w:pPr>
        <w:pStyle w:val="21"/>
        <w:ind w:left="453" w:firstLine="247"/>
      </w:pPr>
      <w:r>
        <w:rPr>
          <w:rFonts w:hint="eastAsia"/>
        </w:rPr>
        <w:t>発達障害者の子育て経験のある親であって、その経験を活かし、子どもが発達障害の診断を受けて間もない親などに対して相談や助言を行う人のこと。</w:t>
      </w:r>
    </w:p>
    <w:p w:rsidR="002D6377" w:rsidRDefault="002D6377" w:rsidP="002D6377"/>
    <w:p w:rsidR="002D6377" w:rsidRDefault="002D6377" w:rsidP="00953DA4">
      <w:pPr>
        <w:pStyle w:val="afe"/>
        <w:spacing w:after="72"/>
      </w:pPr>
      <w:r>
        <w:rPr>
          <w:rFonts w:hint="eastAsia"/>
        </w:rPr>
        <w:t>【ペアレントトレーニング】</w:t>
      </w:r>
    </w:p>
    <w:p w:rsidR="002D6377" w:rsidRDefault="002D6377" w:rsidP="00953DA4">
      <w:pPr>
        <w:pStyle w:val="21"/>
        <w:ind w:left="453" w:firstLine="247"/>
      </w:pPr>
      <w:r>
        <w:rPr>
          <w:rFonts w:hint="eastAsia"/>
        </w:rPr>
        <w:t>親が、自分の子どもの行動を観察して発達障害の特性を理解したり、適切な対応をするための知識や方法を学ぶこと。</w:t>
      </w:r>
    </w:p>
    <w:p w:rsidR="002D6377" w:rsidRDefault="002D6377" w:rsidP="002D6377"/>
    <w:p w:rsidR="002D6377" w:rsidRDefault="002D6377" w:rsidP="00953DA4">
      <w:pPr>
        <w:pStyle w:val="afe"/>
        <w:spacing w:after="72"/>
      </w:pPr>
      <w:r>
        <w:rPr>
          <w:rFonts w:hint="eastAsia"/>
        </w:rPr>
        <w:t>【モニタリング（継続サービス利用支援）】</w:t>
      </w:r>
    </w:p>
    <w:p w:rsidR="002D6377" w:rsidRDefault="002D6377" w:rsidP="00953DA4">
      <w:pPr>
        <w:pStyle w:val="21"/>
        <w:ind w:left="453" w:firstLine="247"/>
      </w:pPr>
      <w:r>
        <w:rPr>
          <w:rFonts w:hint="eastAsia"/>
        </w:rPr>
        <w:t>障害福祉サービス等を継続して適切に利用することができるよう、サービス等利用計画が適切であるかどうかを一定期間ごとに検証し、その結果等を勘案してサービス等利用計画の見直しを行い、その変更等を行うことをいう。</w:t>
      </w:r>
    </w:p>
    <w:p w:rsidR="002D6377" w:rsidRDefault="002D6377" w:rsidP="002D6377"/>
    <w:p w:rsidR="002D6377" w:rsidRDefault="002D6377" w:rsidP="00953DA4">
      <w:pPr>
        <w:pStyle w:val="afe"/>
        <w:spacing w:after="72"/>
      </w:pPr>
      <w:r>
        <w:rPr>
          <w:rFonts w:hint="eastAsia"/>
        </w:rPr>
        <w:t>【ユーザビリティ】</w:t>
      </w:r>
    </w:p>
    <w:p w:rsidR="002D6377" w:rsidRDefault="002D6377" w:rsidP="00953DA4">
      <w:pPr>
        <w:pStyle w:val="21"/>
        <w:ind w:left="453" w:firstLine="247"/>
      </w:pPr>
      <w:r>
        <w:rPr>
          <w:rFonts w:hint="eastAsia"/>
        </w:rPr>
        <w:t>利用者の意思を尊重した総合的な使いやすさ。ホームページなどにおいて、目的の情報へすばやく到達することや、十分なコンテンツの確実な提供、サイトの構造や位置を把握しやすくすることなどのこと。</w:t>
      </w:r>
    </w:p>
    <w:p w:rsidR="002D6377" w:rsidRDefault="002D6377" w:rsidP="002D6377"/>
    <w:p w:rsidR="00953DA4" w:rsidRDefault="00953DA4">
      <w:pPr>
        <w:widowControl/>
        <w:jc w:val="left"/>
        <w:rPr>
          <w:rFonts w:ascii="ＭＳ ゴシック" w:eastAsia="ＭＳ ゴシック" w:hAnsi="Century" w:cs="Times New Roman"/>
          <w:bCs/>
          <w:sz w:val="24"/>
          <w:szCs w:val="24"/>
          <w:lang w:val="x-none" w:eastAsia="x-none"/>
        </w:rPr>
      </w:pPr>
      <w:r>
        <w:br w:type="page"/>
      </w:r>
    </w:p>
    <w:p w:rsidR="002D6377" w:rsidRDefault="002D6377" w:rsidP="00953DA4">
      <w:pPr>
        <w:pStyle w:val="afe"/>
        <w:spacing w:after="72"/>
      </w:pPr>
      <w:r>
        <w:rPr>
          <w:rFonts w:hint="eastAsia"/>
        </w:rPr>
        <w:lastRenderedPageBreak/>
        <w:t>【ユニバーサルデ</w:t>
      </w:r>
      <w:r w:rsidR="0066774D" w:rsidRPr="007D640E">
        <w:rPr>
          <w:noProof/>
          <w:lang w:val="en-US" w:eastAsia="ja-JP"/>
        </w:rPr>
        <w:drawing>
          <wp:anchor distT="0" distB="0" distL="114300" distR="114300" simplePos="0" relativeHeight="252566528" behindDoc="0" locked="1" layoutInCell="1" allowOverlap="1" wp14:anchorId="50700310" wp14:editId="74326FF9">
            <wp:simplePos x="0" y="0"/>
            <wp:positionH relativeFrom="page">
              <wp:posOffset>6333490</wp:posOffset>
            </wp:positionH>
            <wp:positionV relativeFrom="page">
              <wp:posOffset>9469120</wp:posOffset>
            </wp:positionV>
            <wp:extent cx="646560" cy="646560"/>
            <wp:effectExtent l="0" t="0" r="1270" b="1270"/>
            <wp:wrapNone/>
            <wp:docPr id="14" name="SPCode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ザイン】</w:t>
      </w:r>
    </w:p>
    <w:p w:rsidR="002D6377" w:rsidRDefault="002D6377" w:rsidP="00953DA4">
      <w:pPr>
        <w:pStyle w:val="21"/>
        <w:ind w:left="453" w:firstLine="247"/>
      </w:pPr>
      <w:r>
        <w:rPr>
          <w:rFonts w:hint="eastAsia"/>
        </w:rPr>
        <w:t>高齢であることや障害の有無や年齢などにかかわらず</w:t>
      </w:r>
      <w:r w:rsidRPr="00802710">
        <w:rPr>
          <w:rFonts w:hint="eastAsia"/>
        </w:rPr>
        <w:t>、</w:t>
      </w:r>
      <w:r w:rsidR="00B06862" w:rsidRPr="00802710">
        <w:rPr>
          <w:rFonts w:hint="eastAsia"/>
        </w:rPr>
        <w:t>全て</w:t>
      </w:r>
      <w:r>
        <w:rPr>
          <w:rFonts w:hint="eastAsia"/>
        </w:rPr>
        <w:t>の人が快適に利用できるように製品や建造物、生活空間などをデザインすること。</w:t>
      </w:r>
    </w:p>
    <w:p w:rsidR="002D6377" w:rsidRDefault="002D6377" w:rsidP="002D6377"/>
    <w:p w:rsidR="002D6377" w:rsidRDefault="002D6377" w:rsidP="00953DA4">
      <w:pPr>
        <w:pStyle w:val="afe"/>
        <w:spacing w:after="72"/>
      </w:pPr>
      <w:r>
        <w:rPr>
          <w:rFonts w:hint="eastAsia"/>
        </w:rPr>
        <w:t>【要配慮者】</w:t>
      </w:r>
    </w:p>
    <w:p w:rsidR="002D6377" w:rsidRDefault="002D6377" w:rsidP="00953DA4">
      <w:pPr>
        <w:pStyle w:val="21"/>
        <w:ind w:left="453" w:firstLine="247"/>
      </w:pPr>
      <w:r>
        <w:rPr>
          <w:rFonts w:hint="eastAsia"/>
        </w:rPr>
        <w:t>高齢者、障害者、乳幼児等の災害時において特に配慮を要する者。災害対策基本法により定義されている。</w:t>
      </w:r>
    </w:p>
    <w:p w:rsidR="002D6377" w:rsidRDefault="002D6377" w:rsidP="002D6377"/>
    <w:p w:rsidR="002D6377" w:rsidRDefault="002D6377" w:rsidP="00953DA4">
      <w:pPr>
        <w:pStyle w:val="afe"/>
        <w:spacing w:after="72"/>
      </w:pPr>
      <w:r>
        <w:rPr>
          <w:rFonts w:hint="eastAsia"/>
        </w:rPr>
        <w:t>【リレートサポーター】</w:t>
      </w:r>
    </w:p>
    <w:p w:rsidR="002D6377" w:rsidRDefault="002D6377" w:rsidP="00953DA4">
      <w:pPr>
        <w:pStyle w:val="21"/>
        <w:ind w:left="453" w:firstLine="247"/>
      </w:pPr>
      <w:r>
        <w:rPr>
          <w:rFonts w:hint="eastAsia"/>
        </w:rPr>
        <w:t>不登校、ひきこもりの本人及び家族に対し、家庭訪問等により社会参加に向けた支援を実施する人のこと。「リレート」とは、ポルトガル語で『つなぐ』を意味する。さいたま市独自の事業。</w:t>
      </w:r>
    </w:p>
    <w:p w:rsidR="002D6377" w:rsidRDefault="002D6377" w:rsidP="002D6377"/>
    <w:p w:rsidR="002D6377" w:rsidRDefault="002D6377" w:rsidP="00953DA4">
      <w:pPr>
        <w:pStyle w:val="afe"/>
        <w:spacing w:after="72"/>
      </w:pPr>
      <w:r>
        <w:rPr>
          <w:rFonts w:hint="eastAsia"/>
        </w:rPr>
        <w:t>【ＪＩＳ】</w:t>
      </w:r>
    </w:p>
    <w:p w:rsidR="002D6377" w:rsidRDefault="002D6377" w:rsidP="00953DA4">
      <w:pPr>
        <w:pStyle w:val="21"/>
        <w:ind w:left="453" w:firstLine="247"/>
      </w:pPr>
      <w:r>
        <w:rPr>
          <w:rFonts w:hint="eastAsia"/>
        </w:rPr>
        <w:t>我が国の工業標準化の促進を目的とする工業標準化法に基づき制定される国家規格。ＪＩＳにはそれぞれに番号が付き、分野を表すアルファベット一文字と</w:t>
      </w:r>
      <w:r w:rsidR="00953DA4">
        <w:rPr>
          <w:rFonts w:hint="eastAsia"/>
        </w:rPr>
        <w:t>４桁から５桁</w:t>
      </w:r>
      <w:r>
        <w:rPr>
          <w:rFonts w:hint="eastAsia"/>
        </w:rPr>
        <w:t>の数字との</w:t>
      </w:r>
      <w:r w:rsidRPr="00802710">
        <w:rPr>
          <w:rFonts w:hint="eastAsia"/>
        </w:rPr>
        <w:t>組</w:t>
      </w:r>
      <w:r w:rsidR="00B06862" w:rsidRPr="00802710">
        <w:rPr>
          <w:rFonts w:hint="eastAsia"/>
        </w:rPr>
        <w:t>み</w:t>
      </w:r>
      <w:r w:rsidRPr="00802710">
        <w:rPr>
          <w:rFonts w:hint="eastAsia"/>
        </w:rPr>
        <w:t>合</w:t>
      </w:r>
      <w:r w:rsidR="00B06862" w:rsidRPr="00802710">
        <w:rPr>
          <w:rFonts w:hint="eastAsia"/>
        </w:rPr>
        <w:t>わ</w:t>
      </w:r>
      <w:r w:rsidRPr="00802710">
        <w:rPr>
          <w:rFonts w:hint="eastAsia"/>
        </w:rPr>
        <w:t>せ</w:t>
      </w:r>
      <w:r>
        <w:rPr>
          <w:rFonts w:hint="eastAsia"/>
        </w:rPr>
        <w:t>からなる。</w:t>
      </w:r>
    </w:p>
    <w:p w:rsidR="002D6377" w:rsidRDefault="002D6377" w:rsidP="002D6377"/>
    <w:p w:rsidR="002D6377" w:rsidRDefault="002D6377" w:rsidP="00953DA4">
      <w:pPr>
        <w:pStyle w:val="afe"/>
        <w:spacing w:after="72"/>
      </w:pPr>
      <w:r>
        <w:rPr>
          <w:rFonts w:hint="eastAsia"/>
        </w:rPr>
        <w:t>【ＳＮＳ】</w:t>
      </w:r>
    </w:p>
    <w:p w:rsidR="002D6377" w:rsidRDefault="002D6377" w:rsidP="00953DA4">
      <w:pPr>
        <w:pStyle w:val="21"/>
        <w:ind w:left="453" w:firstLine="247"/>
      </w:pPr>
      <w:r>
        <w:rPr>
          <w:rFonts w:hint="eastAsia"/>
        </w:rPr>
        <w:t>ソーシャルネットワーキングサービス（Social Networking Service）の略で、登録された利用者同士が交流できるWebサイトの会員制サービスのこと。</w:t>
      </w:r>
    </w:p>
    <w:p w:rsidR="002D6377" w:rsidRDefault="002D6377" w:rsidP="00700D9B"/>
    <w:p w:rsidR="002D6377" w:rsidRDefault="002D6377" w:rsidP="00700D9B"/>
    <w:p w:rsidR="002D6377" w:rsidRDefault="002D6377" w:rsidP="00700D9B"/>
    <w:p w:rsidR="00F211AB" w:rsidRDefault="00F211AB" w:rsidP="00700D9B">
      <w:pPr>
        <w:sectPr w:rsidR="00F211AB" w:rsidSect="00131985">
          <w:headerReference w:type="even" r:id="rId34"/>
          <w:headerReference w:type="default" r:id="rId35"/>
          <w:footerReference w:type="even" r:id="rId36"/>
          <w:footerReference w:type="default" r:id="rId37"/>
          <w:type w:val="oddPage"/>
          <w:pgSz w:w="11906" w:h="16838" w:code="9"/>
          <w:pgMar w:top="1701" w:right="1418" w:bottom="1418" w:left="1418" w:header="680" w:footer="680" w:gutter="0"/>
          <w:pgNumType w:start="133"/>
          <w:cols w:space="425"/>
          <w:docGrid w:type="linesAndChars" w:linePitch="360" w:charSpace="1382"/>
        </w:sectPr>
      </w:pPr>
    </w:p>
    <w:p w:rsidR="002D6377" w:rsidRDefault="003168AC" w:rsidP="00700D9B">
      <w:r w:rsidRPr="00607FC6">
        <w:rPr>
          <w:noProof/>
        </w:rPr>
        <w:lastRenderedPageBreak/>
        <w:drawing>
          <wp:anchor distT="0" distB="0" distL="114300" distR="114300" simplePos="0" relativeHeight="252638208" behindDoc="0" locked="1" layoutInCell="1" allowOverlap="1" wp14:anchorId="5EB7FBC2" wp14:editId="53421791">
            <wp:simplePos x="0" y="0"/>
            <wp:positionH relativeFrom="page">
              <wp:posOffset>6333490</wp:posOffset>
            </wp:positionH>
            <wp:positionV relativeFrom="page">
              <wp:posOffset>9469120</wp:posOffset>
            </wp:positionV>
            <wp:extent cx="647640" cy="647640"/>
            <wp:effectExtent l="0" t="0" r="635" b="635"/>
            <wp:wrapNone/>
            <wp:docPr id="59" name="SPCode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F211AB" w:rsidRDefault="00F211AB" w:rsidP="00700D9B"/>
    <w:p w:rsidR="00D36487" w:rsidRDefault="00D36487" w:rsidP="00700D9B"/>
    <w:p w:rsidR="00D36487" w:rsidRDefault="00D36487" w:rsidP="00700D9B"/>
    <w:p w:rsidR="00D36487" w:rsidRDefault="00D36487" w:rsidP="00700D9B"/>
    <w:p w:rsidR="00F211AB" w:rsidRDefault="00F211AB" w:rsidP="00700D9B"/>
    <w:p w:rsidR="00F211AB" w:rsidRDefault="00F211AB" w:rsidP="00700D9B"/>
    <w:p w:rsidR="00D36487" w:rsidRPr="00427E78" w:rsidRDefault="00D36487" w:rsidP="00D36487">
      <w:r>
        <w:rPr>
          <w:rFonts w:hint="eastAsia"/>
          <w:noProof/>
        </w:rPr>
        <w:drawing>
          <wp:anchor distT="0" distB="0" distL="114300" distR="114300" simplePos="0" relativeHeight="251780096" behindDoc="0" locked="0" layoutInCell="1" allowOverlap="1" wp14:anchorId="76B69DFE" wp14:editId="56D81B93">
            <wp:simplePos x="0" y="0"/>
            <wp:positionH relativeFrom="page">
              <wp:align>center</wp:align>
            </wp:positionH>
            <wp:positionV relativeFrom="paragraph">
              <wp:posOffset>184150</wp:posOffset>
            </wp:positionV>
            <wp:extent cx="4536000" cy="119733"/>
            <wp:effectExtent l="0" t="0" r="0" b="0"/>
            <wp:wrapNone/>
            <wp:docPr id="1577" name="図 1577" descr="目次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目次下"/>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36000" cy="1197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487" w:rsidRDefault="00D36487" w:rsidP="00D36487"/>
    <w:p w:rsidR="00D36487" w:rsidRPr="001C4F72" w:rsidRDefault="00D36487" w:rsidP="00D36487">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さいたま市障害者総合支援計画</w:t>
      </w:r>
    </w:p>
    <w:p w:rsidR="00D36487" w:rsidRPr="001C4F72" w:rsidRDefault="00D86EAF" w:rsidP="00D36487">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2018～2020（平成30～32年度）</w:t>
      </w:r>
    </w:p>
    <w:p w:rsidR="00D36487" w:rsidRPr="001C4F72" w:rsidRDefault="00D36487" w:rsidP="00D36487">
      <w:pPr>
        <w:snapToGrid w:val="0"/>
        <w:jc w:val="center"/>
        <w:rPr>
          <w:rFonts w:ascii="ＭＳ ゴシック" w:eastAsia="ＭＳ ゴシック" w:hAnsi="ＭＳ ゴシック"/>
          <w:sz w:val="24"/>
        </w:rPr>
      </w:pPr>
    </w:p>
    <w:p w:rsidR="003168AC" w:rsidRPr="00D165F4" w:rsidRDefault="003168AC" w:rsidP="003168AC">
      <w:pPr>
        <w:tabs>
          <w:tab w:val="left" w:pos="2384"/>
        </w:tabs>
        <w:ind w:leftChars="450" w:left="1020" w:firstLineChars="1" w:firstLine="2"/>
        <w:rPr>
          <w:rFonts w:hAnsi="ＭＳ 明朝"/>
        </w:rPr>
      </w:pPr>
      <w:r>
        <w:rPr>
          <w:rFonts w:hAnsi="ＭＳ 明朝" w:hint="eastAsia"/>
        </w:rPr>
        <w:t>発　　　行：</w:t>
      </w:r>
      <w:r>
        <w:rPr>
          <w:rFonts w:hAnsi="ＭＳ 明朝" w:hint="eastAsia"/>
        </w:rPr>
        <w:tab/>
      </w:r>
      <w:r w:rsidRPr="00D165F4">
        <w:rPr>
          <w:rFonts w:hAnsi="ＭＳ 明朝" w:hint="eastAsia"/>
        </w:rPr>
        <w:t>平成</w:t>
      </w:r>
      <w:r>
        <w:rPr>
          <w:rFonts w:hAnsi="ＭＳ 明朝" w:hint="eastAsia"/>
        </w:rPr>
        <w:t>30年</w:t>
      </w:r>
      <w:r w:rsidRPr="00110E68">
        <w:rPr>
          <w:rFonts w:hAnsi="ＭＳ 明朝" w:hint="eastAsia"/>
        </w:rPr>
        <w:t>２月</w:t>
      </w:r>
    </w:p>
    <w:p w:rsidR="003168AC" w:rsidRDefault="003168AC" w:rsidP="003168AC">
      <w:pPr>
        <w:tabs>
          <w:tab w:val="left" w:pos="2384"/>
        </w:tabs>
        <w:ind w:leftChars="450" w:left="1020" w:firstLineChars="1" w:firstLine="2"/>
      </w:pPr>
      <w:r>
        <w:rPr>
          <w:rFonts w:hint="eastAsia"/>
        </w:rPr>
        <w:t>企画・編集：</w:t>
      </w:r>
      <w:r>
        <w:rPr>
          <w:rFonts w:hint="eastAsia"/>
        </w:rPr>
        <w:tab/>
        <w:t>さいたま市保健福祉局　福祉部　障害政策課</w:t>
      </w:r>
    </w:p>
    <w:p w:rsidR="003168AC" w:rsidRDefault="003168AC" w:rsidP="003168AC">
      <w:pPr>
        <w:tabs>
          <w:tab w:val="left" w:pos="2384"/>
        </w:tabs>
        <w:ind w:leftChars="450" w:left="1020" w:firstLineChars="1" w:firstLine="2"/>
      </w:pPr>
      <w:r>
        <w:rPr>
          <w:rFonts w:hint="eastAsia"/>
        </w:rPr>
        <w:tab/>
        <w:t>〒330-9588　さいたま市浦和区常盤６丁目４番４号</w:t>
      </w:r>
    </w:p>
    <w:p w:rsidR="003168AC" w:rsidRDefault="003168AC" w:rsidP="003168AC">
      <w:pPr>
        <w:tabs>
          <w:tab w:val="left" w:pos="2384"/>
        </w:tabs>
        <w:ind w:leftChars="450" w:left="1020" w:firstLineChars="1" w:firstLine="2"/>
      </w:pPr>
      <w:r>
        <w:rPr>
          <w:rFonts w:hint="eastAsia"/>
        </w:rPr>
        <w:t>電　　　話：</w:t>
      </w:r>
      <w:r>
        <w:rPr>
          <w:rFonts w:hint="eastAsia"/>
        </w:rPr>
        <w:tab/>
        <w:t>048-829-1306（直通）</w:t>
      </w:r>
    </w:p>
    <w:p w:rsidR="003168AC" w:rsidRPr="00EE6A08" w:rsidRDefault="003168AC" w:rsidP="003168AC">
      <w:pPr>
        <w:tabs>
          <w:tab w:val="left" w:pos="2384"/>
        </w:tabs>
        <w:ind w:leftChars="450" w:left="1020" w:firstLineChars="1" w:firstLine="3"/>
      </w:pPr>
      <w:r w:rsidRPr="003168AC">
        <w:rPr>
          <w:rFonts w:hint="eastAsia"/>
          <w:spacing w:val="42"/>
          <w:kern w:val="0"/>
          <w:fitText w:val="1135" w:id="1659121408"/>
        </w:rPr>
        <w:t>ファク</w:t>
      </w:r>
      <w:r w:rsidRPr="003168AC">
        <w:rPr>
          <w:rFonts w:hint="eastAsia"/>
          <w:spacing w:val="1"/>
          <w:kern w:val="0"/>
          <w:fitText w:val="1135" w:id="1659121408"/>
        </w:rPr>
        <w:t>ス</w:t>
      </w:r>
      <w:r>
        <w:rPr>
          <w:rFonts w:hint="eastAsia"/>
        </w:rPr>
        <w:t>：</w:t>
      </w:r>
      <w:r>
        <w:rPr>
          <w:rFonts w:hint="eastAsia"/>
        </w:rPr>
        <w:tab/>
      </w:r>
      <w:r w:rsidRPr="00110E68">
        <w:rPr>
          <w:rFonts w:hint="eastAsia"/>
        </w:rPr>
        <w:t>048-829-1981</w:t>
      </w:r>
    </w:p>
    <w:p w:rsidR="00D36487" w:rsidRPr="00A159BB" w:rsidRDefault="00D36487" w:rsidP="00D36487">
      <w:r>
        <w:rPr>
          <w:rFonts w:hint="eastAsia"/>
          <w:noProof/>
        </w:rPr>
        <w:drawing>
          <wp:anchor distT="0" distB="0" distL="114300" distR="114300" simplePos="0" relativeHeight="251781120" behindDoc="0" locked="0" layoutInCell="1" allowOverlap="1" wp14:anchorId="3BA6AB72" wp14:editId="040C147A">
            <wp:simplePos x="0" y="0"/>
            <wp:positionH relativeFrom="page">
              <wp:align>center</wp:align>
            </wp:positionH>
            <wp:positionV relativeFrom="paragraph">
              <wp:posOffset>74930</wp:posOffset>
            </wp:positionV>
            <wp:extent cx="4536000" cy="119733"/>
            <wp:effectExtent l="0" t="0" r="0" b="0"/>
            <wp:wrapNone/>
            <wp:docPr id="1636" name="図 1636" descr="目次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目次下"/>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V="1">
                      <a:off x="0" y="0"/>
                      <a:ext cx="4536000" cy="1197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1AB" w:rsidRDefault="00F211AB" w:rsidP="00700D9B"/>
    <w:p w:rsidR="00F211AB" w:rsidRPr="00844CCB" w:rsidRDefault="00F211AB" w:rsidP="00700D9B"/>
    <w:sectPr w:rsidR="00F211AB" w:rsidRPr="00844CCB" w:rsidSect="008F18E8">
      <w:headerReference w:type="default" r:id="rId40"/>
      <w:footerReference w:type="default" r:id="rId41"/>
      <w:type w:val="oddPage"/>
      <w:pgSz w:w="11906" w:h="16838" w:code="9"/>
      <w:pgMar w:top="1701" w:right="1418" w:bottom="1418" w:left="1418" w:header="680" w:footer="680"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D0" w:rsidRDefault="00181ED0" w:rsidP="008D38D0">
      <w:r>
        <w:separator/>
      </w:r>
    </w:p>
  </w:endnote>
  <w:endnote w:type="continuationSeparator" w:id="0">
    <w:p w:rsidR="00181ED0" w:rsidRDefault="00181ED0" w:rsidP="008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1" w:subsetted="1" w:fontKey="{A793788A-9710-4475-9F28-B5F944282993}"/>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embedRegular r:id="rId2" w:subsetted="1" w:fontKey="{0C7730F1-3D62-46C0-A844-E87132FEE6A5}"/>
  </w:font>
  <w:font w:name="HG創英角ｺﾞｼｯｸUB">
    <w:panose1 w:val="020B0909000000000000"/>
    <w:charset w:val="80"/>
    <w:family w:val="modern"/>
    <w:pitch w:val="fixed"/>
    <w:sig w:usb0="E00002FF" w:usb1="6AC7FDFB" w:usb2="00000012" w:usb3="00000000" w:csb0="0002009F" w:csb1="00000000"/>
    <w:embedRegular r:id="rId3" w:subsetted="1" w:fontKey="{3417DE8A-6DE1-46CC-B43C-6D109B510B1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4745C8" w:rsidRDefault="00D05AE8" w:rsidP="00C703A3">
    <w:pPr>
      <w:pStyle w:val="a7"/>
      <w:jc w:val="center"/>
      <w:rPr>
        <w:sz w:val="16"/>
        <w:szCs w:val="18"/>
      </w:rPr>
    </w:pPr>
    <w:r>
      <w:rPr>
        <w:noProof/>
        <w:sz w:val="21"/>
      </w:rPr>
      <mc:AlternateContent>
        <mc:Choice Requires="wps">
          <w:drawing>
            <wp:anchor distT="0" distB="0" distL="114300" distR="114300" simplePos="0" relativeHeight="251690496" behindDoc="0" locked="1" layoutInCell="1" allowOverlap="1" wp14:anchorId="2455EEB3" wp14:editId="0FB30652">
              <wp:simplePos x="0" y="0"/>
              <wp:positionH relativeFrom="column">
                <wp:posOffset>-919480</wp:posOffset>
              </wp:positionH>
              <wp:positionV relativeFrom="paragraph">
                <wp:posOffset>-1000760</wp:posOffset>
              </wp:positionV>
              <wp:extent cx="1620000" cy="1620000"/>
              <wp:effectExtent l="0" t="0" r="0" b="0"/>
              <wp:wrapNone/>
              <wp:docPr id="429" name="正方形/長方形 429"/>
              <wp:cNvGraphicFramePr/>
              <a:graphic xmlns:a="http://schemas.openxmlformats.org/drawingml/2006/main">
                <a:graphicData uri="http://schemas.microsoft.com/office/word/2010/wordprocessingShape">
                  <wps:wsp>
                    <wps:cNvSpPr/>
                    <wps:spPr>
                      <a:xfrm>
                        <a:off x="0" y="0"/>
                        <a:ext cx="1620000" cy="1620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7E49A" id="正方形/長方形 429" o:spid="_x0000_s1026" style="position:absolute;left:0;text-align:left;margin-left:-72.4pt;margin-top:-78.8pt;width:127.55pt;height:127.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" fillcolor="#f2f2f2 [3052]" stroked="f" strokeweight="2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8124D5" w:rsidRDefault="00D05AE8" w:rsidP="00C703A3">
    <w:pPr>
      <w:pStyle w:val="a7"/>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4745C8" w:rsidRDefault="00D05AE8" w:rsidP="00C703A3">
    <w:pPr>
      <w:pStyle w:val="a7"/>
      <w:jc w:val="center"/>
      <w:rPr>
        <w:sz w:val="16"/>
        <w:szCs w:val="18"/>
      </w:rPr>
    </w:pPr>
    <w:r w:rsidRPr="004745C8">
      <w:rPr>
        <w:sz w:val="21"/>
      </w:rPr>
      <w:fldChar w:fldCharType="begin"/>
    </w:r>
    <w:r w:rsidRPr="004745C8">
      <w:rPr>
        <w:sz w:val="21"/>
      </w:rPr>
      <w:instrText>PAGE   \* MERGEFORMAT</w:instrText>
    </w:r>
    <w:r w:rsidRPr="004745C8">
      <w:rPr>
        <w:sz w:val="21"/>
      </w:rPr>
      <w:fldChar w:fldCharType="separate"/>
    </w:r>
    <w:r w:rsidR="00131985" w:rsidRPr="00131985">
      <w:rPr>
        <w:noProof/>
        <w:sz w:val="21"/>
        <w:lang w:val="ja-JP"/>
      </w:rPr>
      <w:t>20</w:t>
    </w:r>
    <w:r w:rsidRPr="004745C8">
      <w:rPr>
        <w:sz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8124D5" w:rsidRDefault="00131985" w:rsidP="00C703A3">
    <w:pPr>
      <w:pStyle w:val="a7"/>
      <w:jc w:val="center"/>
      <w:rPr>
        <w:sz w:val="18"/>
        <w:szCs w:val="18"/>
      </w:rPr>
    </w:pPr>
    <w:r w:rsidRPr="00131985">
      <w:rPr>
        <w:sz w:val="18"/>
        <w:szCs w:val="18"/>
      </w:rPr>
      <w:fldChar w:fldCharType="begin"/>
    </w:r>
    <w:r w:rsidRPr="00131985">
      <w:rPr>
        <w:sz w:val="18"/>
        <w:szCs w:val="18"/>
      </w:rPr>
      <w:instrText>PAGE   \* MERGEFORMAT</w:instrText>
    </w:r>
    <w:r w:rsidRPr="00131985">
      <w:rPr>
        <w:sz w:val="18"/>
        <w:szCs w:val="18"/>
      </w:rPr>
      <w:fldChar w:fldCharType="separate"/>
    </w:r>
    <w:r w:rsidR="00A725E7" w:rsidRPr="00A725E7">
      <w:rPr>
        <w:noProof/>
        <w:sz w:val="18"/>
        <w:szCs w:val="18"/>
        <w:lang w:val="ja-JP"/>
      </w:rPr>
      <w:t>137</w:t>
    </w:r>
    <w:r w:rsidRPr="00131985">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8124D5" w:rsidRDefault="00D05AE8" w:rsidP="00C703A3">
    <w:pPr>
      <w:pStyle w:val="a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D0" w:rsidRDefault="00181ED0" w:rsidP="008D38D0">
      <w:r>
        <w:separator/>
      </w:r>
    </w:p>
  </w:footnote>
  <w:footnote w:type="continuationSeparator" w:id="0">
    <w:p w:rsidR="00181ED0" w:rsidRDefault="00181ED0" w:rsidP="008D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Default="00D05AE8" w:rsidP="00AA75C0">
    <w:pPr>
      <w:spacing w:line="240" w:lineRule="exact"/>
    </w:pPr>
    <w:r>
      <w:rPr>
        <w:noProof/>
      </w:rPr>
      <mc:AlternateContent>
        <mc:Choice Requires="wps">
          <w:drawing>
            <wp:anchor distT="0" distB="0" distL="114300" distR="114300" simplePos="0" relativeHeight="251660288" behindDoc="1" locked="0" layoutInCell="1" allowOverlap="1" wp14:anchorId="16E6355E" wp14:editId="189A0AED">
              <wp:simplePos x="0" y="0"/>
              <wp:positionH relativeFrom="column">
                <wp:posOffset>-1281430</wp:posOffset>
              </wp:positionH>
              <wp:positionV relativeFrom="paragraph">
                <wp:posOffset>53975</wp:posOffset>
              </wp:positionV>
              <wp:extent cx="1924050" cy="387985"/>
              <wp:effectExtent l="0" t="0" r="0" b="0"/>
              <wp:wrapNone/>
              <wp:docPr id="42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solidFill>
                        <a:schemeClr val="accent5"/>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0D2D1" id="Rectangle 692" o:spid="_x0000_s1026" style="position:absolute;left:0;text-align:left;margin-left:-100.9pt;margin-top:4.25pt;width:151.5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" fillcolor="#0b8f5e [3208]" stroked="f">
              <v:textbox inset="5.85pt,.7pt,5.85pt,.7pt"/>
            </v:roundrect>
          </w:pict>
        </mc:Fallback>
      </mc:AlternateContent>
    </w:r>
  </w:p>
  <w:p w:rsidR="00D05AE8" w:rsidRPr="002B6CBE" w:rsidRDefault="00D05AE8" w:rsidP="00AA75C0">
    <w:pP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FFFFFF"/>
        <w:sz w:val="24"/>
      </w:rPr>
      <w:t>資料編</w:t>
    </w:r>
    <w:r>
      <w:rPr>
        <w:noProof/>
      </w:rPr>
      <mc:AlternateContent>
        <mc:Choice Requires="wps">
          <w:drawing>
            <wp:anchor distT="0" distB="0" distL="114300" distR="114300" simplePos="0" relativeHeight="251658240" behindDoc="1" locked="0" layoutInCell="1" allowOverlap="1" wp14:anchorId="68A1ED47" wp14:editId="2718AC10">
              <wp:simplePos x="0" y="0"/>
              <wp:positionH relativeFrom="column">
                <wp:posOffset>553085</wp:posOffset>
              </wp:positionH>
              <wp:positionV relativeFrom="paragraph">
                <wp:posOffset>207010</wp:posOffset>
              </wp:positionV>
              <wp:extent cx="6343650" cy="82550"/>
              <wp:effectExtent l="0" t="0" r="0" b="0"/>
              <wp:wrapNone/>
              <wp:docPr id="428"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2550"/>
                      </a:xfrm>
                      <a:prstGeom prst="rect">
                        <a:avLst/>
                      </a:prstGeom>
                      <a:solidFill>
                        <a:schemeClr val="bg2"/>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F17C6" id="Rectangle 691" o:spid="_x0000_s1026" style="position:absolute;left:0;text-align:left;margin-left:43.55pt;margin-top:16.3pt;width:499.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" fillcolor="#e6f5e8 [3214]" stroked="f">
              <v:textbox inset="5.85pt,.7pt,5.85pt,.7pt"/>
            </v:rect>
          </w:pict>
        </mc:Fallback>
      </mc:AlternateContent>
    </w:r>
    <w:r>
      <w:rPr>
        <w:rFonts w:ascii="HG創英角ｺﾞｼｯｸUB" w:eastAsia="HG創英角ｺﾞｼｯｸUB" w:hAnsi="HG創英角ｺﾞｼｯｸUB" w:hint="eastAsia"/>
        <w:color w:val="FFFFFF"/>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Default="00D05AE8" w:rsidP="008D38D0">
    <w:pPr>
      <w:spacing w:line="240" w:lineRule="exact"/>
    </w:pPr>
    <w:r>
      <w:rPr>
        <w:noProof/>
      </w:rPr>
      <mc:AlternateContent>
        <mc:Choice Requires="wps">
          <w:drawing>
            <wp:anchor distT="0" distB="0" distL="114300" distR="114300" simplePos="0" relativeHeight="251656192" behindDoc="1" locked="0" layoutInCell="1" allowOverlap="1" wp14:anchorId="53E6851F" wp14:editId="4D8DCB28">
              <wp:simplePos x="0" y="0"/>
              <wp:positionH relativeFrom="column">
                <wp:posOffset>5147945</wp:posOffset>
              </wp:positionH>
              <wp:positionV relativeFrom="paragraph">
                <wp:posOffset>53975</wp:posOffset>
              </wp:positionV>
              <wp:extent cx="1895475" cy="387985"/>
              <wp:effectExtent l="0" t="0" r="9525" b="0"/>
              <wp:wrapNone/>
              <wp:docPr id="42"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87985"/>
                      </a:xfrm>
                      <a:prstGeom prst="roundRect">
                        <a:avLst>
                          <a:gd name="adj" fmla="val 50000"/>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04BCEA9E" id="Rectangle 631" o:spid="_x0000_s1026" style="position:absolute;left:0;text-align:left;margin-left:405.35pt;margin-top:4.25pt;width:149.25pt;height:3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" fillcolor="#0b8f5e [3208]" stroked="f">
              <v:stroke joinstyle="miter"/>
              <v:textbox inset="5.85pt,.7pt,5.85pt,.7pt"/>
            </v:roundrect>
          </w:pict>
        </mc:Fallback>
      </mc:AlternateContent>
    </w:r>
  </w:p>
  <w:p w:rsidR="00D05AE8" w:rsidRPr="00FA4998" w:rsidRDefault="00D05AE8" w:rsidP="008D38D0">
    <w:pPr>
      <w:jc w:val="right"/>
      <w:rPr>
        <w:rFonts w:ascii="HG創英角ｺﾞｼｯｸUB" w:eastAsia="HG創英角ｺﾞｼｯｸUB" w:hAnsi="HG創英角ｺﾞｼｯｸUB"/>
        <w:color w:val="FFFFFF"/>
        <w:sz w:val="24"/>
      </w:rPr>
    </w:pPr>
    <w:r w:rsidRPr="003A0E94">
      <w:rPr>
        <w:rFonts w:ascii="HG創英角ｺﾞｼｯｸUB" w:eastAsia="HG創英角ｺﾞｼｯｸUB" w:hAnsi="HG創英角ｺﾞｼｯｸUB"/>
      </w:rPr>
      <w:fldChar w:fldCharType="begin"/>
    </w:r>
    <w:r w:rsidRPr="003A0E94">
      <w:rPr>
        <w:rFonts w:ascii="HG創英角ｺﾞｼｯｸUB" w:eastAsia="HG創英角ｺﾞｼｯｸUB" w:hAnsi="HG創英角ｺﾞｼｯｸUB"/>
      </w:rPr>
      <w:instrText xml:space="preserve"> </w:instrText>
    </w:r>
    <w:r w:rsidRPr="003A0E94">
      <w:rPr>
        <w:rFonts w:ascii="HG創英角ｺﾞｼｯｸUB" w:eastAsia="HG創英角ｺﾞｼｯｸUB" w:hAnsi="HG創英角ｺﾞｼｯｸUB" w:hint="eastAsia"/>
      </w:rPr>
      <w:instrText>STYLEREF  "見出し 1"  \* MERGEFORMAT</w:instrText>
    </w:r>
    <w:r w:rsidRPr="003A0E94">
      <w:rPr>
        <w:rFonts w:ascii="HG創英角ｺﾞｼｯｸUB" w:eastAsia="HG創英角ｺﾞｼｯｸUB" w:hAnsi="HG創英角ｺﾞｼｯｸUB"/>
      </w:rPr>
      <w:instrText xml:space="preserve"> </w:instrText>
    </w:r>
    <w:r w:rsidRPr="003A0E94">
      <w:rPr>
        <w:rFonts w:ascii="HG創英角ｺﾞｼｯｸUB" w:eastAsia="HG創英角ｺﾞｼｯｸUB" w:hAnsi="HG創英角ｺﾞｼｯｸUB"/>
      </w:rPr>
      <w:fldChar w:fldCharType="separate"/>
    </w:r>
    <w:r w:rsidR="00A725E7">
      <w:rPr>
        <w:rFonts w:ascii="HG創英角ｺﾞｼｯｸUB" w:eastAsia="HG創英角ｺﾞｼｯｸUB" w:hAnsi="HG創英角ｺﾞｼｯｸUB" w:hint="eastAsia"/>
        <w:noProof/>
      </w:rPr>
      <w:t>１．さいたま市誰もが共に暮らすための障害者の権利の擁護等に関する条例</w:t>
    </w:r>
    <w:r w:rsidRPr="003A0E94">
      <w:rPr>
        <w:rFonts w:ascii="HG創英角ｺﾞｼｯｸUB" w:eastAsia="HG創英角ｺﾞｼｯｸUB" w:hAnsi="HG創英角ｺﾞｼｯｸUB"/>
      </w:rPr>
      <w:fldChar w:fldCharType="end"/>
    </w:r>
    <w:r>
      <w:rPr>
        <w:noProof/>
      </w:rPr>
      <mc:AlternateContent>
        <mc:Choice Requires="wps">
          <w:drawing>
            <wp:anchor distT="0" distB="0" distL="114300" distR="114300" simplePos="0" relativeHeight="251654144" behindDoc="1" locked="0" layoutInCell="1" allowOverlap="1" wp14:anchorId="440ED681" wp14:editId="0847EEBB">
              <wp:simplePos x="0" y="0"/>
              <wp:positionH relativeFrom="column">
                <wp:posOffset>-909955</wp:posOffset>
              </wp:positionH>
              <wp:positionV relativeFrom="paragraph">
                <wp:posOffset>206375</wp:posOffset>
              </wp:positionV>
              <wp:extent cx="6120130" cy="83185"/>
              <wp:effectExtent l="0" t="0" r="0" b="0"/>
              <wp:wrapNone/>
              <wp:docPr id="43"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3185"/>
                      </a:xfrm>
                      <a:prstGeom prst="rect">
                        <a:avLst/>
                      </a:prstGeom>
                      <a:solidFill>
                        <a:schemeClr val="bg2"/>
                      </a:solidFill>
                      <a:ln>
                        <a:noFill/>
                      </a:ln>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48F7179E" id="Rectangle 630" o:spid="_x0000_s1026" style="position:absolute;left:0;text-align:left;margin-left:-71.65pt;margin-top:16.25pt;width:481.9pt;height:6.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" fillcolor="#e6f5e8 [3214]" stroked="f">
              <v:textbox inset="5.85pt,.7pt,5.85pt,.7pt"/>
            </v:rect>
          </w:pict>
        </mc:Fallback>
      </mc:AlternateContent>
    </w:r>
    <w:r>
      <w:rPr>
        <w:rFonts w:ascii="HG創英角ｺﾞｼｯｸUB" w:eastAsia="HG創英角ｺﾞｼｯｸUB" w:hAnsi="HG創英角ｺﾞｼｯｸUB" w:hint="eastAsia"/>
        <w:color w:val="FFFFFF"/>
        <w:sz w:val="24"/>
      </w:rPr>
      <w:t xml:space="preserve">　　資料編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F211AB" w:rsidRDefault="00D05AE8" w:rsidP="00F211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6"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num w:numId="1">
    <w:abstractNumId w:val="0"/>
  </w:num>
  <w:num w:numId="2">
    <w:abstractNumId w:val="5"/>
  </w:num>
  <w:num w:numId="3">
    <w:abstractNumId w:val="7"/>
  </w:num>
  <w:num w:numId="4">
    <w:abstractNumId w:val="5"/>
  </w:num>
  <w:num w:numId="5">
    <w:abstractNumId w:val="5"/>
  </w:num>
  <w:num w:numId="6">
    <w:abstractNumId w:val="6"/>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SortMethod w:val="0004"/>
  <w:defaultTabStop w:val="840"/>
  <w:drawingGridHorizontalSpacing w:val="227"/>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D0"/>
    <w:rsid w:val="00001C02"/>
    <w:rsid w:val="00002F9A"/>
    <w:rsid w:val="00005AC1"/>
    <w:rsid w:val="000061B7"/>
    <w:rsid w:val="0000655D"/>
    <w:rsid w:val="00010E37"/>
    <w:rsid w:val="00012F37"/>
    <w:rsid w:val="00013E61"/>
    <w:rsid w:val="00015139"/>
    <w:rsid w:val="00020BFB"/>
    <w:rsid w:val="00020CC9"/>
    <w:rsid w:val="00025524"/>
    <w:rsid w:val="00027948"/>
    <w:rsid w:val="00030120"/>
    <w:rsid w:val="00032185"/>
    <w:rsid w:val="000322F1"/>
    <w:rsid w:val="0003548E"/>
    <w:rsid w:val="00036F7F"/>
    <w:rsid w:val="000403B4"/>
    <w:rsid w:val="00042ABB"/>
    <w:rsid w:val="00045C90"/>
    <w:rsid w:val="000466AF"/>
    <w:rsid w:val="00046F54"/>
    <w:rsid w:val="00051543"/>
    <w:rsid w:val="00052A44"/>
    <w:rsid w:val="000545EF"/>
    <w:rsid w:val="00056005"/>
    <w:rsid w:val="00062BB8"/>
    <w:rsid w:val="00063B7A"/>
    <w:rsid w:val="000658D2"/>
    <w:rsid w:val="000701A3"/>
    <w:rsid w:val="000710A9"/>
    <w:rsid w:val="00071AFA"/>
    <w:rsid w:val="000774FE"/>
    <w:rsid w:val="00081E89"/>
    <w:rsid w:val="00084A8B"/>
    <w:rsid w:val="000869D2"/>
    <w:rsid w:val="00087550"/>
    <w:rsid w:val="00093306"/>
    <w:rsid w:val="000951CB"/>
    <w:rsid w:val="00095851"/>
    <w:rsid w:val="000A1751"/>
    <w:rsid w:val="000A6283"/>
    <w:rsid w:val="000A7753"/>
    <w:rsid w:val="000A7930"/>
    <w:rsid w:val="000B0A93"/>
    <w:rsid w:val="000B4345"/>
    <w:rsid w:val="000B4868"/>
    <w:rsid w:val="000B4DA4"/>
    <w:rsid w:val="000B67F8"/>
    <w:rsid w:val="000B6A06"/>
    <w:rsid w:val="000C1FB1"/>
    <w:rsid w:val="000C5063"/>
    <w:rsid w:val="000C60F7"/>
    <w:rsid w:val="000D03D6"/>
    <w:rsid w:val="000D11F7"/>
    <w:rsid w:val="000D171D"/>
    <w:rsid w:val="000D2085"/>
    <w:rsid w:val="000D32B9"/>
    <w:rsid w:val="000D3E37"/>
    <w:rsid w:val="000D4212"/>
    <w:rsid w:val="000D585F"/>
    <w:rsid w:val="000D6A22"/>
    <w:rsid w:val="000D7A7B"/>
    <w:rsid w:val="000E2C50"/>
    <w:rsid w:val="000F1320"/>
    <w:rsid w:val="000F3731"/>
    <w:rsid w:val="00104908"/>
    <w:rsid w:val="00107F54"/>
    <w:rsid w:val="00110E68"/>
    <w:rsid w:val="001121FE"/>
    <w:rsid w:val="001125D6"/>
    <w:rsid w:val="00114FCB"/>
    <w:rsid w:val="00115F51"/>
    <w:rsid w:val="00116B74"/>
    <w:rsid w:val="001173A2"/>
    <w:rsid w:val="001238B0"/>
    <w:rsid w:val="00124022"/>
    <w:rsid w:val="00124CD4"/>
    <w:rsid w:val="00126D34"/>
    <w:rsid w:val="00130920"/>
    <w:rsid w:val="00131985"/>
    <w:rsid w:val="00132E5B"/>
    <w:rsid w:val="00133FC2"/>
    <w:rsid w:val="0013664D"/>
    <w:rsid w:val="00137887"/>
    <w:rsid w:val="00137C58"/>
    <w:rsid w:val="00137EF5"/>
    <w:rsid w:val="001402D6"/>
    <w:rsid w:val="00147E80"/>
    <w:rsid w:val="001501DF"/>
    <w:rsid w:val="001521A9"/>
    <w:rsid w:val="00152B12"/>
    <w:rsid w:val="00155894"/>
    <w:rsid w:val="00155E60"/>
    <w:rsid w:val="00157512"/>
    <w:rsid w:val="00160548"/>
    <w:rsid w:val="00162B9A"/>
    <w:rsid w:val="00162D0F"/>
    <w:rsid w:val="00164289"/>
    <w:rsid w:val="0016539C"/>
    <w:rsid w:val="00165654"/>
    <w:rsid w:val="00170E6D"/>
    <w:rsid w:val="00173302"/>
    <w:rsid w:val="00175D0C"/>
    <w:rsid w:val="00177E76"/>
    <w:rsid w:val="0018074A"/>
    <w:rsid w:val="00180A23"/>
    <w:rsid w:val="001816ED"/>
    <w:rsid w:val="00181ED0"/>
    <w:rsid w:val="0019062F"/>
    <w:rsid w:val="00191B9B"/>
    <w:rsid w:val="00192E5D"/>
    <w:rsid w:val="0019349A"/>
    <w:rsid w:val="00194BDF"/>
    <w:rsid w:val="00195372"/>
    <w:rsid w:val="00197EE1"/>
    <w:rsid w:val="001A04FF"/>
    <w:rsid w:val="001A253D"/>
    <w:rsid w:val="001A7790"/>
    <w:rsid w:val="001B154D"/>
    <w:rsid w:val="001B1683"/>
    <w:rsid w:val="001B3974"/>
    <w:rsid w:val="001B5B8F"/>
    <w:rsid w:val="001B5CEF"/>
    <w:rsid w:val="001B5E9F"/>
    <w:rsid w:val="001B7AC0"/>
    <w:rsid w:val="001B7FEF"/>
    <w:rsid w:val="001C2199"/>
    <w:rsid w:val="001C326F"/>
    <w:rsid w:val="001C73BF"/>
    <w:rsid w:val="001C7E77"/>
    <w:rsid w:val="001D2218"/>
    <w:rsid w:val="001D2841"/>
    <w:rsid w:val="001D2A95"/>
    <w:rsid w:val="001D41EF"/>
    <w:rsid w:val="001D4B46"/>
    <w:rsid w:val="001D609A"/>
    <w:rsid w:val="001D6549"/>
    <w:rsid w:val="001E132C"/>
    <w:rsid w:val="001E1453"/>
    <w:rsid w:val="001E4307"/>
    <w:rsid w:val="001E5EC6"/>
    <w:rsid w:val="001E7376"/>
    <w:rsid w:val="001E742E"/>
    <w:rsid w:val="001F324D"/>
    <w:rsid w:val="001F3C5C"/>
    <w:rsid w:val="001F402F"/>
    <w:rsid w:val="001F4281"/>
    <w:rsid w:val="001F528F"/>
    <w:rsid w:val="001F5443"/>
    <w:rsid w:val="00202567"/>
    <w:rsid w:val="00204B60"/>
    <w:rsid w:val="00204E25"/>
    <w:rsid w:val="002053F9"/>
    <w:rsid w:val="002070E6"/>
    <w:rsid w:val="0021415C"/>
    <w:rsid w:val="00216CD9"/>
    <w:rsid w:val="00217F52"/>
    <w:rsid w:val="0022258F"/>
    <w:rsid w:val="00223756"/>
    <w:rsid w:val="0022481A"/>
    <w:rsid w:val="002251E4"/>
    <w:rsid w:val="00233604"/>
    <w:rsid w:val="00233DFE"/>
    <w:rsid w:val="00237758"/>
    <w:rsid w:val="00237ED0"/>
    <w:rsid w:val="0024191A"/>
    <w:rsid w:val="00243E91"/>
    <w:rsid w:val="00244FDA"/>
    <w:rsid w:val="00250BAE"/>
    <w:rsid w:val="00254799"/>
    <w:rsid w:val="0026183C"/>
    <w:rsid w:val="00262B32"/>
    <w:rsid w:val="00266508"/>
    <w:rsid w:val="00267F52"/>
    <w:rsid w:val="00271273"/>
    <w:rsid w:val="00271B1D"/>
    <w:rsid w:val="00271C5C"/>
    <w:rsid w:val="002745A6"/>
    <w:rsid w:val="00275759"/>
    <w:rsid w:val="00276670"/>
    <w:rsid w:val="0028387C"/>
    <w:rsid w:val="00284485"/>
    <w:rsid w:val="00284A2E"/>
    <w:rsid w:val="00286620"/>
    <w:rsid w:val="00291D1C"/>
    <w:rsid w:val="002922D4"/>
    <w:rsid w:val="00292F05"/>
    <w:rsid w:val="002A170E"/>
    <w:rsid w:val="002A231E"/>
    <w:rsid w:val="002A3FC7"/>
    <w:rsid w:val="002A5FB8"/>
    <w:rsid w:val="002A799C"/>
    <w:rsid w:val="002A7D2E"/>
    <w:rsid w:val="002B03F7"/>
    <w:rsid w:val="002B223F"/>
    <w:rsid w:val="002B2B83"/>
    <w:rsid w:val="002B4452"/>
    <w:rsid w:val="002B67C0"/>
    <w:rsid w:val="002B6CBE"/>
    <w:rsid w:val="002D20A4"/>
    <w:rsid w:val="002D2ED5"/>
    <w:rsid w:val="002D4CC3"/>
    <w:rsid w:val="002D5831"/>
    <w:rsid w:val="002D6160"/>
    <w:rsid w:val="002D6377"/>
    <w:rsid w:val="002E0316"/>
    <w:rsid w:val="002E123A"/>
    <w:rsid w:val="002E1BE1"/>
    <w:rsid w:val="002E3145"/>
    <w:rsid w:val="002E46BA"/>
    <w:rsid w:val="002E59F2"/>
    <w:rsid w:val="002E5D51"/>
    <w:rsid w:val="002E79A6"/>
    <w:rsid w:val="002F07BB"/>
    <w:rsid w:val="002F1CFA"/>
    <w:rsid w:val="002F323E"/>
    <w:rsid w:val="002F3A73"/>
    <w:rsid w:val="002F4295"/>
    <w:rsid w:val="002F60FA"/>
    <w:rsid w:val="00300062"/>
    <w:rsid w:val="00306C67"/>
    <w:rsid w:val="003127DC"/>
    <w:rsid w:val="003149B0"/>
    <w:rsid w:val="003168AC"/>
    <w:rsid w:val="00324474"/>
    <w:rsid w:val="00326C97"/>
    <w:rsid w:val="003320EB"/>
    <w:rsid w:val="00335036"/>
    <w:rsid w:val="00337C47"/>
    <w:rsid w:val="00341AD1"/>
    <w:rsid w:val="003453E3"/>
    <w:rsid w:val="00347AC1"/>
    <w:rsid w:val="003508CA"/>
    <w:rsid w:val="00357C31"/>
    <w:rsid w:val="0036183F"/>
    <w:rsid w:val="00364EAB"/>
    <w:rsid w:val="00365BFE"/>
    <w:rsid w:val="0037150E"/>
    <w:rsid w:val="0037186B"/>
    <w:rsid w:val="00372943"/>
    <w:rsid w:val="00374591"/>
    <w:rsid w:val="00374F43"/>
    <w:rsid w:val="00375326"/>
    <w:rsid w:val="00375E0B"/>
    <w:rsid w:val="00383C7D"/>
    <w:rsid w:val="00384AD3"/>
    <w:rsid w:val="00387558"/>
    <w:rsid w:val="00387582"/>
    <w:rsid w:val="00387965"/>
    <w:rsid w:val="0039030B"/>
    <w:rsid w:val="003906F4"/>
    <w:rsid w:val="003934D4"/>
    <w:rsid w:val="0039422E"/>
    <w:rsid w:val="00396AFB"/>
    <w:rsid w:val="003A0E94"/>
    <w:rsid w:val="003A34CC"/>
    <w:rsid w:val="003A578F"/>
    <w:rsid w:val="003A66F5"/>
    <w:rsid w:val="003B0CC2"/>
    <w:rsid w:val="003B2E15"/>
    <w:rsid w:val="003B57BD"/>
    <w:rsid w:val="003B656D"/>
    <w:rsid w:val="003C038E"/>
    <w:rsid w:val="003C1C99"/>
    <w:rsid w:val="003C26E5"/>
    <w:rsid w:val="003C37E5"/>
    <w:rsid w:val="003C4F9E"/>
    <w:rsid w:val="003C5FCD"/>
    <w:rsid w:val="003C61CF"/>
    <w:rsid w:val="003C65AD"/>
    <w:rsid w:val="003C7B60"/>
    <w:rsid w:val="003D106D"/>
    <w:rsid w:val="003D1B41"/>
    <w:rsid w:val="003D2CCA"/>
    <w:rsid w:val="003D3C6B"/>
    <w:rsid w:val="003D5946"/>
    <w:rsid w:val="003E1C36"/>
    <w:rsid w:val="003E269B"/>
    <w:rsid w:val="003E2A85"/>
    <w:rsid w:val="003E341D"/>
    <w:rsid w:val="003E4183"/>
    <w:rsid w:val="003E736D"/>
    <w:rsid w:val="0040027A"/>
    <w:rsid w:val="0040146A"/>
    <w:rsid w:val="00413978"/>
    <w:rsid w:val="00413EA9"/>
    <w:rsid w:val="0041435A"/>
    <w:rsid w:val="00414ABE"/>
    <w:rsid w:val="004171DD"/>
    <w:rsid w:val="00421456"/>
    <w:rsid w:val="004214F7"/>
    <w:rsid w:val="00422D81"/>
    <w:rsid w:val="004302F5"/>
    <w:rsid w:val="00433990"/>
    <w:rsid w:val="0043689C"/>
    <w:rsid w:val="00437637"/>
    <w:rsid w:val="00437E50"/>
    <w:rsid w:val="004413D9"/>
    <w:rsid w:val="00445498"/>
    <w:rsid w:val="004455B2"/>
    <w:rsid w:val="0044606F"/>
    <w:rsid w:val="00446185"/>
    <w:rsid w:val="00446393"/>
    <w:rsid w:val="00447AEF"/>
    <w:rsid w:val="00450E4A"/>
    <w:rsid w:val="00451BDA"/>
    <w:rsid w:val="00462CE6"/>
    <w:rsid w:val="004639A7"/>
    <w:rsid w:val="00463CE3"/>
    <w:rsid w:val="00466FB6"/>
    <w:rsid w:val="0047061B"/>
    <w:rsid w:val="00481EEF"/>
    <w:rsid w:val="00486632"/>
    <w:rsid w:val="00492674"/>
    <w:rsid w:val="0049639F"/>
    <w:rsid w:val="004968E6"/>
    <w:rsid w:val="004A064C"/>
    <w:rsid w:val="004A11F2"/>
    <w:rsid w:val="004A1805"/>
    <w:rsid w:val="004A2801"/>
    <w:rsid w:val="004A2A75"/>
    <w:rsid w:val="004A3CD9"/>
    <w:rsid w:val="004A41D2"/>
    <w:rsid w:val="004A6B77"/>
    <w:rsid w:val="004B03F3"/>
    <w:rsid w:val="004B1495"/>
    <w:rsid w:val="004B47DD"/>
    <w:rsid w:val="004B528E"/>
    <w:rsid w:val="004B649F"/>
    <w:rsid w:val="004B6F48"/>
    <w:rsid w:val="004B781B"/>
    <w:rsid w:val="004C1EC3"/>
    <w:rsid w:val="004C33A7"/>
    <w:rsid w:val="004C41B0"/>
    <w:rsid w:val="004C492A"/>
    <w:rsid w:val="004C49A4"/>
    <w:rsid w:val="004D00B4"/>
    <w:rsid w:val="004D061F"/>
    <w:rsid w:val="004D08F8"/>
    <w:rsid w:val="004D19BD"/>
    <w:rsid w:val="004D19F4"/>
    <w:rsid w:val="004D4692"/>
    <w:rsid w:val="004D47AF"/>
    <w:rsid w:val="004D7296"/>
    <w:rsid w:val="004E0C6B"/>
    <w:rsid w:val="004E15C6"/>
    <w:rsid w:val="004E2A68"/>
    <w:rsid w:val="004E2FE0"/>
    <w:rsid w:val="004E6669"/>
    <w:rsid w:val="004F44B6"/>
    <w:rsid w:val="004F4D99"/>
    <w:rsid w:val="00501E0B"/>
    <w:rsid w:val="0050480F"/>
    <w:rsid w:val="0050566A"/>
    <w:rsid w:val="00512C3F"/>
    <w:rsid w:val="00513E22"/>
    <w:rsid w:val="00515BF5"/>
    <w:rsid w:val="00515C2A"/>
    <w:rsid w:val="0052175F"/>
    <w:rsid w:val="00521E17"/>
    <w:rsid w:val="00525AC5"/>
    <w:rsid w:val="005274CB"/>
    <w:rsid w:val="00530908"/>
    <w:rsid w:val="00530C63"/>
    <w:rsid w:val="00533132"/>
    <w:rsid w:val="005344B3"/>
    <w:rsid w:val="0053602B"/>
    <w:rsid w:val="00540616"/>
    <w:rsid w:val="00540BEE"/>
    <w:rsid w:val="00541613"/>
    <w:rsid w:val="00545DF1"/>
    <w:rsid w:val="0054616D"/>
    <w:rsid w:val="005528C5"/>
    <w:rsid w:val="00552AF2"/>
    <w:rsid w:val="00556967"/>
    <w:rsid w:val="00557444"/>
    <w:rsid w:val="00560D9D"/>
    <w:rsid w:val="00562556"/>
    <w:rsid w:val="005650B9"/>
    <w:rsid w:val="00565945"/>
    <w:rsid w:val="00565BAE"/>
    <w:rsid w:val="00567DF9"/>
    <w:rsid w:val="005744FF"/>
    <w:rsid w:val="00575A94"/>
    <w:rsid w:val="00582D17"/>
    <w:rsid w:val="00584048"/>
    <w:rsid w:val="0058643B"/>
    <w:rsid w:val="005873DE"/>
    <w:rsid w:val="005901EE"/>
    <w:rsid w:val="00593006"/>
    <w:rsid w:val="00593818"/>
    <w:rsid w:val="00596812"/>
    <w:rsid w:val="00597358"/>
    <w:rsid w:val="00597F8D"/>
    <w:rsid w:val="005A0195"/>
    <w:rsid w:val="005A0296"/>
    <w:rsid w:val="005A2EF0"/>
    <w:rsid w:val="005A4123"/>
    <w:rsid w:val="005A63BA"/>
    <w:rsid w:val="005A6A71"/>
    <w:rsid w:val="005B31B2"/>
    <w:rsid w:val="005B36E1"/>
    <w:rsid w:val="005B6106"/>
    <w:rsid w:val="005B7DAA"/>
    <w:rsid w:val="005C060E"/>
    <w:rsid w:val="005C09A4"/>
    <w:rsid w:val="005C1A2B"/>
    <w:rsid w:val="005C2303"/>
    <w:rsid w:val="005C502A"/>
    <w:rsid w:val="005C797A"/>
    <w:rsid w:val="005D099F"/>
    <w:rsid w:val="005D247D"/>
    <w:rsid w:val="005D3BFE"/>
    <w:rsid w:val="005D64A7"/>
    <w:rsid w:val="005D77A4"/>
    <w:rsid w:val="005E03A8"/>
    <w:rsid w:val="005E40C8"/>
    <w:rsid w:val="005E4BD1"/>
    <w:rsid w:val="005F0769"/>
    <w:rsid w:val="005F293F"/>
    <w:rsid w:val="005F31A8"/>
    <w:rsid w:val="005F405B"/>
    <w:rsid w:val="005F5711"/>
    <w:rsid w:val="00601E40"/>
    <w:rsid w:val="006032F1"/>
    <w:rsid w:val="00606D31"/>
    <w:rsid w:val="006070FB"/>
    <w:rsid w:val="00610DD1"/>
    <w:rsid w:val="00614A52"/>
    <w:rsid w:val="00616EDB"/>
    <w:rsid w:val="006240E0"/>
    <w:rsid w:val="00624163"/>
    <w:rsid w:val="0062513F"/>
    <w:rsid w:val="00626184"/>
    <w:rsid w:val="00627275"/>
    <w:rsid w:val="00632FCE"/>
    <w:rsid w:val="0063314B"/>
    <w:rsid w:val="00636672"/>
    <w:rsid w:val="00637A0E"/>
    <w:rsid w:val="00637ACF"/>
    <w:rsid w:val="00642085"/>
    <w:rsid w:val="00642D20"/>
    <w:rsid w:val="0064308F"/>
    <w:rsid w:val="0064662A"/>
    <w:rsid w:val="00647555"/>
    <w:rsid w:val="00650FBB"/>
    <w:rsid w:val="0065146B"/>
    <w:rsid w:val="00651573"/>
    <w:rsid w:val="006515B4"/>
    <w:rsid w:val="00652E41"/>
    <w:rsid w:val="006540C9"/>
    <w:rsid w:val="00654FA2"/>
    <w:rsid w:val="0065716A"/>
    <w:rsid w:val="00657E42"/>
    <w:rsid w:val="00663ED6"/>
    <w:rsid w:val="0066757B"/>
    <w:rsid w:val="0066774D"/>
    <w:rsid w:val="00670C51"/>
    <w:rsid w:val="006728A7"/>
    <w:rsid w:val="00673338"/>
    <w:rsid w:val="00673B95"/>
    <w:rsid w:val="00676A65"/>
    <w:rsid w:val="00676E49"/>
    <w:rsid w:val="0068263A"/>
    <w:rsid w:val="0068301C"/>
    <w:rsid w:val="00683757"/>
    <w:rsid w:val="006945C3"/>
    <w:rsid w:val="006949AD"/>
    <w:rsid w:val="00695913"/>
    <w:rsid w:val="00696185"/>
    <w:rsid w:val="00696643"/>
    <w:rsid w:val="006A21E6"/>
    <w:rsid w:val="006A3E00"/>
    <w:rsid w:val="006A4058"/>
    <w:rsid w:val="006A5E5B"/>
    <w:rsid w:val="006A7073"/>
    <w:rsid w:val="006A7CDE"/>
    <w:rsid w:val="006B3122"/>
    <w:rsid w:val="006B3783"/>
    <w:rsid w:val="006B54CD"/>
    <w:rsid w:val="006B5C20"/>
    <w:rsid w:val="006B738F"/>
    <w:rsid w:val="006C1176"/>
    <w:rsid w:val="006C31F1"/>
    <w:rsid w:val="006C51B0"/>
    <w:rsid w:val="006C5369"/>
    <w:rsid w:val="006C579F"/>
    <w:rsid w:val="006C7FEF"/>
    <w:rsid w:val="006D0557"/>
    <w:rsid w:val="006D2A41"/>
    <w:rsid w:val="006D63C5"/>
    <w:rsid w:val="006E0B7A"/>
    <w:rsid w:val="006E0FFD"/>
    <w:rsid w:val="006E4193"/>
    <w:rsid w:val="006E5386"/>
    <w:rsid w:val="006F14B5"/>
    <w:rsid w:val="006F32FB"/>
    <w:rsid w:val="006F59C5"/>
    <w:rsid w:val="006F7963"/>
    <w:rsid w:val="00700051"/>
    <w:rsid w:val="0070083D"/>
    <w:rsid w:val="00700D9B"/>
    <w:rsid w:val="00702888"/>
    <w:rsid w:val="00704505"/>
    <w:rsid w:val="00704B50"/>
    <w:rsid w:val="007075D4"/>
    <w:rsid w:val="0070760E"/>
    <w:rsid w:val="007101D8"/>
    <w:rsid w:val="00711117"/>
    <w:rsid w:val="00712B98"/>
    <w:rsid w:val="00713FD2"/>
    <w:rsid w:val="007151E7"/>
    <w:rsid w:val="0071548D"/>
    <w:rsid w:val="00716A54"/>
    <w:rsid w:val="00716DB4"/>
    <w:rsid w:val="0072049F"/>
    <w:rsid w:val="00724909"/>
    <w:rsid w:val="00724AA7"/>
    <w:rsid w:val="00725090"/>
    <w:rsid w:val="00725671"/>
    <w:rsid w:val="007257B2"/>
    <w:rsid w:val="00725BA4"/>
    <w:rsid w:val="007264DC"/>
    <w:rsid w:val="007320BA"/>
    <w:rsid w:val="00734060"/>
    <w:rsid w:val="007344F8"/>
    <w:rsid w:val="00735C6D"/>
    <w:rsid w:val="00736ACA"/>
    <w:rsid w:val="00740ABD"/>
    <w:rsid w:val="00744243"/>
    <w:rsid w:val="007502C3"/>
    <w:rsid w:val="007609FC"/>
    <w:rsid w:val="00761965"/>
    <w:rsid w:val="007627D7"/>
    <w:rsid w:val="0076659F"/>
    <w:rsid w:val="00771738"/>
    <w:rsid w:val="00776F85"/>
    <w:rsid w:val="0078130A"/>
    <w:rsid w:val="007816E1"/>
    <w:rsid w:val="00781A05"/>
    <w:rsid w:val="00784300"/>
    <w:rsid w:val="007864A4"/>
    <w:rsid w:val="007936E5"/>
    <w:rsid w:val="007A1EC8"/>
    <w:rsid w:val="007A2C16"/>
    <w:rsid w:val="007A3578"/>
    <w:rsid w:val="007A4282"/>
    <w:rsid w:val="007A47F8"/>
    <w:rsid w:val="007A5CC1"/>
    <w:rsid w:val="007A62E0"/>
    <w:rsid w:val="007B2101"/>
    <w:rsid w:val="007C408C"/>
    <w:rsid w:val="007C4299"/>
    <w:rsid w:val="007C6931"/>
    <w:rsid w:val="007D0833"/>
    <w:rsid w:val="007D2FF9"/>
    <w:rsid w:val="007D384F"/>
    <w:rsid w:val="007D5539"/>
    <w:rsid w:val="007D6593"/>
    <w:rsid w:val="007D777B"/>
    <w:rsid w:val="007E19A7"/>
    <w:rsid w:val="007E1BE6"/>
    <w:rsid w:val="007E2438"/>
    <w:rsid w:val="007E25AD"/>
    <w:rsid w:val="007E3663"/>
    <w:rsid w:val="007E7C6F"/>
    <w:rsid w:val="007F0436"/>
    <w:rsid w:val="007F0DB3"/>
    <w:rsid w:val="007F1A5E"/>
    <w:rsid w:val="008014FB"/>
    <w:rsid w:val="00802710"/>
    <w:rsid w:val="008029B5"/>
    <w:rsid w:val="00805BB0"/>
    <w:rsid w:val="00807567"/>
    <w:rsid w:val="008126F0"/>
    <w:rsid w:val="0081361A"/>
    <w:rsid w:val="008141A5"/>
    <w:rsid w:val="008160B7"/>
    <w:rsid w:val="008176A4"/>
    <w:rsid w:val="00817DF3"/>
    <w:rsid w:val="008221F7"/>
    <w:rsid w:val="00822519"/>
    <w:rsid w:val="008229F4"/>
    <w:rsid w:val="008247F7"/>
    <w:rsid w:val="008275F8"/>
    <w:rsid w:val="0083555B"/>
    <w:rsid w:val="00836602"/>
    <w:rsid w:val="0084024F"/>
    <w:rsid w:val="00842BE9"/>
    <w:rsid w:val="00843326"/>
    <w:rsid w:val="00844CCB"/>
    <w:rsid w:val="008466C3"/>
    <w:rsid w:val="00852B6E"/>
    <w:rsid w:val="008533D0"/>
    <w:rsid w:val="00857C5C"/>
    <w:rsid w:val="00860293"/>
    <w:rsid w:val="00863EEB"/>
    <w:rsid w:val="008653E6"/>
    <w:rsid w:val="008663F1"/>
    <w:rsid w:val="00872C94"/>
    <w:rsid w:val="008751B8"/>
    <w:rsid w:val="00877346"/>
    <w:rsid w:val="0088161D"/>
    <w:rsid w:val="00881A22"/>
    <w:rsid w:val="00882FE5"/>
    <w:rsid w:val="008841BC"/>
    <w:rsid w:val="00884B52"/>
    <w:rsid w:val="008902C9"/>
    <w:rsid w:val="008905F8"/>
    <w:rsid w:val="00895788"/>
    <w:rsid w:val="0089701C"/>
    <w:rsid w:val="00897786"/>
    <w:rsid w:val="008A34BA"/>
    <w:rsid w:val="008A5264"/>
    <w:rsid w:val="008A6278"/>
    <w:rsid w:val="008A674B"/>
    <w:rsid w:val="008A7987"/>
    <w:rsid w:val="008B1908"/>
    <w:rsid w:val="008B2CB0"/>
    <w:rsid w:val="008B31C2"/>
    <w:rsid w:val="008C17B9"/>
    <w:rsid w:val="008C1F74"/>
    <w:rsid w:val="008C45D7"/>
    <w:rsid w:val="008C62C3"/>
    <w:rsid w:val="008C75AC"/>
    <w:rsid w:val="008D135F"/>
    <w:rsid w:val="008D2251"/>
    <w:rsid w:val="008D366D"/>
    <w:rsid w:val="008D38D0"/>
    <w:rsid w:val="008D4225"/>
    <w:rsid w:val="008D7ABB"/>
    <w:rsid w:val="008E09E2"/>
    <w:rsid w:val="008E1175"/>
    <w:rsid w:val="008E2254"/>
    <w:rsid w:val="008E3E2F"/>
    <w:rsid w:val="008E7072"/>
    <w:rsid w:val="008F0425"/>
    <w:rsid w:val="008F18E8"/>
    <w:rsid w:val="008F1F04"/>
    <w:rsid w:val="008F3A3F"/>
    <w:rsid w:val="008F439B"/>
    <w:rsid w:val="008F4E38"/>
    <w:rsid w:val="008F69BC"/>
    <w:rsid w:val="009024FA"/>
    <w:rsid w:val="0090264B"/>
    <w:rsid w:val="0090359C"/>
    <w:rsid w:val="0091003B"/>
    <w:rsid w:val="0091241B"/>
    <w:rsid w:val="0091775B"/>
    <w:rsid w:val="00920E3A"/>
    <w:rsid w:val="00923A26"/>
    <w:rsid w:val="00923F85"/>
    <w:rsid w:val="009264F7"/>
    <w:rsid w:val="00930D7E"/>
    <w:rsid w:val="0093236B"/>
    <w:rsid w:val="00932740"/>
    <w:rsid w:val="00933920"/>
    <w:rsid w:val="00934668"/>
    <w:rsid w:val="00935108"/>
    <w:rsid w:val="009419C9"/>
    <w:rsid w:val="00941A5B"/>
    <w:rsid w:val="00942257"/>
    <w:rsid w:val="009460BB"/>
    <w:rsid w:val="0095175B"/>
    <w:rsid w:val="00951EB1"/>
    <w:rsid w:val="0095292D"/>
    <w:rsid w:val="00953DA4"/>
    <w:rsid w:val="00954FAC"/>
    <w:rsid w:val="00961BCD"/>
    <w:rsid w:val="00973E07"/>
    <w:rsid w:val="009748DC"/>
    <w:rsid w:val="00974EB3"/>
    <w:rsid w:val="009754AC"/>
    <w:rsid w:val="00976765"/>
    <w:rsid w:val="00981A52"/>
    <w:rsid w:val="009827CE"/>
    <w:rsid w:val="009851B1"/>
    <w:rsid w:val="00990719"/>
    <w:rsid w:val="009927E6"/>
    <w:rsid w:val="00992C73"/>
    <w:rsid w:val="009950FB"/>
    <w:rsid w:val="0099626A"/>
    <w:rsid w:val="009962A7"/>
    <w:rsid w:val="009A069F"/>
    <w:rsid w:val="009A3BB5"/>
    <w:rsid w:val="009A65D0"/>
    <w:rsid w:val="009B177D"/>
    <w:rsid w:val="009B5326"/>
    <w:rsid w:val="009C385F"/>
    <w:rsid w:val="009C3F86"/>
    <w:rsid w:val="009C6086"/>
    <w:rsid w:val="009C7C38"/>
    <w:rsid w:val="009D2F48"/>
    <w:rsid w:val="009D3AAB"/>
    <w:rsid w:val="009D3C49"/>
    <w:rsid w:val="009D46A2"/>
    <w:rsid w:val="009D4E38"/>
    <w:rsid w:val="009D59A3"/>
    <w:rsid w:val="009D5BBA"/>
    <w:rsid w:val="009E0119"/>
    <w:rsid w:val="009E50A2"/>
    <w:rsid w:val="009E7298"/>
    <w:rsid w:val="009F0765"/>
    <w:rsid w:val="009F1E39"/>
    <w:rsid w:val="009F3745"/>
    <w:rsid w:val="009F39F5"/>
    <w:rsid w:val="009F6E6A"/>
    <w:rsid w:val="009F7931"/>
    <w:rsid w:val="00A01A3B"/>
    <w:rsid w:val="00A01F89"/>
    <w:rsid w:val="00A02B18"/>
    <w:rsid w:val="00A02DAD"/>
    <w:rsid w:val="00A03E1D"/>
    <w:rsid w:val="00A06E20"/>
    <w:rsid w:val="00A11731"/>
    <w:rsid w:val="00A14655"/>
    <w:rsid w:val="00A227B8"/>
    <w:rsid w:val="00A26C4F"/>
    <w:rsid w:val="00A27C57"/>
    <w:rsid w:val="00A3105A"/>
    <w:rsid w:val="00A32638"/>
    <w:rsid w:val="00A3288F"/>
    <w:rsid w:val="00A32D5F"/>
    <w:rsid w:val="00A34177"/>
    <w:rsid w:val="00A343D6"/>
    <w:rsid w:val="00A3654E"/>
    <w:rsid w:val="00A410AB"/>
    <w:rsid w:val="00A42846"/>
    <w:rsid w:val="00A43448"/>
    <w:rsid w:val="00A44E63"/>
    <w:rsid w:val="00A51516"/>
    <w:rsid w:val="00A5163B"/>
    <w:rsid w:val="00A5196E"/>
    <w:rsid w:val="00A57ED5"/>
    <w:rsid w:val="00A616D0"/>
    <w:rsid w:val="00A6291E"/>
    <w:rsid w:val="00A62B55"/>
    <w:rsid w:val="00A670A9"/>
    <w:rsid w:val="00A725E7"/>
    <w:rsid w:val="00A72ABA"/>
    <w:rsid w:val="00A72B44"/>
    <w:rsid w:val="00A743C7"/>
    <w:rsid w:val="00A74C89"/>
    <w:rsid w:val="00A82979"/>
    <w:rsid w:val="00A851AB"/>
    <w:rsid w:val="00A90C74"/>
    <w:rsid w:val="00A91475"/>
    <w:rsid w:val="00A91DEB"/>
    <w:rsid w:val="00A94103"/>
    <w:rsid w:val="00AA051E"/>
    <w:rsid w:val="00AA2322"/>
    <w:rsid w:val="00AA75C0"/>
    <w:rsid w:val="00AA76EE"/>
    <w:rsid w:val="00AA789F"/>
    <w:rsid w:val="00AA7C41"/>
    <w:rsid w:val="00AB1A52"/>
    <w:rsid w:val="00AB5D56"/>
    <w:rsid w:val="00AB7CC5"/>
    <w:rsid w:val="00AC036A"/>
    <w:rsid w:val="00AC1BF7"/>
    <w:rsid w:val="00AC2190"/>
    <w:rsid w:val="00AC4F20"/>
    <w:rsid w:val="00AC5C98"/>
    <w:rsid w:val="00AC6425"/>
    <w:rsid w:val="00AC6C48"/>
    <w:rsid w:val="00AD0B38"/>
    <w:rsid w:val="00AD0BCD"/>
    <w:rsid w:val="00AD3D88"/>
    <w:rsid w:val="00AD6A78"/>
    <w:rsid w:val="00AD7CC1"/>
    <w:rsid w:val="00AE2FB8"/>
    <w:rsid w:val="00AE3E51"/>
    <w:rsid w:val="00AE416C"/>
    <w:rsid w:val="00AE6EE5"/>
    <w:rsid w:val="00AE7ED1"/>
    <w:rsid w:val="00B00C5A"/>
    <w:rsid w:val="00B00ECC"/>
    <w:rsid w:val="00B02309"/>
    <w:rsid w:val="00B05ED7"/>
    <w:rsid w:val="00B0617C"/>
    <w:rsid w:val="00B06862"/>
    <w:rsid w:val="00B11BA3"/>
    <w:rsid w:val="00B157F9"/>
    <w:rsid w:val="00B15EA9"/>
    <w:rsid w:val="00B20A04"/>
    <w:rsid w:val="00B20D0E"/>
    <w:rsid w:val="00B21CA2"/>
    <w:rsid w:val="00B266AC"/>
    <w:rsid w:val="00B27967"/>
    <w:rsid w:val="00B32ACF"/>
    <w:rsid w:val="00B34CFF"/>
    <w:rsid w:val="00B37E3B"/>
    <w:rsid w:val="00B42286"/>
    <w:rsid w:val="00B43D5E"/>
    <w:rsid w:val="00B44374"/>
    <w:rsid w:val="00B46C79"/>
    <w:rsid w:val="00B509DC"/>
    <w:rsid w:val="00B50D3B"/>
    <w:rsid w:val="00B54A87"/>
    <w:rsid w:val="00B5781D"/>
    <w:rsid w:val="00B632E1"/>
    <w:rsid w:val="00B64519"/>
    <w:rsid w:val="00B64D1F"/>
    <w:rsid w:val="00B65A89"/>
    <w:rsid w:val="00B669F1"/>
    <w:rsid w:val="00B704DD"/>
    <w:rsid w:val="00B71E8C"/>
    <w:rsid w:val="00B73989"/>
    <w:rsid w:val="00B746ED"/>
    <w:rsid w:val="00B7683D"/>
    <w:rsid w:val="00B775BF"/>
    <w:rsid w:val="00B84489"/>
    <w:rsid w:val="00B86B77"/>
    <w:rsid w:val="00B92851"/>
    <w:rsid w:val="00B9440D"/>
    <w:rsid w:val="00B95671"/>
    <w:rsid w:val="00B97A00"/>
    <w:rsid w:val="00BA0ECD"/>
    <w:rsid w:val="00BA1E66"/>
    <w:rsid w:val="00BA3DE8"/>
    <w:rsid w:val="00BA54CA"/>
    <w:rsid w:val="00BA5792"/>
    <w:rsid w:val="00BA5A05"/>
    <w:rsid w:val="00BA5EF2"/>
    <w:rsid w:val="00BB1DB4"/>
    <w:rsid w:val="00BB361C"/>
    <w:rsid w:val="00BB541A"/>
    <w:rsid w:val="00BB7C27"/>
    <w:rsid w:val="00BC1A81"/>
    <w:rsid w:val="00BC355B"/>
    <w:rsid w:val="00BC3BA5"/>
    <w:rsid w:val="00BC66D2"/>
    <w:rsid w:val="00BC6E66"/>
    <w:rsid w:val="00BC7137"/>
    <w:rsid w:val="00BC7935"/>
    <w:rsid w:val="00BD2A29"/>
    <w:rsid w:val="00BD3153"/>
    <w:rsid w:val="00BD66A3"/>
    <w:rsid w:val="00BE00B3"/>
    <w:rsid w:val="00BE7FE8"/>
    <w:rsid w:val="00BF3094"/>
    <w:rsid w:val="00BF5C15"/>
    <w:rsid w:val="00BF5EBE"/>
    <w:rsid w:val="00BF6BBF"/>
    <w:rsid w:val="00BF6E15"/>
    <w:rsid w:val="00C004E1"/>
    <w:rsid w:val="00C00B3E"/>
    <w:rsid w:val="00C017AE"/>
    <w:rsid w:val="00C04A45"/>
    <w:rsid w:val="00C05708"/>
    <w:rsid w:val="00C0685C"/>
    <w:rsid w:val="00C06D5C"/>
    <w:rsid w:val="00C07602"/>
    <w:rsid w:val="00C1173A"/>
    <w:rsid w:val="00C13D14"/>
    <w:rsid w:val="00C204B6"/>
    <w:rsid w:val="00C207DA"/>
    <w:rsid w:val="00C22D30"/>
    <w:rsid w:val="00C24A68"/>
    <w:rsid w:val="00C24A74"/>
    <w:rsid w:val="00C25059"/>
    <w:rsid w:val="00C26345"/>
    <w:rsid w:val="00C26A64"/>
    <w:rsid w:val="00C30E0F"/>
    <w:rsid w:val="00C319A0"/>
    <w:rsid w:val="00C32A48"/>
    <w:rsid w:val="00C359BF"/>
    <w:rsid w:val="00C360FF"/>
    <w:rsid w:val="00C36266"/>
    <w:rsid w:val="00C3785E"/>
    <w:rsid w:val="00C3799D"/>
    <w:rsid w:val="00C37B06"/>
    <w:rsid w:val="00C42224"/>
    <w:rsid w:val="00C4365B"/>
    <w:rsid w:val="00C44A8F"/>
    <w:rsid w:val="00C458CE"/>
    <w:rsid w:val="00C509FF"/>
    <w:rsid w:val="00C53686"/>
    <w:rsid w:val="00C544C4"/>
    <w:rsid w:val="00C61913"/>
    <w:rsid w:val="00C652F1"/>
    <w:rsid w:val="00C656B5"/>
    <w:rsid w:val="00C67D48"/>
    <w:rsid w:val="00C703A3"/>
    <w:rsid w:val="00C76523"/>
    <w:rsid w:val="00C807D4"/>
    <w:rsid w:val="00C80A1F"/>
    <w:rsid w:val="00C80E88"/>
    <w:rsid w:val="00C80FC3"/>
    <w:rsid w:val="00C82DF2"/>
    <w:rsid w:val="00C83528"/>
    <w:rsid w:val="00C84B4B"/>
    <w:rsid w:val="00C86BD0"/>
    <w:rsid w:val="00C8777E"/>
    <w:rsid w:val="00C87EA5"/>
    <w:rsid w:val="00C91C52"/>
    <w:rsid w:val="00C95C33"/>
    <w:rsid w:val="00C96826"/>
    <w:rsid w:val="00CA1D9B"/>
    <w:rsid w:val="00CA22EE"/>
    <w:rsid w:val="00CA4F9D"/>
    <w:rsid w:val="00CA5A30"/>
    <w:rsid w:val="00CA68B8"/>
    <w:rsid w:val="00CB0CF1"/>
    <w:rsid w:val="00CB2A4A"/>
    <w:rsid w:val="00CB3E36"/>
    <w:rsid w:val="00CB4A60"/>
    <w:rsid w:val="00CB7673"/>
    <w:rsid w:val="00CB7CE7"/>
    <w:rsid w:val="00CC05E7"/>
    <w:rsid w:val="00CC1289"/>
    <w:rsid w:val="00CC499A"/>
    <w:rsid w:val="00CD7398"/>
    <w:rsid w:val="00CD754D"/>
    <w:rsid w:val="00CE0395"/>
    <w:rsid w:val="00CE3028"/>
    <w:rsid w:val="00CE341D"/>
    <w:rsid w:val="00CE3E5E"/>
    <w:rsid w:val="00CE4632"/>
    <w:rsid w:val="00CF56B6"/>
    <w:rsid w:val="00CF5A4D"/>
    <w:rsid w:val="00CF69EE"/>
    <w:rsid w:val="00D00D3A"/>
    <w:rsid w:val="00D00F37"/>
    <w:rsid w:val="00D0455A"/>
    <w:rsid w:val="00D05AE8"/>
    <w:rsid w:val="00D06CAB"/>
    <w:rsid w:val="00D077A1"/>
    <w:rsid w:val="00D10B5D"/>
    <w:rsid w:val="00D14204"/>
    <w:rsid w:val="00D15B1E"/>
    <w:rsid w:val="00D16A3D"/>
    <w:rsid w:val="00D17C53"/>
    <w:rsid w:val="00D20195"/>
    <w:rsid w:val="00D208FB"/>
    <w:rsid w:val="00D20D8B"/>
    <w:rsid w:val="00D25EB3"/>
    <w:rsid w:val="00D31BB5"/>
    <w:rsid w:val="00D36487"/>
    <w:rsid w:val="00D375E9"/>
    <w:rsid w:val="00D43A37"/>
    <w:rsid w:val="00D461B6"/>
    <w:rsid w:val="00D514B4"/>
    <w:rsid w:val="00D54702"/>
    <w:rsid w:val="00D556C2"/>
    <w:rsid w:val="00D56472"/>
    <w:rsid w:val="00D60089"/>
    <w:rsid w:val="00D6377D"/>
    <w:rsid w:val="00D6455A"/>
    <w:rsid w:val="00D64E18"/>
    <w:rsid w:val="00D70DA5"/>
    <w:rsid w:val="00D723BF"/>
    <w:rsid w:val="00D72811"/>
    <w:rsid w:val="00D72B11"/>
    <w:rsid w:val="00D742ED"/>
    <w:rsid w:val="00D758D1"/>
    <w:rsid w:val="00D769C6"/>
    <w:rsid w:val="00D76D02"/>
    <w:rsid w:val="00D838A4"/>
    <w:rsid w:val="00D86BAB"/>
    <w:rsid w:val="00D86D5B"/>
    <w:rsid w:val="00D86EAF"/>
    <w:rsid w:val="00D965B1"/>
    <w:rsid w:val="00D96ECB"/>
    <w:rsid w:val="00D96F4C"/>
    <w:rsid w:val="00DA0A4C"/>
    <w:rsid w:val="00DA19A7"/>
    <w:rsid w:val="00DA3FE2"/>
    <w:rsid w:val="00DA6EBB"/>
    <w:rsid w:val="00DA6EC5"/>
    <w:rsid w:val="00DA749C"/>
    <w:rsid w:val="00DB1286"/>
    <w:rsid w:val="00DB272A"/>
    <w:rsid w:val="00DB438E"/>
    <w:rsid w:val="00DB48EE"/>
    <w:rsid w:val="00DB682C"/>
    <w:rsid w:val="00DC4619"/>
    <w:rsid w:val="00DC7F05"/>
    <w:rsid w:val="00DD1510"/>
    <w:rsid w:val="00DD1D68"/>
    <w:rsid w:val="00DD3038"/>
    <w:rsid w:val="00DE33F9"/>
    <w:rsid w:val="00DE682D"/>
    <w:rsid w:val="00DF0B19"/>
    <w:rsid w:val="00DF3A7F"/>
    <w:rsid w:val="00DF3DF7"/>
    <w:rsid w:val="00DF5A0C"/>
    <w:rsid w:val="00E00BF6"/>
    <w:rsid w:val="00E01911"/>
    <w:rsid w:val="00E01A02"/>
    <w:rsid w:val="00E02038"/>
    <w:rsid w:val="00E0256F"/>
    <w:rsid w:val="00E03787"/>
    <w:rsid w:val="00E06B33"/>
    <w:rsid w:val="00E0748D"/>
    <w:rsid w:val="00E12B9B"/>
    <w:rsid w:val="00E1548B"/>
    <w:rsid w:val="00E1779E"/>
    <w:rsid w:val="00E17A70"/>
    <w:rsid w:val="00E20F39"/>
    <w:rsid w:val="00E21AF0"/>
    <w:rsid w:val="00E21F57"/>
    <w:rsid w:val="00E242F1"/>
    <w:rsid w:val="00E248CB"/>
    <w:rsid w:val="00E24F3A"/>
    <w:rsid w:val="00E25680"/>
    <w:rsid w:val="00E270BB"/>
    <w:rsid w:val="00E34070"/>
    <w:rsid w:val="00E3449D"/>
    <w:rsid w:val="00E34CBA"/>
    <w:rsid w:val="00E456D2"/>
    <w:rsid w:val="00E477BC"/>
    <w:rsid w:val="00E47D99"/>
    <w:rsid w:val="00E50388"/>
    <w:rsid w:val="00E50729"/>
    <w:rsid w:val="00E512F7"/>
    <w:rsid w:val="00E57B59"/>
    <w:rsid w:val="00E57E66"/>
    <w:rsid w:val="00E60F13"/>
    <w:rsid w:val="00E614F5"/>
    <w:rsid w:val="00E656B3"/>
    <w:rsid w:val="00E70EF4"/>
    <w:rsid w:val="00E70FC2"/>
    <w:rsid w:val="00E714D3"/>
    <w:rsid w:val="00E76F4D"/>
    <w:rsid w:val="00E778DA"/>
    <w:rsid w:val="00E808B2"/>
    <w:rsid w:val="00E80906"/>
    <w:rsid w:val="00E819DC"/>
    <w:rsid w:val="00E851E0"/>
    <w:rsid w:val="00E90F94"/>
    <w:rsid w:val="00E91FE2"/>
    <w:rsid w:val="00E92090"/>
    <w:rsid w:val="00E93E66"/>
    <w:rsid w:val="00E93F06"/>
    <w:rsid w:val="00E976C1"/>
    <w:rsid w:val="00EA0827"/>
    <w:rsid w:val="00EA1485"/>
    <w:rsid w:val="00EA4308"/>
    <w:rsid w:val="00EB2E24"/>
    <w:rsid w:val="00EB30AB"/>
    <w:rsid w:val="00EB3D14"/>
    <w:rsid w:val="00EB3F1F"/>
    <w:rsid w:val="00EB77DF"/>
    <w:rsid w:val="00EC0738"/>
    <w:rsid w:val="00EC0E87"/>
    <w:rsid w:val="00EC0F50"/>
    <w:rsid w:val="00EC1949"/>
    <w:rsid w:val="00EC242A"/>
    <w:rsid w:val="00EC2E76"/>
    <w:rsid w:val="00EC30CE"/>
    <w:rsid w:val="00EC5FCC"/>
    <w:rsid w:val="00EC6B02"/>
    <w:rsid w:val="00ED084D"/>
    <w:rsid w:val="00ED0C31"/>
    <w:rsid w:val="00ED2C66"/>
    <w:rsid w:val="00ED390A"/>
    <w:rsid w:val="00ED4F4B"/>
    <w:rsid w:val="00ED6758"/>
    <w:rsid w:val="00ED6927"/>
    <w:rsid w:val="00EE2304"/>
    <w:rsid w:val="00EE2E95"/>
    <w:rsid w:val="00EE323B"/>
    <w:rsid w:val="00EE662B"/>
    <w:rsid w:val="00EF0CD5"/>
    <w:rsid w:val="00EF24B2"/>
    <w:rsid w:val="00EF2DC4"/>
    <w:rsid w:val="00EF35C8"/>
    <w:rsid w:val="00EF3B87"/>
    <w:rsid w:val="00EF3D71"/>
    <w:rsid w:val="00F00AF9"/>
    <w:rsid w:val="00F0149B"/>
    <w:rsid w:val="00F06D51"/>
    <w:rsid w:val="00F07154"/>
    <w:rsid w:val="00F1098C"/>
    <w:rsid w:val="00F13CEA"/>
    <w:rsid w:val="00F16641"/>
    <w:rsid w:val="00F171B2"/>
    <w:rsid w:val="00F204DF"/>
    <w:rsid w:val="00F211AB"/>
    <w:rsid w:val="00F224B7"/>
    <w:rsid w:val="00F2428F"/>
    <w:rsid w:val="00F254A8"/>
    <w:rsid w:val="00F32157"/>
    <w:rsid w:val="00F3276A"/>
    <w:rsid w:val="00F367CE"/>
    <w:rsid w:val="00F40B6B"/>
    <w:rsid w:val="00F41C94"/>
    <w:rsid w:val="00F42B7E"/>
    <w:rsid w:val="00F44800"/>
    <w:rsid w:val="00F456B7"/>
    <w:rsid w:val="00F4675B"/>
    <w:rsid w:val="00F54FB4"/>
    <w:rsid w:val="00F57960"/>
    <w:rsid w:val="00F613E4"/>
    <w:rsid w:val="00F6237A"/>
    <w:rsid w:val="00F62717"/>
    <w:rsid w:val="00F630EE"/>
    <w:rsid w:val="00F632DE"/>
    <w:rsid w:val="00F64010"/>
    <w:rsid w:val="00F6678C"/>
    <w:rsid w:val="00F670FC"/>
    <w:rsid w:val="00F7113C"/>
    <w:rsid w:val="00F71610"/>
    <w:rsid w:val="00F721D2"/>
    <w:rsid w:val="00F74D46"/>
    <w:rsid w:val="00F75320"/>
    <w:rsid w:val="00F77B80"/>
    <w:rsid w:val="00F823EA"/>
    <w:rsid w:val="00F82533"/>
    <w:rsid w:val="00F84EF5"/>
    <w:rsid w:val="00F85302"/>
    <w:rsid w:val="00F87679"/>
    <w:rsid w:val="00F90B41"/>
    <w:rsid w:val="00F9735E"/>
    <w:rsid w:val="00FA3648"/>
    <w:rsid w:val="00FA4329"/>
    <w:rsid w:val="00FA502C"/>
    <w:rsid w:val="00FA7A0F"/>
    <w:rsid w:val="00FB122B"/>
    <w:rsid w:val="00FB3910"/>
    <w:rsid w:val="00FB4C95"/>
    <w:rsid w:val="00FC0B37"/>
    <w:rsid w:val="00FC5A87"/>
    <w:rsid w:val="00FC67D2"/>
    <w:rsid w:val="00FC6B40"/>
    <w:rsid w:val="00FD3125"/>
    <w:rsid w:val="00FD3557"/>
    <w:rsid w:val="00FD73DE"/>
    <w:rsid w:val="00FE23F4"/>
    <w:rsid w:val="00FE3F07"/>
    <w:rsid w:val="00FE46F1"/>
    <w:rsid w:val="00FE51FB"/>
    <w:rsid w:val="00FF14E3"/>
    <w:rsid w:val="00FF21B2"/>
    <w:rsid w:val="00FF3D53"/>
    <w:rsid w:val="00FF41E3"/>
    <w:rsid w:val="00FF457F"/>
    <w:rsid w:val="00FF543D"/>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6CBF8"/>
  <w15:docId w15:val="{60176C37-267A-4BEC-BF60-92BA4BEF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A71"/>
    <w:pPr>
      <w:widowControl w:val="0"/>
      <w:jc w:val="both"/>
    </w:pPr>
    <w:rPr>
      <w:rFonts w:ascii="HG丸ｺﾞｼｯｸM-PRO" w:eastAsia="HG丸ｺﾞｼｯｸM-PRO"/>
      <w:sz w:val="22"/>
    </w:rPr>
  </w:style>
  <w:style w:type="paragraph" w:styleId="1">
    <w:name w:val="heading 1"/>
    <w:basedOn w:val="a0"/>
    <w:next w:val="a0"/>
    <w:link w:val="10"/>
    <w:uiPriority w:val="9"/>
    <w:qFormat/>
    <w:rsid w:val="008D38D0"/>
    <w:pPr>
      <w:keepNext/>
      <w:pBdr>
        <w:bottom w:val="thinThickSmallGap" w:sz="24" w:space="1" w:color="098154" w:themeColor="accent6"/>
      </w:pBdr>
      <w:snapToGrid w:val="0"/>
      <w:spacing w:after="240"/>
      <w:textAlignment w:val="center"/>
      <w:outlineLvl w:val="0"/>
    </w:pPr>
    <w:rPr>
      <w:rFonts w:ascii="ＭＳ ゴシック" w:eastAsia="ＭＳ ゴシック" w:hAnsi="ＭＳ ゴシック" w:cstheme="majorBidi"/>
      <w:b/>
      <w:sz w:val="40"/>
      <w:szCs w:val="40"/>
    </w:rPr>
  </w:style>
  <w:style w:type="paragraph" w:styleId="2">
    <w:name w:val="heading 2"/>
    <w:basedOn w:val="a0"/>
    <w:next w:val="a0"/>
    <w:link w:val="20"/>
    <w:uiPriority w:val="9"/>
    <w:qFormat/>
    <w:rsid w:val="004968E6"/>
    <w:pPr>
      <w:keepNext/>
      <w:snapToGrid w:val="0"/>
      <w:spacing w:after="120"/>
      <w:ind w:left="843" w:hangingChars="300" w:hanging="843"/>
      <w:outlineLvl w:val="1"/>
    </w:pPr>
    <w:rPr>
      <w:rFonts w:ascii="ＭＳ ゴシック" w:eastAsia="ＭＳ ゴシック" w:hAnsi="ＭＳ ゴシック" w:cstheme="majorBidi"/>
      <w:b/>
      <w:sz w:val="28"/>
      <w:szCs w:val="28"/>
    </w:rPr>
  </w:style>
  <w:style w:type="paragraph" w:styleId="3">
    <w:name w:val="heading 3"/>
    <w:basedOn w:val="a0"/>
    <w:next w:val="a0"/>
    <w:link w:val="30"/>
    <w:uiPriority w:val="9"/>
    <w:qFormat/>
    <w:rsid w:val="00E50388"/>
    <w:pPr>
      <w:spacing w:afterLines="20" w:after="72"/>
      <w:ind w:leftChars="200" w:left="680" w:hangingChars="100" w:hanging="240"/>
      <w:outlineLvl w:val="2"/>
    </w:pPr>
    <w:rPr>
      <w:rFonts w:ascii="ＭＳ ゴシック" w:eastAsia="ＭＳ ゴシック" w:hAnsi="ＭＳ ゴシック"/>
      <w:sz w:val="26"/>
    </w:rPr>
  </w:style>
  <w:style w:type="paragraph" w:styleId="4">
    <w:name w:val="heading 4"/>
    <w:basedOn w:val="a0"/>
    <w:next w:val="a0"/>
    <w:link w:val="40"/>
    <w:uiPriority w:val="9"/>
    <w:unhideWhenUsed/>
    <w:qFormat/>
    <w:rsid w:val="00A01A3B"/>
    <w:pPr>
      <w:ind w:leftChars="300" w:left="900" w:hangingChars="100" w:hanging="240"/>
      <w:outlineLvl w:val="3"/>
    </w:pPr>
    <w:rPr>
      <w:rFonts w:ascii="ＭＳ ゴシック" w:eastAsia="ＭＳ ゴシック" w:hAnsi="ＭＳ ゴシック"/>
      <w:sz w:val="24"/>
    </w:rPr>
  </w:style>
  <w:style w:type="paragraph" w:styleId="5">
    <w:name w:val="heading 5"/>
    <w:basedOn w:val="a0"/>
    <w:next w:val="a0"/>
    <w:link w:val="50"/>
    <w:uiPriority w:val="9"/>
    <w:unhideWhenUsed/>
    <w:qFormat/>
    <w:rsid w:val="00E12B9B"/>
    <w:pPr>
      <w:keepNext/>
      <w:spacing w:afterLines="30" w:after="108"/>
      <w:ind w:leftChars="100" w:left="227"/>
      <w:outlineLvl w:val="4"/>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3E736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D38D0"/>
    <w:rPr>
      <w:rFonts w:ascii="ＭＳ ゴシック" w:eastAsia="ＭＳ ゴシック" w:hAnsi="ＭＳ ゴシック" w:cstheme="majorBidi"/>
      <w:b/>
      <w:sz w:val="40"/>
      <w:szCs w:val="40"/>
    </w:rPr>
  </w:style>
  <w:style w:type="character" w:customStyle="1" w:styleId="20">
    <w:name w:val="見出し 2 (文字)"/>
    <w:basedOn w:val="a1"/>
    <w:link w:val="2"/>
    <w:uiPriority w:val="9"/>
    <w:rsid w:val="004968E6"/>
    <w:rPr>
      <w:rFonts w:ascii="ＭＳ ゴシック" w:eastAsia="ＭＳ ゴシック" w:hAnsi="ＭＳ ゴシック" w:cstheme="majorBidi"/>
      <w:b/>
      <w:sz w:val="28"/>
      <w:szCs w:val="28"/>
    </w:rPr>
  </w:style>
  <w:style w:type="character" w:customStyle="1" w:styleId="30">
    <w:name w:val="見出し 3 (文字)"/>
    <w:basedOn w:val="a1"/>
    <w:link w:val="3"/>
    <w:uiPriority w:val="9"/>
    <w:rsid w:val="00E50388"/>
    <w:rPr>
      <w:rFonts w:ascii="ＭＳ ゴシック" w:eastAsia="ＭＳ ゴシック" w:hAnsi="ＭＳ ゴシック"/>
      <w:sz w:val="26"/>
    </w:rPr>
  </w:style>
  <w:style w:type="character" w:customStyle="1" w:styleId="40">
    <w:name w:val="見出し 4 (文字)"/>
    <w:basedOn w:val="a1"/>
    <w:link w:val="4"/>
    <w:uiPriority w:val="9"/>
    <w:rsid w:val="00A01A3B"/>
    <w:rPr>
      <w:rFonts w:ascii="ＭＳ ゴシック" w:eastAsia="ＭＳ ゴシック" w:hAnsi="ＭＳ ゴシック"/>
      <w:sz w:val="24"/>
    </w:rPr>
  </w:style>
  <w:style w:type="paragraph" w:customStyle="1" w:styleId="a4">
    <w:name w:val="目次"/>
    <w:basedOn w:val="a0"/>
    <w:next w:val="a0"/>
    <w:qFormat/>
    <w:rsid w:val="008D38D0"/>
    <w:pPr>
      <w:pBdr>
        <w:left w:val="thinThickSmallGap" w:sz="24" w:space="4" w:color="auto"/>
        <w:bottom w:val="thickThinSmallGap" w:sz="24" w:space="1" w:color="auto"/>
      </w:pBdr>
      <w:shd w:val="clear" w:color="auto" w:fill="CDEBD2" w:themeFill="accent1"/>
      <w:spacing w:beforeLines="50" w:afterLines="50" w:after="166"/>
      <w:ind w:rightChars="-100" w:right="-239"/>
    </w:pPr>
    <w:rPr>
      <w:rFonts w:ascii="HGS創英角ｺﾞｼｯｸUB" w:eastAsia="HGS創英角ｺﾞｼｯｸUB" w:hAnsi="HGS創英角ｺﾞｼｯｸUB" w:cs="Times New Roman"/>
      <w:sz w:val="30"/>
      <w:szCs w:val="30"/>
    </w:rPr>
  </w:style>
  <w:style w:type="paragraph" w:styleId="a5">
    <w:name w:val="header"/>
    <w:basedOn w:val="a0"/>
    <w:link w:val="a6"/>
    <w:unhideWhenUsed/>
    <w:rsid w:val="008D38D0"/>
    <w:pPr>
      <w:tabs>
        <w:tab w:val="center" w:pos="7455"/>
      </w:tabs>
      <w:autoSpaceDE w:val="0"/>
      <w:autoSpaceDN w:val="0"/>
      <w:ind w:rightChars="50" w:right="110"/>
      <w:jc w:val="right"/>
    </w:pPr>
    <w:rPr>
      <w:rFonts w:hAnsi="Century" w:cs="Times New Roman"/>
      <w:sz w:val="20"/>
      <w:szCs w:val="22"/>
    </w:rPr>
  </w:style>
  <w:style w:type="character" w:customStyle="1" w:styleId="a6">
    <w:name w:val="ヘッダー (文字)"/>
    <w:basedOn w:val="a1"/>
    <w:link w:val="a5"/>
    <w:rsid w:val="008D38D0"/>
    <w:rPr>
      <w:rFonts w:ascii="HG丸ｺﾞｼｯｸM-PRO" w:eastAsia="HG丸ｺﾞｼｯｸM-PRO" w:hAnsi="Century" w:cs="Times New Roman"/>
      <w:sz w:val="20"/>
      <w:szCs w:val="22"/>
    </w:rPr>
  </w:style>
  <w:style w:type="paragraph" w:styleId="a7">
    <w:name w:val="footer"/>
    <w:basedOn w:val="a0"/>
    <w:link w:val="a8"/>
    <w:unhideWhenUsed/>
    <w:rsid w:val="008D38D0"/>
    <w:pPr>
      <w:tabs>
        <w:tab w:val="center" w:pos="4252"/>
        <w:tab w:val="right" w:pos="8504"/>
      </w:tabs>
      <w:snapToGrid w:val="0"/>
    </w:pPr>
  </w:style>
  <w:style w:type="character" w:customStyle="1" w:styleId="a8">
    <w:name w:val="フッター (文字)"/>
    <w:basedOn w:val="a1"/>
    <w:link w:val="a7"/>
    <w:uiPriority w:val="99"/>
    <w:rsid w:val="008D38D0"/>
    <w:rPr>
      <w:rFonts w:ascii="HG丸ｺﾞｼｯｸM-PRO" w:eastAsia="HG丸ｺﾞｼｯｸM-PRO"/>
      <w:sz w:val="22"/>
    </w:rPr>
  </w:style>
  <w:style w:type="paragraph" w:styleId="a9">
    <w:name w:val="Body Text"/>
    <w:basedOn w:val="a0"/>
    <w:link w:val="aa"/>
    <w:uiPriority w:val="99"/>
    <w:rsid w:val="00D10B5D"/>
    <w:pPr>
      <w:ind w:leftChars="100" w:left="100" w:firstLineChars="100" w:firstLine="100"/>
    </w:pPr>
    <w:rPr>
      <w:sz w:val="24"/>
      <w:szCs w:val="23"/>
    </w:rPr>
  </w:style>
  <w:style w:type="character" w:customStyle="1" w:styleId="aa">
    <w:name w:val="本文 (文字)"/>
    <w:basedOn w:val="a1"/>
    <w:link w:val="a9"/>
    <w:uiPriority w:val="99"/>
    <w:rsid w:val="00D10B5D"/>
    <w:rPr>
      <w:rFonts w:ascii="HG丸ｺﾞｼｯｸM-PRO" w:eastAsia="HG丸ｺﾞｼｯｸM-PRO"/>
      <w:sz w:val="24"/>
      <w:szCs w:val="23"/>
    </w:rPr>
  </w:style>
  <w:style w:type="paragraph" w:styleId="31">
    <w:name w:val="Body Text 3"/>
    <w:basedOn w:val="a9"/>
    <w:link w:val="32"/>
    <w:uiPriority w:val="99"/>
    <w:rsid w:val="004968E6"/>
    <w:pPr>
      <w:ind w:leftChars="300" w:left="660"/>
    </w:pPr>
  </w:style>
  <w:style w:type="character" w:customStyle="1" w:styleId="32">
    <w:name w:val="本文 3 (文字)"/>
    <w:basedOn w:val="a1"/>
    <w:link w:val="31"/>
    <w:uiPriority w:val="99"/>
    <w:rsid w:val="004968E6"/>
    <w:rPr>
      <w:rFonts w:ascii="HG丸ｺﾞｼｯｸM-PRO" w:eastAsia="HG丸ｺﾞｼｯｸM-PRO"/>
      <w:sz w:val="23"/>
      <w:szCs w:val="23"/>
    </w:rPr>
  </w:style>
  <w:style w:type="paragraph" w:styleId="21">
    <w:name w:val="Body Text 2"/>
    <w:basedOn w:val="a9"/>
    <w:link w:val="22"/>
    <w:uiPriority w:val="99"/>
    <w:rsid w:val="00FF14E3"/>
    <w:pPr>
      <w:ind w:leftChars="200" w:left="440"/>
    </w:pPr>
  </w:style>
  <w:style w:type="character" w:customStyle="1" w:styleId="22">
    <w:name w:val="本文 2 (文字)"/>
    <w:basedOn w:val="a1"/>
    <w:link w:val="21"/>
    <w:uiPriority w:val="99"/>
    <w:rsid w:val="00FF14E3"/>
    <w:rPr>
      <w:rFonts w:ascii="HG丸ｺﾞｼｯｸM-PRO" w:eastAsia="HG丸ｺﾞｼｯｸM-PRO"/>
      <w:sz w:val="24"/>
      <w:szCs w:val="23"/>
    </w:rPr>
  </w:style>
  <w:style w:type="paragraph" w:styleId="ab">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c">
    <w:name w:val="資料・出典"/>
    <w:basedOn w:val="a0"/>
    <w:next w:val="a0"/>
    <w:qFormat/>
    <w:rsid w:val="005B6106"/>
    <w:pPr>
      <w:spacing w:line="240" w:lineRule="exact"/>
      <w:ind w:leftChars="300" w:left="600" w:hangingChars="300" w:hanging="300"/>
    </w:pPr>
    <w:rPr>
      <w:sz w:val="18"/>
      <w:szCs w:val="18"/>
    </w:rPr>
  </w:style>
  <w:style w:type="character" w:styleId="ad">
    <w:name w:val="page number"/>
    <w:rsid w:val="00AA75C0"/>
    <w:rPr>
      <w:rFonts w:ascii="HG丸ｺﾞｼｯｸM-PRO" w:eastAsia="HG丸ｺﾞｼｯｸM-PRO"/>
      <w:sz w:val="21"/>
      <w:szCs w:val="21"/>
    </w:rPr>
  </w:style>
  <w:style w:type="paragraph" w:customStyle="1" w:styleId="ae">
    <w:name w:val="図表タイトル"/>
    <w:basedOn w:val="a0"/>
    <w:next w:val="a0"/>
    <w:link w:val="af"/>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0"/>
    <w:qFormat/>
    <w:rsid w:val="00C04A45"/>
    <w:pPr>
      <w:snapToGrid w:val="0"/>
      <w:spacing w:afterLines="30" w:after="30"/>
      <w:ind w:leftChars="50" w:left="50"/>
      <w:outlineLvl w:val="2"/>
    </w:pPr>
    <w:rPr>
      <w:rFonts w:ascii="ＭＳ ゴシック" w:eastAsia="ＭＳ ゴシック" w:hAnsi="ＭＳ ゴシック"/>
      <w:sz w:val="28"/>
    </w:rPr>
  </w:style>
  <w:style w:type="table" w:styleId="af0">
    <w:name w:val="Table Grid"/>
    <w:basedOn w:val="a2"/>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図表タイトル_本文３"/>
    <w:basedOn w:val="ae"/>
    <w:next w:val="a0"/>
    <w:qFormat/>
    <w:rsid w:val="00637A0E"/>
    <w:pPr>
      <w:ind w:leftChars="300" w:left="300"/>
    </w:pPr>
  </w:style>
  <w:style w:type="paragraph" w:styleId="11">
    <w:name w:val="toc 1"/>
    <w:basedOn w:val="a0"/>
    <w:next w:val="a0"/>
    <w:autoRedefine/>
    <w:uiPriority w:val="39"/>
    <w:unhideWhenUsed/>
    <w:rsid w:val="00D56472"/>
    <w:pPr>
      <w:tabs>
        <w:tab w:val="right" w:leader="dot" w:pos="9060"/>
      </w:tabs>
      <w:spacing w:beforeLines="100" w:before="360" w:afterLines="50" w:after="180"/>
    </w:pPr>
    <w:rPr>
      <w:b/>
      <w:sz w:val="24"/>
    </w:rPr>
  </w:style>
  <w:style w:type="paragraph" w:styleId="23">
    <w:name w:val="toc 2"/>
    <w:basedOn w:val="a0"/>
    <w:next w:val="a0"/>
    <w:autoRedefine/>
    <w:uiPriority w:val="39"/>
    <w:unhideWhenUsed/>
    <w:rsid w:val="00E851E0"/>
    <w:pPr>
      <w:tabs>
        <w:tab w:val="right" w:leader="dot" w:pos="9060"/>
      </w:tabs>
      <w:spacing w:beforeLines="10" w:before="10"/>
      <w:ind w:leftChars="100" w:left="100"/>
    </w:pPr>
    <w:rPr>
      <w:noProof/>
    </w:rPr>
  </w:style>
  <w:style w:type="paragraph" w:styleId="33">
    <w:name w:val="toc 3"/>
    <w:basedOn w:val="a0"/>
    <w:next w:val="a0"/>
    <w:autoRedefine/>
    <w:uiPriority w:val="39"/>
    <w:unhideWhenUsed/>
    <w:rsid w:val="00AB7CC5"/>
    <w:pPr>
      <w:tabs>
        <w:tab w:val="right" w:leader="dot" w:pos="9060"/>
      </w:tabs>
      <w:ind w:leftChars="300" w:left="697"/>
    </w:pPr>
  </w:style>
  <w:style w:type="paragraph" w:styleId="af2">
    <w:name w:val="Balloon Text"/>
    <w:basedOn w:val="a0"/>
    <w:link w:val="af3"/>
    <w:uiPriority w:val="99"/>
    <w:semiHidden/>
    <w:unhideWhenUsed/>
    <w:rsid w:val="00C95C33"/>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C95C33"/>
    <w:rPr>
      <w:rFonts w:asciiTheme="majorHAnsi" w:eastAsiaTheme="majorEastAsia" w:hAnsiTheme="majorHAnsi" w:cstheme="majorBidi"/>
      <w:sz w:val="18"/>
      <w:szCs w:val="18"/>
    </w:rPr>
  </w:style>
  <w:style w:type="paragraph" w:customStyle="1" w:styleId="af4">
    <w:name w:val="法律"/>
    <w:basedOn w:val="a0"/>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0"/>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qFormat/>
    <w:rsid w:val="00DB682C"/>
    <w:pPr>
      <w:ind w:leftChars="400" w:left="907" w:firstLine="247"/>
    </w:pPr>
  </w:style>
  <w:style w:type="paragraph" w:styleId="af5">
    <w:name w:val="List Bullet"/>
    <w:basedOn w:val="a0"/>
    <w:uiPriority w:val="99"/>
    <w:rsid w:val="004C49A4"/>
    <w:pPr>
      <w:ind w:left="927" w:hanging="247"/>
      <w:contextualSpacing/>
    </w:pPr>
    <w:rPr>
      <w:sz w:val="24"/>
    </w:rPr>
  </w:style>
  <w:style w:type="character" w:customStyle="1" w:styleId="70">
    <w:name w:val="見出し 7 (文字)"/>
    <w:basedOn w:val="a1"/>
    <w:link w:val="7"/>
    <w:uiPriority w:val="9"/>
    <w:semiHidden/>
    <w:rsid w:val="003E736D"/>
    <w:rPr>
      <w:rFonts w:ascii="HG丸ｺﾞｼｯｸM-PRO" w:eastAsia="HG丸ｺﾞｼｯｸM-PRO"/>
      <w:sz w:val="22"/>
    </w:rPr>
  </w:style>
  <w:style w:type="paragraph" w:customStyle="1" w:styleId="af6">
    <w:name w:val="事業"/>
    <w:basedOn w:val="a0"/>
    <w:next w:val="a0"/>
    <w:qFormat/>
    <w:rsid w:val="0064308F"/>
    <w:pPr>
      <w:tabs>
        <w:tab w:val="right" w:leader="underscore" w:pos="9070"/>
      </w:tabs>
      <w:snapToGrid w:val="0"/>
      <w:ind w:leftChars="200" w:left="453"/>
    </w:pPr>
    <w:rPr>
      <w:rFonts w:ascii="ＭＳ ゴシック" w:eastAsia="ＭＳ ゴシック"/>
      <w:sz w:val="26"/>
    </w:rPr>
  </w:style>
  <w:style w:type="paragraph" w:customStyle="1" w:styleId="af7">
    <w:name w:val="担当課"/>
    <w:basedOn w:val="a0"/>
    <w:next w:val="a0"/>
    <w:qFormat/>
    <w:rsid w:val="00F42B7E"/>
    <w:pPr>
      <w:jc w:val="right"/>
    </w:pPr>
    <w:rPr>
      <w:rFonts w:ascii="HGｺﾞｼｯｸM" w:eastAsia="HGｺﾞｼｯｸM"/>
    </w:rPr>
  </w:style>
  <w:style w:type="paragraph" w:customStyle="1" w:styleId="af8">
    <w:name w:val="★事業"/>
    <w:basedOn w:val="af6"/>
    <w:qFormat/>
    <w:rsid w:val="002E1BE1"/>
    <w:pPr>
      <w:ind w:leftChars="100" w:left="227"/>
    </w:pPr>
  </w:style>
  <w:style w:type="paragraph" w:customStyle="1" w:styleId="af9">
    <w:name w:val="表中"/>
    <w:basedOn w:val="a0"/>
    <w:qFormat/>
    <w:rsid w:val="00EC0E87"/>
    <w:pPr>
      <w:spacing w:line="280" w:lineRule="exact"/>
      <w:textAlignment w:val="center"/>
    </w:pPr>
    <w:rPr>
      <w:rFonts w:ascii="HGｺﾞｼｯｸM" w:eastAsia="HGｺﾞｼｯｸM" w:hAnsi="HG丸ｺﾞｼｯｸM-PRO"/>
      <w:sz w:val="21"/>
    </w:rPr>
  </w:style>
  <w:style w:type="paragraph" w:customStyle="1" w:styleId="afa">
    <w:name w:val="出典"/>
    <w:basedOn w:val="a0"/>
    <w:rsid w:val="00384AD3"/>
    <w:pPr>
      <w:jc w:val="right"/>
    </w:pPr>
    <w:rPr>
      <w:rFonts w:ascii="ＭＳ ゴシック" w:eastAsia="ＭＳ ゴシック" w:hAnsi="ＭＳ ゴシック" w:cs="Times New Roman"/>
      <w:sz w:val="18"/>
      <w:szCs w:val="18"/>
    </w:rPr>
  </w:style>
  <w:style w:type="paragraph" w:customStyle="1" w:styleId="afb">
    <w:name w:val="表中央"/>
    <w:basedOn w:val="a0"/>
    <w:qFormat/>
    <w:rsid w:val="00384AD3"/>
    <w:pPr>
      <w:spacing w:line="280" w:lineRule="exact"/>
      <w:jc w:val="center"/>
      <w:textAlignment w:val="center"/>
    </w:pPr>
    <w:rPr>
      <w:rFonts w:ascii="HGｺﾞｼｯｸM" w:eastAsia="HGｺﾞｼｯｸM" w:hAnsi="HG丸ｺﾞｼｯｸM-PRO"/>
      <w:sz w:val="21"/>
    </w:rPr>
  </w:style>
  <w:style w:type="paragraph" w:customStyle="1" w:styleId="afc">
    <w:name w:val="表右寄せ"/>
    <w:basedOn w:val="a0"/>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f">
    <w:name w:val="図表タイトル (文字)"/>
    <w:link w:val="ae"/>
    <w:rsid w:val="00616EDB"/>
    <w:rPr>
      <w:rFonts w:ascii="ＭＳ ゴシック" w:eastAsia="ＭＳ ゴシック" w:hAnsi="ＭＳ ゴシック"/>
      <w:sz w:val="20"/>
    </w:rPr>
  </w:style>
  <w:style w:type="paragraph" w:customStyle="1" w:styleId="afd">
    <w:name w:val="注釈"/>
    <w:basedOn w:val="a0"/>
    <w:qFormat/>
    <w:rsid w:val="00616EDB"/>
    <w:pPr>
      <w:spacing w:line="240" w:lineRule="exact"/>
      <w:ind w:firstLineChars="166" w:firstLine="250"/>
    </w:pPr>
    <w:rPr>
      <w:rFonts w:ascii="ＭＳ 明朝" w:eastAsia="ＭＳ 明朝" w:hAnsi="Century" w:cs="Times New Roman"/>
      <w:kern w:val="0"/>
      <w:sz w:val="16"/>
      <w:szCs w:val="18"/>
    </w:rPr>
  </w:style>
  <w:style w:type="character" w:customStyle="1" w:styleId="50">
    <w:name w:val="見出し 5 (文字)"/>
    <w:basedOn w:val="a1"/>
    <w:link w:val="5"/>
    <w:uiPriority w:val="9"/>
    <w:rsid w:val="00E12B9B"/>
    <w:rPr>
      <w:rFonts w:asciiTheme="majorHAnsi" w:eastAsiaTheme="majorEastAsia" w:hAnsiTheme="majorHAnsi" w:cstheme="majorBidi"/>
      <w:sz w:val="22"/>
    </w:rPr>
  </w:style>
  <w:style w:type="paragraph" w:customStyle="1" w:styleId="afe">
    <w:name w:val="【】"/>
    <w:basedOn w:val="a0"/>
    <w:qFormat/>
    <w:rsid w:val="00953DA4"/>
    <w:pPr>
      <w:spacing w:afterLines="20" w:after="20"/>
    </w:pPr>
    <w:rPr>
      <w:rFonts w:ascii="ＭＳ ゴシック" w:eastAsia="ＭＳ ゴシック" w:hAnsi="Century" w:cs="Times New Roman"/>
      <w:bCs/>
      <w:sz w:val="24"/>
      <w:szCs w:val="24"/>
      <w:lang w:val="x-none" w:eastAsia="x-none"/>
    </w:rPr>
  </w:style>
  <w:style w:type="paragraph" w:customStyle="1" w:styleId="a">
    <w:name w:val="本文２箇条書き"/>
    <w:basedOn w:val="a0"/>
    <w:qFormat/>
    <w:rsid w:val="00157512"/>
    <w:pPr>
      <w:numPr>
        <w:numId w:val="2"/>
      </w:numPr>
      <w:pBdr>
        <w:top w:val="single" w:sz="18" w:space="1" w:color="38A871" w:themeColor="accent4"/>
        <w:left w:val="single" w:sz="18" w:space="4" w:color="38A871" w:themeColor="accent4"/>
        <w:bottom w:val="single" w:sz="18" w:space="1" w:color="38A871" w:themeColor="accent4"/>
        <w:right w:val="single" w:sz="18" w:space="4" w:color="38A871" w:themeColor="accent4"/>
      </w:pBdr>
      <w:ind w:rightChars="100" w:right="100"/>
    </w:pPr>
  </w:style>
  <w:style w:type="paragraph" w:styleId="aff">
    <w:name w:val="List Paragraph"/>
    <w:basedOn w:val="a0"/>
    <w:uiPriority w:val="34"/>
    <w:qFormat/>
    <w:rsid w:val="00807567"/>
    <w:pPr>
      <w:ind w:leftChars="400" w:left="840"/>
    </w:pPr>
  </w:style>
  <w:style w:type="paragraph" w:customStyle="1" w:styleId="aff0">
    <w:name w:val="章"/>
    <w:basedOn w:val="a0"/>
    <w:qFormat/>
    <w:rsid w:val="00D56472"/>
    <w:rPr>
      <w:color w:val="FFFFFF" w:themeColor="background1"/>
    </w:rPr>
  </w:style>
  <w:style w:type="paragraph" w:styleId="aff1">
    <w:name w:val="Date"/>
    <w:basedOn w:val="a0"/>
    <w:next w:val="a0"/>
    <w:link w:val="aff2"/>
    <w:uiPriority w:val="99"/>
    <w:semiHidden/>
    <w:unhideWhenUsed/>
    <w:rsid w:val="00D86EAF"/>
  </w:style>
  <w:style w:type="character" w:customStyle="1" w:styleId="aff2">
    <w:name w:val="日付 (文字)"/>
    <w:basedOn w:val="a1"/>
    <w:link w:val="aff1"/>
    <w:uiPriority w:val="99"/>
    <w:semiHidden/>
    <w:rsid w:val="00D86EAF"/>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6.w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4.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2.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DIC216">
      <a:dk1>
        <a:sysClr val="windowText" lastClr="000000"/>
      </a:dk1>
      <a:lt1>
        <a:sysClr val="window" lastClr="FFFFFF"/>
      </a:lt1>
      <a:dk2>
        <a:srgbClr val="08734B"/>
      </a:dk2>
      <a:lt2>
        <a:srgbClr val="E6F5E8"/>
      </a:lt2>
      <a:accent1>
        <a:srgbClr val="CDEBD2"/>
      </a:accent1>
      <a:accent2>
        <a:srgbClr val="9BD6AC"/>
      </a:accent2>
      <a:accent3>
        <a:srgbClr val="6AC08B"/>
      </a:accent3>
      <a:accent4>
        <a:srgbClr val="38A871"/>
      </a:accent4>
      <a:accent5>
        <a:srgbClr val="0B8F5E"/>
      </a:accent5>
      <a:accent6>
        <a:srgbClr val="098154"/>
      </a:accent6>
      <a:hlink>
        <a:srgbClr val="008643"/>
      </a:hlink>
      <a:folHlink>
        <a:srgbClr val="003A1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2D72-C51E-40FD-A724-058A481C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26</Pages>
  <Words>2952</Words>
  <Characters>16828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dc:creator>
  <cp:lastModifiedBy>市川　達也</cp:lastModifiedBy>
  <cp:revision>30</cp:revision>
  <cp:lastPrinted>2018-03-06T05:24:00Z</cp:lastPrinted>
  <dcterms:created xsi:type="dcterms:W3CDTF">2018-02-26T05:54:00Z</dcterms:created>
  <dcterms:modified xsi:type="dcterms:W3CDTF">2018-04-12T01:00:00Z</dcterms:modified>
</cp:coreProperties>
</file>