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5A7" w:rsidRPr="00CB0A45" w:rsidRDefault="007225A7" w:rsidP="007225A7">
      <w:pPr>
        <w:rPr>
          <w:rFonts w:asciiTheme="minorEastAsia" w:hAnsiTheme="minorEastAsia"/>
        </w:rPr>
      </w:pPr>
    </w:p>
    <w:p w:rsidR="007225A7" w:rsidRPr="00CB0A45" w:rsidRDefault="007225A7" w:rsidP="007225A7"/>
    <w:p w:rsidR="007225A7" w:rsidRPr="00CB0A45" w:rsidRDefault="007225A7" w:rsidP="007225A7"/>
    <w:p w:rsidR="007225A7" w:rsidRPr="00CB0A45" w:rsidRDefault="007225A7" w:rsidP="007225A7"/>
    <w:p w:rsidR="007225A7" w:rsidRPr="00CB0A45" w:rsidRDefault="007225A7" w:rsidP="007225A7"/>
    <w:p w:rsidR="007225A7" w:rsidRPr="00CB0A45" w:rsidRDefault="007225A7" w:rsidP="007225A7"/>
    <w:p w:rsidR="007225A7" w:rsidRPr="00CB0A45" w:rsidRDefault="007225A7" w:rsidP="007225A7"/>
    <w:p w:rsidR="007225A7" w:rsidRPr="00CB0A45" w:rsidRDefault="007225A7" w:rsidP="007225A7"/>
    <w:p w:rsidR="007225A7" w:rsidRPr="00CB0A45" w:rsidRDefault="007225A7" w:rsidP="007225A7"/>
    <w:p w:rsidR="007225A7" w:rsidRPr="00CB0A45" w:rsidRDefault="007225A7" w:rsidP="007225A7"/>
    <w:p w:rsidR="007225A7" w:rsidRPr="00CB0A45" w:rsidRDefault="007225A7" w:rsidP="007225A7"/>
    <w:p w:rsidR="007225A7" w:rsidRPr="00CB0A45" w:rsidRDefault="007225A7" w:rsidP="007225A7"/>
    <w:p w:rsidR="007225A7" w:rsidRPr="00CB0A45" w:rsidRDefault="007225A7" w:rsidP="007225A7"/>
    <w:p w:rsidR="007225A7" w:rsidRPr="00CB0A45" w:rsidRDefault="007225A7" w:rsidP="007225A7"/>
    <w:bookmarkStart w:id="0" w:name="_Toc414004807"/>
    <w:bookmarkStart w:id="1" w:name="_Toc414881799"/>
    <w:p w:rsidR="007225A7" w:rsidRPr="00CB0A45" w:rsidRDefault="007225A7" w:rsidP="00CF4E76">
      <w:pPr>
        <w:pStyle w:val="1"/>
        <w:wordWrap w:val="0"/>
        <w:jc w:val="right"/>
        <w:rPr>
          <w:sz w:val="56"/>
          <w:szCs w:val="56"/>
          <w:lang w:eastAsia="ja-JP"/>
        </w:rPr>
      </w:pPr>
      <w:r w:rsidRPr="00CB0A45">
        <w:rPr>
          <w:rFonts w:hAnsi="ＭＳ Ｐゴシック" w:hint="eastAsia"/>
          <w:b w:val="0"/>
          <w:noProof/>
          <w:sz w:val="24"/>
          <w:lang w:val="en-US" w:eastAsia="ja-JP"/>
        </w:rPr>
        <mc:AlternateContent>
          <mc:Choice Requires="wps">
            <w:drawing>
              <wp:anchor distT="0" distB="0" distL="114300" distR="114300" simplePos="0" relativeHeight="251627008" behindDoc="0" locked="0" layoutInCell="1" allowOverlap="1" wp14:anchorId="2E57264F" wp14:editId="60656789">
                <wp:simplePos x="0" y="0"/>
                <wp:positionH relativeFrom="column">
                  <wp:posOffset>719448</wp:posOffset>
                </wp:positionH>
                <wp:positionV relativeFrom="paragraph">
                  <wp:posOffset>538348</wp:posOffset>
                </wp:positionV>
                <wp:extent cx="5747286" cy="233045"/>
                <wp:effectExtent l="0" t="0" r="82550" b="71755"/>
                <wp:wrapNone/>
                <wp:docPr id="259" name="正方形/長方形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7286" cy="233045"/>
                        </a:xfrm>
                        <a:prstGeom prst="rect">
                          <a:avLst/>
                        </a:prstGeom>
                        <a:solidFill>
                          <a:schemeClr val="accent1">
                            <a:lumMod val="20000"/>
                            <a:lumOff val="80000"/>
                          </a:schemeClr>
                        </a:solidFill>
                        <a:ln>
                          <a:noFill/>
                        </a:ln>
                        <a:effectLst>
                          <a:outerShdw dist="107763" dir="2700000" algn="ctr" rotWithShape="0">
                            <a:srgbClr val="80808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67128D8" id="正方形/長方形 259" o:spid="_x0000_s1026" style="position:absolute;left:0;text-align:left;margin-left:56.65pt;margin-top:42.4pt;width:452.55pt;height:18.3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" fillcolor="#dbe5f1 [660]" stroked="f">
                <v:shadow on="t" opacity=".5" offset="6pt,6pt"/>
                <v:textbox inset="5.85pt,.7pt,5.85pt,.7pt"/>
              </v:rect>
            </w:pict>
          </mc:Fallback>
        </mc:AlternateContent>
      </w:r>
      <w:r>
        <w:rPr>
          <w:rFonts w:hint="eastAsia"/>
          <w:sz w:val="56"/>
          <w:szCs w:val="56"/>
          <w:lang w:eastAsia="ja-JP"/>
        </w:rPr>
        <w:t>資 料 編</w:t>
      </w:r>
      <w:bookmarkEnd w:id="0"/>
      <w:bookmarkEnd w:id="1"/>
    </w:p>
    <w:p w:rsidR="007225A7" w:rsidRPr="00CB0A45" w:rsidRDefault="007225A7" w:rsidP="007225A7">
      <w:pPr>
        <w:rPr>
          <w:rFonts w:ascii="HG丸ｺﾞｼｯｸM-PRO" w:eastAsia="HG丸ｺﾞｼｯｸM-PRO" w:hAnsi="ＭＳ Ｐゴシック"/>
          <w:b/>
          <w:sz w:val="24"/>
        </w:rPr>
      </w:pPr>
    </w:p>
    <w:p w:rsidR="007225A7" w:rsidRPr="00CB0A45" w:rsidRDefault="007225A7" w:rsidP="007225A7">
      <w:pPr>
        <w:rPr>
          <w:rFonts w:ascii="HG丸ｺﾞｼｯｸM-PRO" w:eastAsia="HG丸ｺﾞｼｯｸM-PRO" w:hAnsi="ＭＳ Ｐゴシック"/>
          <w:b/>
          <w:sz w:val="24"/>
        </w:rPr>
      </w:pPr>
    </w:p>
    <w:p w:rsidR="007225A7" w:rsidRPr="00CB0A45" w:rsidRDefault="007225A7" w:rsidP="007225A7">
      <w:pPr>
        <w:rPr>
          <w:rFonts w:ascii="HG丸ｺﾞｼｯｸM-PRO" w:eastAsia="HG丸ｺﾞｼｯｸM-PRO" w:hAnsi="ＭＳ Ｐゴシック"/>
          <w:b/>
          <w:sz w:val="24"/>
        </w:rPr>
      </w:pPr>
    </w:p>
    <w:p w:rsidR="007225A7" w:rsidRPr="00CB0A45" w:rsidRDefault="007225A7" w:rsidP="007225A7">
      <w:pPr>
        <w:rPr>
          <w:rFonts w:ascii="HG丸ｺﾞｼｯｸM-PRO" w:eastAsia="HG丸ｺﾞｼｯｸM-PRO" w:hAnsi="ＭＳ Ｐゴシック"/>
          <w:b/>
          <w:sz w:val="24"/>
        </w:rPr>
      </w:pPr>
    </w:p>
    <w:p w:rsidR="007225A7" w:rsidRPr="00CB0A45" w:rsidRDefault="007225A7" w:rsidP="007225A7">
      <w:pPr>
        <w:rPr>
          <w:rFonts w:ascii="HG丸ｺﾞｼｯｸM-PRO" w:eastAsia="HG丸ｺﾞｼｯｸM-PRO" w:hAnsi="ＭＳ Ｐゴシック"/>
          <w:b/>
          <w:sz w:val="24"/>
        </w:rPr>
      </w:pPr>
    </w:p>
    <w:p w:rsidR="007225A7" w:rsidRPr="00CB0A45" w:rsidRDefault="007225A7" w:rsidP="007225A7">
      <w:pPr>
        <w:rPr>
          <w:rFonts w:ascii="HG丸ｺﾞｼｯｸM-PRO" w:eastAsia="HG丸ｺﾞｼｯｸM-PRO" w:hAnsi="ＭＳ Ｐゴシック"/>
          <w:b/>
          <w:sz w:val="24"/>
        </w:rPr>
      </w:pPr>
    </w:p>
    <w:p w:rsidR="007225A7" w:rsidRPr="00CB0A45" w:rsidRDefault="007225A7" w:rsidP="007225A7">
      <w:pPr>
        <w:rPr>
          <w:rFonts w:ascii="HG丸ｺﾞｼｯｸM-PRO" w:eastAsia="HG丸ｺﾞｼｯｸM-PRO" w:hAnsi="ＭＳ Ｐゴシック"/>
          <w:b/>
          <w:sz w:val="24"/>
        </w:rPr>
      </w:pPr>
    </w:p>
    <w:p w:rsidR="007225A7" w:rsidRPr="00CB0A45" w:rsidRDefault="007225A7" w:rsidP="007225A7">
      <w:pPr>
        <w:rPr>
          <w:rFonts w:ascii="HG丸ｺﾞｼｯｸM-PRO" w:eastAsia="HG丸ｺﾞｼｯｸM-PRO" w:hAnsi="ＭＳ Ｐゴシック"/>
          <w:b/>
          <w:sz w:val="24"/>
        </w:rPr>
      </w:pPr>
    </w:p>
    <w:p w:rsidR="007225A7" w:rsidRPr="00CB0A45" w:rsidRDefault="007225A7" w:rsidP="007225A7">
      <w:pPr>
        <w:rPr>
          <w:rFonts w:ascii="HG丸ｺﾞｼｯｸM-PRO" w:eastAsia="HG丸ｺﾞｼｯｸM-PRO" w:hAnsi="ＭＳ Ｐゴシック"/>
          <w:b/>
          <w:sz w:val="24"/>
        </w:rPr>
      </w:pPr>
    </w:p>
    <w:p w:rsidR="007225A7" w:rsidRPr="00CB0A45" w:rsidRDefault="007225A7" w:rsidP="007225A7">
      <w:pPr>
        <w:rPr>
          <w:rFonts w:ascii="HG丸ｺﾞｼｯｸM-PRO" w:eastAsia="HG丸ｺﾞｼｯｸM-PRO" w:hAnsi="ＭＳ Ｐゴシック"/>
          <w:b/>
          <w:sz w:val="24"/>
        </w:rPr>
      </w:pPr>
    </w:p>
    <w:p w:rsidR="007225A7" w:rsidRPr="00CB0A45" w:rsidRDefault="007225A7" w:rsidP="007225A7">
      <w:pPr>
        <w:rPr>
          <w:rFonts w:ascii="HG丸ｺﾞｼｯｸM-PRO" w:eastAsia="HG丸ｺﾞｼｯｸM-PRO" w:hAnsi="ＭＳ Ｐゴシック"/>
          <w:b/>
          <w:sz w:val="24"/>
        </w:rPr>
      </w:pPr>
    </w:p>
    <w:p w:rsidR="007225A7" w:rsidRPr="00CB0A45" w:rsidRDefault="007225A7" w:rsidP="007225A7">
      <w:pPr>
        <w:rPr>
          <w:rFonts w:ascii="HG丸ｺﾞｼｯｸM-PRO" w:eastAsia="HG丸ｺﾞｼｯｸM-PRO" w:hAnsi="ＭＳ Ｐゴシック"/>
          <w:b/>
          <w:sz w:val="24"/>
        </w:rPr>
      </w:pPr>
    </w:p>
    <w:p w:rsidR="007225A7" w:rsidRPr="00CB0A45" w:rsidRDefault="007225A7" w:rsidP="007225A7">
      <w:pPr>
        <w:rPr>
          <w:rFonts w:ascii="HG丸ｺﾞｼｯｸM-PRO" w:eastAsia="HG丸ｺﾞｼｯｸM-PRO" w:hAnsi="ＭＳ Ｐゴシック"/>
          <w:b/>
          <w:sz w:val="24"/>
        </w:rPr>
      </w:pPr>
    </w:p>
    <w:p w:rsidR="007225A7" w:rsidRPr="00CB0A45" w:rsidRDefault="007225A7" w:rsidP="007225A7">
      <w:pPr>
        <w:rPr>
          <w:rFonts w:ascii="HG丸ｺﾞｼｯｸM-PRO" w:eastAsia="HG丸ｺﾞｼｯｸM-PRO" w:hAnsi="ＭＳ Ｐゴシック"/>
          <w:b/>
          <w:sz w:val="24"/>
        </w:rPr>
      </w:pPr>
    </w:p>
    <w:p w:rsidR="007225A7" w:rsidRPr="00CB0A45" w:rsidRDefault="007225A7" w:rsidP="007225A7">
      <w:pPr>
        <w:rPr>
          <w:rFonts w:ascii="HG丸ｺﾞｼｯｸM-PRO" w:eastAsia="HG丸ｺﾞｼｯｸM-PRO" w:hAnsi="ＭＳ Ｐゴシック"/>
          <w:b/>
          <w:sz w:val="24"/>
        </w:rPr>
      </w:pPr>
    </w:p>
    <w:p w:rsidR="007225A7" w:rsidRPr="00CB0A45" w:rsidRDefault="007225A7" w:rsidP="007225A7">
      <w:pPr>
        <w:rPr>
          <w:rFonts w:ascii="HG丸ｺﾞｼｯｸM-PRO" w:eastAsia="HG丸ｺﾞｼｯｸM-PRO" w:hAnsi="ＭＳ Ｐゴシック"/>
          <w:b/>
          <w:sz w:val="24"/>
        </w:rPr>
      </w:pPr>
    </w:p>
    <w:p w:rsidR="007225A7" w:rsidRPr="00CB0A45" w:rsidRDefault="007225A7" w:rsidP="007225A7">
      <w:pPr>
        <w:rPr>
          <w:rFonts w:ascii="HG丸ｺﾞｼｯｸM-PRO" w:eastAsia="HG丸ｺﾞｼｯｸM-PRO" w:hAnsi="ＭＳ Ｐゴシック"/>
          <w:b/>
          <w:sz w:val="24"/>
        </w:rPr>
      </w:pPr>
    </w:p>
    <w:p w:rsidR="007225A7" w:rsidRDefault="007225A7" w:rsidP="007225A7">
      <w:pPr>
        <w:rPr>
          <w:rFonts w:ascii="HG丸ｺﾞｼｯｸM-PRO" w:eastAsia="HG丸ｺﾞｼｯｸM-PRO" w:hAnsi="ＭＳ Ｐゴシック"/>
          <w:b/>
          <w:sz w:val="24"/>
        </w:rPr>
      </w:pPr>
    </w:p>
    <w:p w:rsidR="007225A7" w:rsidRDefault="007225A7" w:rsidP="007225A7">
      <w:pPr>
        <w:rPr>
          <w:rFonts w:ascii="HG丸ｺﾞｼｯｸM-PRO" w:eastAsia="HG丸ｺﾞｼｯｸM-PRO" w:hAnsi="ＭＳ Ｐゴシック"/>
          <w:b/>
          <w:sz w:val="24"/>
        </w:rPr>
      </w:pPr>
    </w:p>
    <w:p w:rsidR="007225A7" w:rsidRDefault="00121535" w:rsidP="007225A7">
      <w:pPr>
        <w:rPr>
          <w:rFonts w:ascii="HG丸ｺﾞｼｯｸM-PRO" w:eastAsia="HG丸ｺﾞｼｯｸM-PRO" w:hAnsi="ＭＳ Ｐゴシック"/>
          <w:b/>
          <w:sz w:val="24"/>
        </w:rPr>
      </w:pPr>
      <w:r w:rsidRPr="001E637E">
        <w:rPr>
          <w:noProof/>
        </w:rPr>
        <w:drawing>
          <wp:anchor distT="0" distB="0" distL="114300" distR="114300" simplePos="0" relativeHeight="251650560" behindDoc="0" locked="1" layoutInCell="1" allowOverlap="1" wp14:anchorId="2D41CD82" wp14:editId="5075CCCB">
            <wp:simplePos x="0" y="0"/>
            <wp:positionH relativeFrom="page">
              <wp:posOffset>6304280</wp:posOffset>
            </wp:positionH>
            <wp:positionV relativeFrom="page">
              <wp:posOffset>9397365</wp:posOffset>
            </wp:positionV>
            <wp:extent cx="645840" cy="645840"/>
            <wp:effectExtent l="0" t="0" r="1905" b="1905"/>
            <wp:wrapNone/>
            <wp:docPr id="363" name="SPCod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biLevel thresh="50000"/>
                      <a:lum contrast="100000"/>
                      <a:extLst>
                        <a:ext uri="{28A0092B-C50C-407E-A947-70E740481C1C}">
                          <a14:useLocalDpi xmlns:a14="http://schemas.microsoft.com/office/drawing/2010/main" val="0"/>
                        </a:ext>
                      </a:extLst>
                    </a:blip>
                    <a:srcRect/>
                    <a:stretch>
                      <a:fillRect/>
                    </a:stretch>
                  </pic:blipFill>
                  <pic:spPr>
                    <a:xfrm>
                      <a:off x="0" y="0"/>
                      <a:ext cx="645840" cy="645840"/>
                    </a:xfrm>
                    <a:prstGeom prst="rect">
                      <a:avLst/>
                    </a:prstGeom>
                  </pic:spPr>
                </pic:pic>
              </a:graphicData>
            </a:graphic>
            <wp14:sizeRelH relativeFrom="margin">
              <wp14:pctWidth>0</wp14:pctWidth>
            </wp14:sizeRelH>
            <wp14:sizeRelV relativeFrom="margin">
              <wp14:pctHeight>0</wp14:pctHeight>
            </wp14:sizeRelV>
          </wp:anchor>
        </w:drawing>
      </w:r>
    </w:p>
    <w:p w:rsidR="007225A7" w:rsidRDefault="007225A7" w:rsidP="007225A7">
      <w:pPr>
        <w:rPr>
          <w:rFonts w:ascii="HG丸ｺﾞｼｯｸM-PRO" w:eastAsia="HG丸ｺﾞｼｯｸM-PRO" w:hAnsi="ＭＳ Ｐゴシック"/>
          <w:b/>
          <w:sz w:val="24"/>
        </w:rPr>
      </w:pPr>
    </w:p>
    <w:p w:rsidR="007225A7" w:rsidRPr="007225A7" w:rsidRDefault="007225A7" w:rsidP="00CB0A45">
      <w:pPr>
        <w:widowControl/>
        <w:jc w:val="left"/>
        <w:rPr>
          <w:rFonts w:asciiTheme="minorEastAsia" w:hAnsiTheme="minorEastAsia"/>
        </w:rPr>
      </w:pPr>
    </w:p>
    <w:p w:rsidR="007225A7" w:rsidRDefault="007225A7" w:rsidP="00CB0A45">
      <w:pPr>
        <w:widowControl/>
        <w:jc w:val="left"/>
        <w:rPr>
          <w:rFonts w:asciiTheme="minorEastAsia" w:hAnsiTheme="minorEastAsia"/>
        </w:rPr>
      </w:pPr>
    </w:p>
    <w:p w:rsidR="007225A7" w:rsidRDefault="007225A7" w:rsidP="00CB0A45">
      <w:pPr>
        <w:widowControl/>
        <w:jc w:val="left"/>
        <w:rPr>
          <w:rFonts w:asciiTheme="minorEastAsia" w:hAnsiTheme="minorEastAsia"/>
        </w:rPr>
      </w:pPr>
    </w:p>
    <w:p w:rsidR="007225A7" w:rsidRDefault="007225A7" w:rsidP="00CB0A45">
      <w:pPr>
        <w:widowControl/>
        <w:jc w:val="left"/>
        <w:rPr>
          <w:rFonts w:asciiTheme="minorEastAsia" w:hAnsiTheme="minorEastAsia"/>
        </w:rPr>
      </w:pPr>
    </w:p>
    <w:p w:rsidR="007225A7" w:rsidRDefault="007225A7" w:rsidP="00CB0A45">
      <w:pPr>
        <w:widowControl/>
        <w:jc w:val="left"/>
        <w:rPr>
          <w:rFonts w:asciiTheme="minorEastAsia" w:hAnsiTheme="minorEastAsia"/>
        </w:rPr>
      </w:pPr>
    </w:p>
    <w:p w:rsidR="007225A7" w:rsidRDefault="007225A7" w:rsidP="00CB0A45">
      <w:pPr>
        <w:widowControl/>
        <w:jc w:val="left"/>
        <w:rPr>
          <w:rFonts w:asciiTheme="minorEastAsia" w:hAnsiTheme="minorEastAsia"/>
        </w:rPr>
      </w:pPr>
    </w:p>
    <w:p w:rsidR="007225A7" w:rsidRDefault="004168A2" w:rsidP="00CB0A45">
      <w:pPr>
        <w:widowControl/>
        <w:jc w:val="left"/>
        <w:rPr>
          <w:rFonts w:asciiTheme="minorEastAsia" w:hAnsiTheme="minorEastAsia"/>
        </w:rPr>
      </w:pPr>
      <w:r w:rsidRPr="00CE4FF8">
        <w:rPr>
          <w:noProof/>
        </w:rPr>
        <w:drawing>
          <wp:anchor distT="0" distB="0" distL="114300" distR="114300" simplePos="0" relativeHeight="251764224" behindDoc="0" locked="1" layoutInCell="1" allowOverlap="1" wp14:anchorId="7B688B36" wp14:editId="74B1A308">
            <wp:simplePos x="0" y="0"/>
            <wp:positionH relativeFrom="page">
              <wp:posOffset>601345</wp:posOffset>
            </wp:positionH>
            <wp:positionV relativeFrom="page">
              <wp:posOffset>9447530</wp:posOffset>
            </wp:positionV>
            <wp:extent cx="647640" cy="647640"/>
            <wp:effectExtent l="0" t="0" r="635" b="635"/>
            <wp:wrapNone/>
            <wp:docPr id="987" name="SPCo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biLevel thresh="50000"/>
                      <a:lum contrast="100000"/>
                      <a:extLst>
                        <a:ext uri="{28A0092B-C50C-407E-A947-70E740481C1C}">
                          <a14:useLocalDpi xmlns:a14="http://schemas.microsoft.com/office/drawing/2010/main" val="0"/>
                        </a:ext>
                      </a:extLst>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p>
    <w:p w:rsidR="007225A7" w:rsidRDefault="007225A7" w:rsidP="00CB0A45">
      <w:pPr>
        <w:widowControl/>
        <w:jc w:val="left"/>
        <w:rPr>
          <w:rFonts w:asciiTheme="minorEastAsia" w:hAnsiTheme="minorEastAsia"/>
        </w:rPr>
        <w:sectPr w:rsidR="007225A7" w:rsidSect="00A50965">
          <w:headerReference w:type="even" r:id="rId11"/>
          <w:headerReference w:type="default" r:id="rId12"/>
          <w:footerReference w:type="even" r:id="rId13"/>
          <w:footerReference w:type="default" r:id="rId14"/>
          <w:headerReference w:type="first" r:id="rId15"/>
          <w:footerReference w:type="first" r:id="rId16"/>
          <w:type w:val="oddPage"/>
          <w:pgSz w:w="11906" w:h="16838"/>
          <w:pgMar w:top="1560" w:right="1558" w:bottom="1701" w:left="1560" w:header="851" w:footer="992" w:gutter="0"/>
          <w:cols w:space="567"/>
          <w:docGrid w:type="lines" w:linePitch="360"/>
        </w:sectPr>
      </w:pPr>
    </w:p>
    <w:p w:rsidR="007225A7" w:rsidRPr="00CB0A45" w:rsidRDefault="007225A7" w:rsidP="00FC3211">
      <w:pPr>
        <w:pStyle w:val="2"/>
        <w:spacing w:line="320" w:lineRule="exact"/>
        <w:ind w:left="562" w:hangingChars="200" w:hanging="562"/>
      </w:pPr>
      <w:bookmarkStart w:id="2" w:name="_Toc414004808"/>
      <w:bookmarkStart w:id="3" w:name="_Toc414881800"/>
      <w:r>
        <w:rPr>
          <w:rFonts w:hint="eastAsia"/>
        </w:rPr>
        <w:lastRenderedPageBreak/>
        <w:t>１</w:t>
      </w:r>
      <w:r w:rsidRPr="00CB0A45">
        <w:rPr>
          <w:rFonts w:hint="eastAsia"/>
        </w:rPr>
        <w:t>．</w:t>
      </w:r>
      <w:r w:rsidR="00052A8F">
        <w:rPr>
          <w:rFonts w:hint="eastAsia"/>
        </w:rPr>
        <w:t>さいたま市</w:t>
      </w:r>
      <w:r w:rsidR="00FC3211">
        <w:rPr>
          <w:rFonts w:hint="eastAsia"/>
        </w:rPr>
        <w:t>誰もが共に暮らすための障害者の権利の擁護等に関する</w:t>
      </w:r>
      <w:r w:rsidR="00730DB6">
        <w:rPr>
          <w:rFonts w:hint="eastAsia"/>
        </w:rPr>
        <w:t>条例</w:t>
      </w:r>
      <w:bookmarkEnd w:id="2"/>
      <w:bookmarkEnd w:id="3"/>
    </w:p>
    <w:p w:rsidR="007225A7" w:rsidRPr="007225A7" w:rsidRDefault="007225A7" w:rsidP="00CB0A45">
      <w:pPr>
        <w:widowControl/>
        <w:jc w:val="left"/>
        <w:rPr>
          <w:rFonts w:asciiTheme="minorEastAsia" w:hAnsiTheme="minorEastAsia"/>
        </w:rPr>
      </w:pPr>
    </w:p>
    <w:p w:rsidR="00EB3825" w:rsidRPr="00597B36" w:rsidRDefault="00EB3825" w:rsidP="00597B36">
      <w:pPr>
        <w:autoSpaceDE w:val="0"/>
        <w:autoSpaceDN w:val="0"/>
        <w:adjustRightInd w:val="0"/>
        <w:jc w:val="righ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平成</w:t>
      </w:r>
      <w:r w:rsidRPr="00597B36">
        <w:rPr>
          <w:rFonts w:asciiTheme="minorEastAsia" w:hAnsiTheme="minorEastAsia" w:cs="ＭＳ 明朝"/>
          <w:color w:val="000000"/>
          <w:kern w:val="0"/>
          <w:sz w:val="24"/>
          <w:szCs w:val="24"/>
        </w:rPr>
        <w:t>23</w:t>
      </w:r>
      <w:r w:rsidRPr="00597B36">
        <w:rPr>
          <w:rFonts w:asciiTheme="minorEastAsia" w:hAnsiTheme="minorEastAsia" w:cs="ＭＳ 明朝" w:hint="eastAsia"/>
          <w:color w:val="000000"/>
          <w:kern w:val="0"/>
          <w:sz w:val="24"/>
          <w:szCs w:val="24"/>
        </w:rPr>
        <w:t>年３月９日</w:t>
      </w:r>
    </w:p>
    <w:p w:rsidR="00EB3825" w:rsidRPr="00597B36" w:rsidRDefault="00EB3825" w:rsidP="00597B36">
      <w:pPr>
        <w:autoSpaceDE w:val="0"/>
        <w:autoSpaceDN w:val="0"/>
        <w:adjustRightInd w:val="0"/>
        <w:jc w:val="righ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条例第６号</w:t>
      </w:r>
    </w:p>
    <w:p w:rsidR="00EB3825" w:rsidRPr="00597B36" w:rsidRDefault="00EB3825" w:rsidP="00597B36">
      <w:pPr>
        <w:autoSpaceDE w:val="0"/>
        <w:autoSpaceDN w:val="0"/>
        <w:adjustRightInd w:val="0"/>
        <w:jc w:val="righ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改正　平成</w:t>
      </w:r>
      <w:r w:rsidRPr="00597B36">
        <w:rPr>
          <w:rFonts w:asciiTheme="minorEastAsia" w:hAnsiTheme="minorEastAsia" w:cs="ＭＳ 明朝"/>
          <w:color w:val="000000"/>
          <w:kern w:val="0"/>
          <w:sz w:val="24"/>
          <w:szCs w:val="24"/>
        </w:rPr>
        <w:t>23</w:t>
      </w:r>
      <w:r w:rsidRPr="00597B36">
        <w:rPr>
          <w:rFonts w:asciiTheme="minorEastAsia" w:hAnsiTheme="minorEastAsia" w:cs="ＭＳ 明朝" w:hint="eastAsia"/>
          <w:color w:val="000000"/>
          <w:kern w:val="0"/>
          <w:sz w:val="24"/>
          <w:szCs w:val="24"/>
        </w:rPr>
        <w:t>年</w:t>
      </w:r>
      <w:r w:rsidRPr="00597B36">
        <w:rPr>
          <w:rFonts w:asciiTheme="minorEastAsia" w:hAnsiTheme="minorEastAsia" w:cs="ＭＳ 明朝"/>
          <w:color w:val="000000"/>
          <w:kern w:val="0"/>
          <w:sz w:val="24"/>
          <w:szCs w:val="24"/>
        </w:rPr>
        <w:t>12</w:t>
      </w:r>
      <w:r w:rsidRPr="00597B36">
        <w:rPr>
          <w:rFonts w:asciiTheme="minorEastAsia" w:hAnsiTheme="minorEastAsia" w:cs="ＭＳ 明朝" w:hint="eastAsia"/>
          <w:color w:val="000000"/>
          <w:kern w:val="0"/>
          <w:sz w:val="24"/>
          <w:szCs w:val="24"/>
        </w:rPr>
        <w:t>月</w:t>
      </w:r>
      <w:r w:rsidRPr="00597B36">
        <w:rPr>
          <w:rFonts w:asciiTheme="minorEastAsia" w:hAnsiTheme="minorEastAsia" w:cs="ＭＳ 明朝"/>
          <w:color w:val="000000"/>
          <w:kern w:val="0"/>
          <w:sz w:val="24"/>
          <w:szCs w:val="24"/>
        </w:rPr>
        <w:t>27</w:t>
      </w:r>
      <w:r w:rsidRPr="00597B36">
        <w:rPr>
          <w:rFonts w:asciiTheme="minorEastAsia" w:hAnsiTheme="minorEastAsia" w:cs="ＭＳ 明朝" w:hint="eastAsia"/>
          <w:color w:val="000000"/>
          <w:kern w:val="0"/>
          <w:sz w:val="24"/>
          <w:szCs w:val="24"/>
        </w:rPr>
        <w:t>日条例第</w:t>
      </w:r>
      <w:r w:rsidRPr="00597B36">
        <w:rPr>
          <w:rFonts w:asciiTheme="minorEastAsia" w:hAnsiTheme="minorEastAsia" w:cs="ＭＳ 明朝"/>
          <w:color w:val="000000"/>
          <w:kern w:val="0"/>
          <w:sz w:val="24"/>
          <w:szCs w:val="24"/>
        </w:rPr>
        <w:t>48</w:t>
      </w:r>
      <w:r w:rsidRPr="00597B36">
        <w:rPr>
          <w:rFonts w:asciiTheme="minorEastAsia" w:hAnsiTheme="minorEastAsia" w:cs="ＭＳ 明朝" w:hint="eastAsia"/>
          <w:color w:val="000000"/>
          <w:kern w:val="0"/>
          <w:sz w:val="24"/>
          <w:szCs w:val="24"/>
        </w:rPr>
        <w:t>号</w:t>
      </w:r>
    </w:p>
    <w:p w:rsidR="00EB3825" w:rsidRPr="00597B36" w:rsidRDefault="00EB3825" w:rsidP="00597B36">
      <w:pPr>
        <w:autoSpaceDE w:val="0"/>
        <w:autoSpaceDN w:val="0"/>
        <w:adjustRightInd w:val="0"/>
        <w:jc w:val="righ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平成</w:t>
      </w:r>
      <w:r w:rsidRPr="00597B36">
        <w:rPr>
          <w:rFonts w:asciiTheme="minorEastAsia" w:hAnsiTheme="minorEastAsia" w:cs="ＭＳ 明朝"/>
          <w:color w:val="000000"/>
          <w:kern w:val="0"/>
          <w:sz w:val="24"/>
          <w:szCs w:val="24"/>
        </w:rPr>
        <w:t>24</w:t>
      </w:r>
      <w:r w:rsidRPr="00597B36">
        <w:rPr>
          <w:rFonts w:asciiTheme="minorEastAsia" w:hAnsiTheme="minorEastAsia" w:cs="ＭＳ 明朝" w:hint="eastAsia"/>
          <w:color w:val="000000"/>
          <w:kern w:val="0"/>
          <w:sz w:val="24"/>
          <w:szCs w:val="24"/>
        </w:rPr>
        <w:t>年３月</w:t>
      </w:r>
      <w:r w:rsidRPr="00597B36">
        <w:rPr>
          <w:rFonts w:asciiTheme="minorEastAsia" w:hAnsiTheme="minorEastAsia" w:cs="ＭＳ 明朝"/>
          <w:color w:val="000000"/>
          <w:kern w:val="0"/>
          <w:sz w:val="24"/>
          <w:szCs w:val="24"/>
        </w:rPr>
        <w:t>21</w:t>
      </w:r>
      <w:r w:rsidRPr="00597B36">
        <w:rPr>
          <w:rFonts w:asciiTheme="minorEastAsia" w:hAnsiTheme="minorEastAsia" w:cs="ＭＳ 明朝" w:hint="eastAsia"/>
          <w:color w:val="000000"/>
          <w:kern w:val="0"/>
          <w:sz w:val="24"/>
          <w:szCs w:val="24"/>
        </w:rPr>
        <w:t>日条例第</w:t>
      </w:r>
      <w:r w:rsidRPr="00597B36">
        <w:rPr>
          <w:rFonts w:asciiTheme="minorEastAsia" w:hAnsiTheme="minorEastAsia" w:cs="ＭＳ 明朝"/>
          <w:color w:val="000000"/>
          <w:kern w:val="0"/>
          <w:sz w:val="24"/>
          <w:szCs w:val="24"/>
        </w:rPr>
        <w:t>16</w:t>
      </w:r>
      <w:r w:rsidRPr="00597B36">
        <w:rPr>
          <w:rFonts w:asciiTheme="minorEastAsia" w:hAnsiTheme="minorEastAsia" w:cs="ＭＳ 明朝" w:hint="eastAsia"/>
          <w:color w:val="000000"/>
          <w:kern w:val="0"/>
          <w:sz w:val="24"/>
          <w:szCs w:val="24"/>
        </w:rPr>
        <w:t>号</w:t>
      </w:r>
    </w:p>
    <w:p w:rsidR="00EB3825" w:rsidRPr="00597B36" w:rsidRDefault="00EB3825" w:rsidP="00597B36">
      <w:pPr>
        <w:autoSpaceDE w:val="0"/>
        <w:autoSpaceDN w:val="0"/>
        <w:adjustRightInd w:val="0"/>
        <w:jc w:val="righ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平成</w:t>
      </w:r>
      <w:r w:rsidRPr="00597B36">
        <w:rPr>
          <w:rFonts w:asciiTheme="minorEastAsia" w:hAnsiTheme="minorEastAsia" w:cs="ＭＳ 明朝"/>
          <w:color w:val="000000"/>
          <w:kern w:val="0"/>
          <w:sz w:val="24"/>
          <w:szCs w:val="24"/>
        </w:rPr>
        <w:t>25</w:t>
      </w:r>
      <w:r w:rsidRPr="00597B36">
        <w:rPr>
          <w:rFonts w:asciiTheme="minorEastAsia" w:hAnsiTheme="minorEastAsia" w:cs="ＭＳ 明朝" w:hint="eastAsia"/>
          <w:color w:val="000000"/>
          <w:kern w:val="0"/>
          <w:sz w:val="24"/>
          <w:szCs w:val="24"/>
        </w:rPr>
        <w:t>年３月</w:t>
      </w:r>
      <w:r w:rsidRPr="00597B36">
        <w:rPr>
          <w:rFonts w:asciiTheme="minorEastAsia" w:hAnsiTheme="minorEastAsia" w:cs="ＭＳ 明朝"/>
          <w:color w:val="000000"/>
          <w:kern w:val="0"/>
          <w:sz w:val="24"/>
          <w:szCs w:val="24"/>
        </w:rPr>
        <w:t>19</w:t>
      </w:r>
      <w:r w:rsidRPr="00597B36">
        <w:rPr>
          <w:rFonts w:asciiTheme="minorEastAsia" w:hAnsiTheme="minorEastAsia" w:cs="ＭＳ 明朝" w:hint="eastAsia"/>
          <w:color w:val="000000"/>
          <w:kern w:val="0"/>
          <w:sz w:val="24"/>
          <w:szCs w:val="24"/>
        </w:rPr>
        <w:t>日条例第８号</w:t>
      </w:r>
    </w:p>
    <w:p w:rsidR="00EB3825" w:rsidRPr="00597B36" w:rsidRDefault="00EB3825" w:rsidP="00597B36">
      <w:pPr>
        <w:autoSpaceDE w:val="0"/>
        <w:autoSpaceDN w:val="0"/>
        <w:adjustRightInd w:val="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目次</w:t>
      </w:r>
    </w:p>
    <w:p w:rsidR="00EB3825" w:rsidRPr="00597B36" w:rsidRDefault="00EB3825" w:rsidP="00597B36">
      <w:pPr>
        <w:autoSpaceDE w:val="0"/>
        <w:autoSpaceDN w:val="0"/>
        <w:adjustRightInd w:val="0"/>
        <w:ind w:left="1050" w:hanging="84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前文</w:t>
      </w:r>
    </w:p>
    <w:p w:rsidR="00EB3825" w:rsidRPr="00597B36" w:rsidRDefault="00EB3825" w:rsidP="00597B36">
      <w:pPr>
        <w:autoSpaceDE w:val="0"/>
        <w:autoSpaceDN w:val="0"/>
        <w:adjustRightInd w:val="0"/>
        <w:ind w:left="1050" w:hanging="84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第１章　総則（第１条―第８条）</w:t>
      </w:r>
    </w:p>
    <w:p w:rsidR="00EB3825" w:rsidRPr="00597B36" w:rsidRDefault="00EB3825" w:rsidP="00597B36">
      <w:pPr>
        <w:autoSpaceDE w:val="0"/>
        <w:autoSpaceDN w:val="0"/>
        <w:adjustRightInd w:val="0"/>
        <w:ind w:left="1050" w:hanging="84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第２章　障害者の権利の擁護</w:t>
      </w:r>
    </w:p>
    <w:p w:rsidR="00EB3825" w:rsidRPr="00597B36" w:rsidRDefault="00EB3825" w:rsidP="00597B36">
      <w:pPr>
        <w:autoSpaceDE w:val="0"/>
        <w:autoSpaceDN w:val="0"/>
        <w:adjustRightInd w:val="0"/>
        <w:ind w:left="1260" w:hanging="84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第１節　障害者への差別の禁止等（第９条―第</w:t>
      </w:r>
      <w:r w:rsidRPr="00597B36">
        <w:rPr>
          <w:rFonts w:asciiTheme="minorEastAsia" w:hAnsiTheme="minorEastAsia" w:cs="ＭＳ 明朝"/>
          <w:color w:val="000000"/>
          <w:kern w:val="0"/>
          <w:sz w:val="24"/>
          <w:szCs w:val="24"/>
        </w:rPr>
        <w:t>15</w:t>
      </w:r>
      <w:r w:rsidRPr="00597B36">
        <w:rPr>
          <w:rFonts w:asciiTheme="minorEastAsia" w:hAnsiTheme="minorEastAsia" w:cs="ＭＳ 明朝" w:hint="eastAsia"/>
          <w:color w:val="000000"/>
          <w:kern w:val="0"/>
          <w:sz w:val="24"/>
          <w:szCs w:val="24"/>
        </w:rPr>
        <w:t>条）</w:t>
      </w:r>
    </w:p>
    <w:p w:rsidR="00EB3825" w:rsidRPr="00597B36" w:rsidRDefault="00EB3825" w:rsidP="00597B36">
      <w:pPr>
        <w:autoSpaceDE w:val="0"/>
        <w:autoSpaceDN w:val="0"/>
        <w:adjustRightInd w:val="0"/>
        <w:ind w:left="1260" w:hanging="84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第２節　障害者への虐待の禁止等（第</w:t>
      </w:r>
      <w:r w:rsidRPr="00597B36">
        <w:rPr>
          <w:rFonts w:asciiTheme="minorEastAsia" w:hAnsiTheme="minorEastAsia" w:cs="ＭＳ 明朝"/>
          <w:color w:val="000000"/>
          <w:kern w:val="0"/>
          <w:sz w:val="24"/>
          <w:szCs w:val="24"/>
        </w:rPr>
        <w:t>16</w:t>
      </w:r>
      <w:r w:rsidRPr="00597B36">
        <w:rPr>
          <w:rFonts w:asciiTheme="minorEastAsia" w:hAnsiTheme="minorEastAsia" w:cs="ＭＳ 明朝" w:hint="eastAsia"/>
          <w:color w:val="000000"/>
          <w:kern w:val="0"/>
          <w:sz w:val="24"/>
          <w:szCs w:val="24"/>
        </w:rPr>
        <w:t>条―第</w:t>
      </w:r>
      <w:r w:rsidRPr="00597B36">
        <w:rPr>
          <w:rFonts w:asciiTheme="minorEastAsia" w:hAnsiTheme="minorEastAsia" w:cs="ＭＳ 明朝"/>
          <w:color w:val="000000"/>
          <w:kern w:val="0"/>
          <w:sz w:val="24"/>
          <w:szCs w:val="24"/>
        </w:rPr>
        <w:t>21</w:t>
      </w:r>
      <w:r w:rsidRPr="00597B36">
        <w:rPr>
          <w:rFonts w:asciiTheme="minorEastAsia" w:hAnsiTheme="minorEastAsia" w:cs="ＭＳ 明朝" w:hint="eastAsia"/>
          <w:color w:val="000000"/>
          <w:kern w:val="0"/>
          <w:sz w:val="24"/>
          <w:szCs w:val="24"/>
        </w:rPr>
        <w:t>条）</w:t>
      </w:r>
    </w:p>
    <w:p w:rsidR="00EB3825" w:rsidRPr="00597B36" w:rsidRDefault="00EB3825" w:rsidP="00597B36">
      <w:pPr>
        <w:autoSpaceDE w:val="0"/>
        <w:autoSpaceDN w:val="0"/>
        <w:adjustRightInd w:val="0"/>
        <w:ind w:left="1050" w:hanging="84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第３章　障害者の自立及び社会参加のための支援（第</w:t>
      </w:r>
      <w:r w:rsidRPr="00597B36">
        <w:rPr>
          <w:rFonts w:asciiTheme="minorEastAsia" w:hAnsiTheme="minorEastAsia" w:cs="ＭＳ 明朝"/>
          <w:color w:val="000000"/>
          <w:kern w:val="0"/>
          <w:sz w:val="24"/>
          <w:szCs w:val="24"/>
        </w:rPr>
        <w:t>22</w:t>
      </w:r>
      <w:r w:rsidRPr="00597B36">
        <w:rPr>
          <w:rFonts w:asciiTheme="minorEastAsia" w:hAnsiTheme="minorEastAsia" w:cs="ＭＳ 明朝" w:hint="eastAsia"/>
          <w:color w:val="000000"/>
          <w:kern w:val="0"/>
          <w:sz w:val="24"/>
          <w:szCs w:val="24"/>
        </w:rPr>
        <w:t>条―第</w:t>
      </w:r>
      <w:r w:rsidRPr="00597B36">
        <w:rPr>
          <w:rFonts w:asciiTheme="minorEastAsia" w:hAnsiTheme="minorEastAsia" w:cs="ＭＳ 明朝"/>
          <w:color w:val="000000"/>
          <w:kern w:val="0"/>
          <w:sz w:val="24"/>
          <w:szCs w:val="24"/>
        </w:rPr>
        <w:t>31</w:t>
      </w:r>
      <w:r w:rsidRPr="00597B36">
        <w:rPr>
          <w:rFonts w:asciiTheme="minorEastAsia" w:hAnsiTheme="minorEastAsia" w:cs="ＭＳ 明朝" w:hint="eastAsia"/>
          <w:color w:val="000000"/>
          <w:kern w:val="0"/>
          <w:sz w:val="24"/>
          <w:szCs w:val="24"/>
        </w:rPr>
        <w:t>条）</w:t>
      </w:r>
    </w:p>
    <w:p w:rsidR="00EB3825" w:rsidRPr="00597B36" w:rsidRDefault="00EB3825" w:rsidP="00597B36">
      <w:pPr>
        <w:autoSpaceDE w:val="0"/>
        <w:autoSpaceDN w:val="0"/>
        <w:adjustRightInd w:val="0"/>
        <w:ind w:left="1050" w:hanging="84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第４章　補則（第</w:t>
      </w:r>
      <w:r w:rsidRPr="00597B36">
        <w:rPr>
          <w:rFonts w:asciiTheme="minorEastAsia" w:hAnsiTheme="minorEastAsia" w:cs="ＭＳ 明朝"/>
          <w:color w:val="000000"/>
          <w:kern w:val="0"/>
          <w:sz w:val="24"/>
          <w:szCs w:val="24"/>
        </w:rPr>
        <w:t>32</w:t>
      </w:r>
      <w:r w:rsidRPr="00597B36">
        <w:rPr>
          <w:rFonts w:asciiTheme="minorEastAsia" w:hAnsiTheme="minorEastAsia" w:cs="ＭＳ 明朝" w:hint="eastAsia"/>
          <w:color w:val="000000"/>
          <w:kern w:val="0"/>
          <w:sz w:val="24"/>
          <w:szCs w:val="24"/>
        </w:rPr>
        <w:t>条）</w:t>
      </w:r>
    </w:p>
    <w:p w:rsidR="00EB3825" w:rsidRPr="00597B36" w:rsidRDefault="00EB3825" w:rsidP="00597B36">
      <w:pPr>
        <w:autoSpaceDE w:val="0"/>
        <w:autoSpaceDN w:val="0"/>
        <w:adjustRightInd w:val="0"/>
        <w:ind w:left="1050" w:hanging="84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附則</w:t>
      </w:r>
    </w:p>
    <w:p w:rsidR="00597B36" w:rsidRDefault="00597B36" w:rsidP="00597B36">
      <w:pPr>
        <w:autoSpaceDE w:val="0"/>
        <w:autoSpaceDN w:val="0"/>
        <w:adjustRightInd w:val="0"/>
        <w:ind w:firstLine="210"/>
        <w:jc w:val="left"/>
        <w:rPr>
          <w:rFonts w:asciiTheme="minorEastAsia" w:hAnsiTheme="minorEastAsia" w:cs="ＭＳ 明朝"/>
          <w:color w:val="000000"/>
          <w:kern w:val="0"/>
          <w:sz w:val="24"/>
          <w:szCs w:val="24"/>
        </w:rPr>
      </w:pPr>
    </w:p>
    <w:p w:rsidR="00EB3825" w:rsidRPr="00597B36" w:rsidRDefault="00EB3825" w:rsidP="00597B36">
      <w:pPr>
        <w:autoSpaceDE w:val="0"/>
        <w:autoSpaceDN w:val="0"/>
        <w:adjustRightInd w:val="0"/>
        <w:ind w:firstLine="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誰もが皆、その人らしく、人として豊かに生活をする権利を有している。誰もが、本来、自らの決定及び選択に基づいて社会のあらゆる分野の活動に参加し、及び参画する権利を有している。これらの権利の主体であることは、障害の有無にかかわらない。</w:t>
      </w:r>
    </w:p>
    <w:p w:rsidR="00EB3825" w:rsidRPr="00597B36" w:rsidRDefault="00EB3825" w:rsidP="00597B36">
      <w:pPr>
        <w:autoSpaceDE w:val="0"/>
        <w:autoSpaceDN w:val="0"/>
        <w:adjustRightInd w:val="0"/>
        <w:ind w:firstLine="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ある人が、障害の有無にかかわらず、地域生活において活動し、社会参加をするに当たって、何らかの不当な制約を受けることがあるとすれば、日本国憲法で保障されている基本的人権の侵害となる。</w:t>
      </w:r>
    </w:p>
    <w:p w:rsidR="00EB3825" w:rsidRPr="00597B36" w:rsidRDefault="00EB3825" w:rsidP="00597B36">
      <w:pPr>
        <w:autoSpaceDE w:val="0"/>
        <w:autoSpaceDN w:val="0"/>
        <w:adjustRightInd w:val="0"/>
        <w:ind w:firstLine="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本市は、国際連合で採択された障害者の権利に関する条約の理念を踏まえた障害を理由とするいかなる種類の差別もない社会の実現を目指している。</w:t>
      </w:r>
    </w:p>
    <w:p w:rsidR="00EB3825" w:rsidRPr="00597B36" w:rsidRDefault="00EB3825" w:rsidP="00597B36">
      <w:pPr>
        <w:autoSpaceDE w:val="0"/>
        <w:autoSpaceDN w:val="0"/>
        <w:adjustRightInd w:val="0"/>
        <w:ind w:firstLine="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その目指す社会は、人として生まれながらに持つ権利と自由を、障害のある人にもない人にも同じように認める社会である。市民は、障害の有無にかかわらず、誰もが、基本的人権の主体であって、社会の一員である。</w:t>
      </w:r>
    </w:p>
    <w:p w:rsidR="00EB3825" w:rsidRDefault="00EB3825" w:rsidP="00597B36">
      <w:pPr>
        <w:autoSpaceDE w:val="0"/>
        <w:autoSpaceDN w:val="0"/>
        <w:adjustRightInd w:val="0"/>
        <w:ind w:firstLine="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ここに、市民が、誰も侵すことができない基本的人権の主体として、尊厳をもって、未来にわたって、安心して地域で生活できる社会の実現を目指し、この条例を制定する。</w:t>
      </w:r>
    </w:p>
    <w:p w:rsidR="00597B36" w:rsidRPr="00597B36" w:rsidRDefault="00597B36" w:rsidP="00597B36"/>
    <w:p w:rsidR="00597B36" w:rsidRPr="00597B36" w:rsidRDefault="005326DE" w:rsidP="00597B36">
      <w:r w:rsidRPr="00250333">
        <w:rPr>
          <w:noProof/>
        </w:rPr>
        <w:drawing>
          <wp:anchor distT="0" distB="0" distL="114300" distR="114300" simplePos="0" relativeHeight="251858432" behindDoc="0" locked="1" layoutInCell="1" allowOverlap="1" wp14:anchorId="7CD53E83" wp14:editId="1BCC12E4">
            <wp:simplePos x="0" y="0"/>
            <wp:positionH relativeFrom="page">
              <wp:posOffset>6315075</wp:posOffset>
            </wp:positionH>
            <wp:positionV relativeFrom="page">
              <wp:posOffset>9458325</wp:posOffset>
            </wp:positionV>
            <wp:extent cx="647640" cy="647640"/>
            <wp:effectExtent l="0" t="0" r="635" b="635"/>
            <wp:wrapNone/>
            <wp:docPr id="155" name="SPCod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biLevel thresh="50000"/>
                      <a:lum contrast="100000"/>
                      <a:extLst>
                        <a:ext uri="{28A0092B-C50C-407E-A947-70E740481C1C}">
                          <a14:useLocalDpi xmlns:a14="http://schemas.microsoft.com/office/drawing/2010/main" val="0"/>
                        </a:ext>
                      </a:extLst>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p>
    <w:p w:rsidR="00597B36" w:rsidRPr="00597B36" w:rsidRDefault="00597B36" w:rsidP="00597B36"/>
    <w:p w:rsidR="00597B36" w:rsidRPr="00597B36" w:rsidRDefault="00597B36" w:rsidP="00597B36"/>
    <w:p w:rsidR="004215AC" w:rsidRDefault="004215AC" w:rsidP="00597B36">
      <w:pPr>
        <w:autoSpaceDE w:val="0"/>
        <w:autoSpaceDN w:val="0"/>
        <w:adjustRightInd w:val="0"/>
        <w:ind w:left="1470" w:hanging="840"/>
        <w:jc w:val="left"/>
        <w:rPr>
          <w:rFonts w:asciiTheme="minorEastAsia" w:hAnsiTheme="minorEastAsia" w:cs="ＭＳ 明朝"/>
          <w:color w:val="000000"/>
          <w:kern w:val="0"/>
          <w:sz w:val="24"/>
          <w:szCs w:val="24"/>
        </w:rPr>
      </w:pPr>
    </w:p>
    <w:p w:rsidR="00EB3825" w:rsidRPr="00597B36" w:rsidRDefault="00EB3825" w:rsidP="00597B36">
      <w:pPr>
        <w:autoSpaceDE w:val="0"/>
        <w:autoSpaceDN w:val="0"/>
        <w:adjustRightInd w:val="0"/>
        <w:ind w:left="1470" w:hanging="84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第１章　総則</w:t>
      </w:r>
    </w:p>
    <w:p w:rsidR="00EB3825" w:rsidRPr="00597B36" w:rsidRDefault="00EB3825" w:rsidP="00597B36">
      <w:pPr>
        <w:autoSpaceDE w:val="0"/>
        <w:autoSpaceDN w:val="0"/>
        <w:adjustRightInd w:val="0"/>
        <w:ind w:left="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（目的）</w:t>
      </w:r>
    </w:p>
    <w:p w:rsidR="00EB3825" w:rsidRPr="00597B36" w:rsidRDefault="00EB3825" w:rsidP="00597B36">
      <w:pPr>
        <w:autoSpaceDE w:val="0"/>
        <w:autoSpaceDN w:val="0"/>
        <w:adjustRightInd w:val="0"/>
        <w:ind w:left="210" w:hanging="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第１条　この条例は、障害者への差別及び虐待を禁止するとともに、障害者の自立及び社会参加を支援するための措置を講じることにより、障害者が地域社会を構成する一員として日常生活を営み、権利の主体として社会、経済、文化その他のあらゆる分野の活動に参加する機会を得られるよう、地域福祉の推進を図り、もって市民が障害の有無にかかわらず、等しく市民として個人の尊厳と権利が尊重され、その権利を享受することができる地域社会の実現に寄与することを目的とする。</w:t>
      </w:r>
    </w:p>
    <w:p w:rsidR="00EB3825" w:rsidRPr="00597B36" w:rsidRDefault="00EB3825" w:rsidP="00597B36">
      <w:pPr>
        <w:autoSpaceDE w:val="0"/>
        <w:autoSpaceDN w:val="0"/>
        <w:adjustRightInd w:val="0"/>
        <w:ind w:left="210"/>
        <w:jc w:val="left"/>
        <w:rPr>
          <w:rFonts w:asciiTheme="minorEastAsia" w:hAnsiTheme="minorEastAsia" w:cs="ＭＳ 明朝"/>
          <w:color w:val="000000"/>
          <w:kern w:val="0"/>
          <w:sz w:val="24"/>
          <w:szCs w:val="24"/>
        </w:rPr>
      </w:pPr>
    </w:p>
    <w:p w:rsidR="00EB3825" w:rsidRPr="00597B36" w:rsidRDefault="00EB3825" w:rsidP="00597B36">
      <w:pPr>
        <w:autoSpaceDE w:val="0"/>
        <w:autoSpaceDN w:val="0"/>
        <w:adjustRightInd w:val="0"/>
        <w:ind w:left="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（定義）</w:t>
      </w:r>
    </w:p>
    <w:p w:rsidR="00EB3825" w:rsidRPr="00597B36" w:rsidRDefault="00EB3825" w:rsidP="00597B36">
      <w:pPr>
        <w:autoSpaceDE w:val="0"/>
        <w:autoSpaceDN w:val="0"/>
        <w:adjustRightInd w:val="0"/>
        <w:ind w:left="210" w:hanging="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第２条　この条例において、次の各号に掲げる用語の意義は、当該各号に定めるところによる。</w:t>
      </w:r>
    </w:p>
    <w:p w:rsidR="00EB3825" w:rsidRPr="00597B36" w:rsidRDefault="00EB3825" w:rsidP="00597B36">
      <w:pPr>
        <w:autoSpaceDE w:val="0"/>
        <w:autoSpaceDN w:val="0"/>
        <w:adjustRightInd w:val="0"/>
        <w:ind w:left="420" w:hanging="210"/>
        <w:jc w:val="left"/>
        <w:rPr>
          <w:rFonts w:asciiTheme="minorEastAsia" w:hAnsiTheme="minorEastAsia" w:cs="ＭＳ 明朝"/>
          <w:color w:val="000000"/>
          <w:kern w:val="0"/>
          <w:sz w:val="24"/>
          <w:szCs w:val="24"/>
        </w:rPr>
      </w:pPr>
      <w:r w:rsidRPr="00597B36">
        <w:rPr>
          <w:rFonts w:asciiTheme="minorEastAsia" w:hAnsiTheme="minorEastAsia" w:cs="ＭＳ 明朝"/>
          <w:color w:val="000000"/>
          <w:kern w:val="0"/>
          <w:sz w:val="24"/>
          <w:szCs w:val="24"/>
        </w:rPr>
        <w:t>(1)</w:t>
      </w:r>
      <w:r w:rsidRPr="00597B36">
        <w:rPr>
          <w:rFonts w:asciiTheme="minorEastAsia" w:hAnsiTheme="minorEastAsia" w:cs="ＭＳ 明朝" w:hint="eastAsia"/>
          <w:color w:val="000000"/>
          <w:kern w:val="0"/>
          <w:sz w:val="24"/>
          <w:szCs w:val="24"/>
        </w:rPr>
        <w:t xml:space="preserve">　市民　市内に居住し、又は通勤し、若しくは通学する者をいう。</w:t>
      </w:r>
    </w:p>
    <w:p w:rsidR="00EB3825" w:rsidRPr="00597B36" w:rsidRDefault="00EB3825" w:rsidP="00597B36">
      <w:pPr>
        <w:autoSpaceDE w:val="0"/>
        <w:autoSpaceDN w:val="0"/>
        <w:adjustRightInd w:val="0"/>
        <w:ind w:left="420" w:hanging="210"/>
        <w:jc w:val="left"/>
        <w:rPr>
          <w:rFonts w:asciiTheme="minorEastAsia" w:hAnsiTheme="minorEastAsia" w:cs="ＭＳ 明朝"/>
          <w:color w:val="000000"/>
          <w:kern w:val="0"/>
          <w:sz w:val="24"/>
          <w:szCs w:val="24"/>
        </w:rPr>
      </w:pPr>
      <w:r w:rsidRPr="00597B36">
        <w:rPr>
          <w:rFonts w:asciiTheme="minorEastAsia" w:hAnsiTheme="minorEastAsia" w:cs="ＭＳ 明朝"/>
          <w:color w:val="000000"/>
          <w:kern w:val="0"/>
          <w:sz w:val="24"/>
          <w:szCs w:val="24"/>
        </w:rPr>
        <w:t>(2)</w:t>
      </w:r>
      <w:r w:rsidRPr="00597B36">
        <w:rPr>
          <w:rFonts w:asciiTheme="minorEastAsia" w:hAnsiTheme="minorEastAsia" w:cs="ＭＳ 明朝" w:hint="eastAsia"/>
          <w:color w:val="000000"/>
          <w:kern w:val="0"/>
          <w:sz w:val="24"/>
          <w:szCs w:val="24"/>
        </w:rPr>
        <w:t xml:space="preserve">　事業者　市内において事業活動を行う全ての者をいう。</w:t>
      </w:r>
    </w:p>
    <w:p w:rsidR="00EB3825" w:rsidRPr="00597B36" w:rsidRDefault="00EB3825" w:rsidP="00597B36">
      <w:pPr>
        <w:autoSpaceDE w:val="0"/>
        <w:autoSpaceDN w:val="0"/>
        <w:adjustRightInd w:val="0"/>
        <w:ind w:left="420" w:hanging="210"/>
        <w:jc w:val="left"/>
        <w:rPr>
          <w:rFonts w:asciiTheme="minorEastAsia" w:hAnsiTheme="minorEastAsia" w:cs="ＭＳ 明朝"/>
          <w:color w:val="000000"/>
          <w:kern w:val="0"/>
          <w:sz w:val="24"/>
          <w:szCs w:val="24"/>
        </w:rPr>
      </w:pPr>
      <w:r w:rsidRPr="00597B36">
        <w:rPr>
          <w:rFonts w:asciiTheme="minorEastAsia" w:hAnsiTheme="minorEastAsia" w:cs="ＭＳ 明朝"/>
          <w:color w:val="000000"/>
          <w:kern w:val="0"/>
          <w:sz w:val="24"/>
          <w:szCs w:val="24"/>
        </w:rPr>
        <w:t>(3)</w:t>
      </w:r>
      <w:r w:rsidRPr="00597B36">
        <w:rPr>
          <w:rFonts w:asciiTheme="minorEastAsia" w:hAnsiTheme="minorEastAsia" w:cs="ＭＳ 明朝" w:hint="eastAsia"/>
          <w:color w:val="000000"/>
          <w:kern w:val="0"/>
          <w:sz w:val="24"/>
          <w:szCs w:val="24"/>
        </w:rPr>
        <w:t xml:space="preserve">　障害　次に掲げるものをいう。</w:t>
      </w:r>
    </w:p>
    <w:p w:rsidR="00EB3825" w:rsidRPr="00597B36" w:rsidRDefault="00EB3825" w:rsidP="00597B36">
      <w:pPr>
        <w:autoSpaceDE w:val="0"/>
        <w:autoSpaceDN w:val="0"/>
        <w:adjustRightInd w:val="0"/>
        <w:ind w:left="630" w:hanging="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ア　障害者基本法（昭和</w:t>
      </w:r>
      <w:r w:rsidRPr="00597B36">
        <w:rPr>
          <w:rFonts w:asciiTheme="minorEastAsia" w:hAnsiTheme="minorEastAsia" w:cs="ＭＳ 明朝"/>
          <w:color w:val="000000"/>
          <w:kern w:val="0"/>
          <w:sz w:val="24"/>
          <w:szCs w:val="24"/>
        </w:rPr>
        <w:t>45</w:t>
      </w:r>
      <w:r w:rsidRPr="00597B36">
        <w:rPr>
          <w:rFonts w:asciiTheme="minorEastAsia" w:hAnsiTheme="minorEastAsia" w:cs="ＭＳ 明朝" w:hint="eastAsia"/>
          <w:color w:val="000000"/>
          <w:kern w:val="0"/>
          <w:sz w:val="24"/>
          <w:szCs w:val="24"/>
        </w:rPr>
        <w:t>年法律第</w:t>
      </w:r>
      <w:r w:rsidRPr="00597B36">
        <w:rPr>
          <w:rFonts w:asciiTheme="minorEastAsia" w:hAnsiTheme="minorEastAsia" w:cs="ＭＳ 明朝"/>
          <w:color w:val="000000"/>
          <w:kern w:val="0"/>
          <w:sz w:val="24"/>
          <w:szCs w:val="24"/>
        </w:rPr>
        <w:t>84</w:t>
      </w:r>
      <w:r w:rsidRPr="00597B36">
        <w:rPr>
          <w:rFonts w:asciiTheme="minorEastAsia" w:hAnsiTheme="minorEastAsia" w:cs="ＭＳ 明朝" w:hint="eastAsia"/>
          <w:color w:val="000000"/>
          <w:kern w:val="0"/>
          <w:sz w:val="24"/>
          <w:szCs w:val="24"/>
        </w:rPr>
        <w:t>号）第２条第１号に規定する身体障害、知的障害、精神障害（発達障害を含む。）その他の心身の機能の障害</w:t>
      </w:r>
    </w:p>
    <w:p w:rsidR="00EB3825" w:rsidRPr="00597B36" w:rsidRDefault="00EB3825" w:rsidP="00597B36">
      <w:pPr>
        <w:autoSpaceDE w:val="0"/>
        <w:autoSpaceDN w:val="0"/>
        <w:adjustRightInd w:val="0"/>
        <w:ind w:left="630" w:hanging="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イ　アに掲げるもののほか、心身の機能、身体の器官、肢体又は肢体を構成するものに、欠損、喪失等があることにより、日常生活又は社会生活（以下「日常生活等」という。）を営む上で社会的な支援を必要とする状態</w:t>
      </w:r>
    </w:p>
    <w:p w:rsidR="00EB3825" w:rsidRPr="00597B36" w:rsidRDefault="00EB3825" w:rsidP="00597B36">
      <w:pPr>
        <w:autoSpaceDE w:val="0"/>
        <w:autoSpaceDN w:val="0"/>
        <w:adjustRightInd w:val="0"/>
        <w:ind w:left="420" w:hanging="210"/>
        <w:jc w:val="left"/>
        <w:rPr>
          <w:rFonts w:asciiTheme="minorEastAsia" w:hAnsiTheme="minorEastAsia" w:cs="ＭＳ 明朝"/>
          <w:color w:val="000000"/>
          <w:kern w:val="0"/>
          <w:sz w:val="24"/>
          <w:szCs w:val="24"/>
        </w:rPr>
      </w:pPr>
      <w:r w:rsidRPr="00597B36">
        <w:rPr>
          <w:rFonts w:asciiTheme="minorEastAsia" w:hAnsiTheme="minorEastAsia" w:cs="ＭＳ 明朝"/>
          <w:color w:val="000000"/>
          <w:kern w:val="0"/>
          <w:sz w:val="24"/>
          <w:szCs w:val="24"/>
        </w:rPr>
        <w:t>(4)</w:t>
      </w:r>
      <w:r w:rsidRPr="00597B36">
        <w:rPr>
          <w:rFonts w:asciiTheme="minorEastAsia" w:hAnsiTheme="minorEastAsia" w:cs="ＭＳ 明朝" w:hint="eastAsia"/>
          <w:color w:val="000000"/>
          <w:kern w:val="0"/>
          <w:sz w:val="24"/>
          <w:szCs w:val="24"/>
        </w:rPr>
        <w:t xml:space="preserve">　障害者　次に掲げる者をいう。</w:t>
      </w:r>
    </w:p>
    <w:p w:rsidR="00EB3825" w:rsidRPr="00597B36" w:rsidRDefault="00EB3825" w:rsidP="00597B36">
      <w:pPr>
        <w:autoSpaceDE w:val="0"/>
        <w:autoSpaceDN w:val="0"/>
        <w:adjustRightInd w:val="0"/>
        <w:ind w:left="630" w:hanging="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ア　前号アに掲げる障害がある市民</w:t>
      </w:r>
    </w:p>
    <w:p w:rsidR="00EB3825" w:rsidRPr="00597B36" w:rsidRDefault="00EB3825" w:rsidP="00597B36">
      <w:pPr>
        <w:autoSpaceDE w:val="0"/>
        <w:autoSpaceDN w:val="0"/>
        <w:adjustRightInd w:val="0"/>
        <w:ind w:left="630" w:hanging="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イ　前号イに掲げる障害があることにより、継続的に日常生活等において活動の制限又は参加の制約を受けている市民</w:t>
      </w:r>
    </w:p>
    <w:p w:rsidR="00EB3825" w:rsidRPr="00597B36" w:rsidRDefault="00EB3825" w:rsidP="00597B36">
      <w:pPr>
        <w:autoSpaceDE w:val="0"/>
        <w:autoSpaceDN w:val="0"/>
        <w:adjustRightInd w:val="0"/>
        <w:ind w:left="420" w:hanging="210"/>
        <w:jc w:val="left"/>
        <w:rPr>
          <w:rFonts w:asciiTheme="minorEastAsia" w:hAnsiTheme="minorEastAsia" w:cs="ＭＳ 明朝"/>
          <w:color w:val="000000"/>
          <w:kern w:val="0"/>
          <w:sz w:val="24"/>
          <w:szCs w:val="24"/>
        </w:rPr>
      </w:pPr>
      <w:r w:rsidRPr="00597B36">
        <w:rPr>
          <w:rFonts w:asciiTheme="minorEastAsia" w:hAnsiTheme="minorEastAsia" w:cs="ＭＳ 明朝"/>
          <w:color w:val="000000"/>
          <w:kern w:val="0"/>
          <w:sz w:val="24"/>
          <w:szCs w:val="24"/>
        </w:rPr>
        <w:t>(5)</w:t>
      </w:r>
      <w:r w:rsidRPr="00597B36">
        <w:rPr>
          <w:rFonts w:asciiTheme="minorEastAsia" w:hAnsiTheme="minorEastAsia" w:cs="ＭＳ 明朝" w:hint="eastAsia"/>
          <w:color w:val="000000"/>
          <w:kern w:val="0"/>
          <w:sz w:val="24"/>
          <w:szCs w:val="24"/>
        </w:rPr>
        <w:t xml:space="preserve">　保護者　児童福祉法（昭和</w:t>
      </w:r>
      <w:r w:rsidRPr="00597B36">
        <w:rPr>
          <w:rFonts w:asciiTheme="minorEastAsia" w:hAnsiTheme="minorEastAsia" w:cs="ＭＳ 明朝"/>
          <w:color w:val="000000"/>
          <w:kern w:val="0"/>
          <w:sz w:val="24"/>
          <w:szCs w:val="24"/>
        </w:rPr>
        <w:t>22</w:t>
      </w:r>
      <w:r w:rsidRPr="00597B36">
        <w:rPr>
          <w:rFonts w:asciiTheme="minorEastAsia" w:hAnsiTheme="minorEastAsia" w:cs="ＭＳ 明朝" w:hint="eastAsia"/>
          <w:color w:val="000000"/>
          <w:kern w:val="0"/>
          <w:sz w:val="24"/>
          <w:szCs w:val="24"/>
        </w:rPr>
        <w:t>年法律第</w:t>
      </w:r>
      <w:r w:rsidRPr="00597B36">
        <w:rPr>
          <w:rFonts w:asciiTheme="minorEastAsia" w:hAnsiTheme="minorEastAsia" w:cs="ＭＳ 明朝"/>
          <w:color w:val="000000"/>
          <w:kern w:val="0"/>
          <w:sz w:val="24"/>
          <w:szCs w:val="24"/>
        </w:rPr>
        <w:t>164</w:t>
      </w:r>
      <w:r w:rsidRPr="00597B36">
        <w:rPr>
          <w:rFonts w:asciiTheme="minorEastAsia" w:hAnsiTheme="minorEastAsia" w:cs="ＭＳ 明朝" w:hint="eastAsia"/>
          <w:color w:val="000000"/>
          <w:kern w:val="0"/>
          <w:sz w:val="24"/>
          <w:szCs w:val="24"/>
        </w:rPr>
        <w:t>号）第６条に規定する保護者をいう。</w:t>
      </w:r>
    </w:p>
    <w:p w:rsidR="00EB3825" w:rsidRPr="00597B36" w:rsidRDefault="00EB3825" w:rsidP="00597B36">
      <w:pPr>
        <w:autoSpaceDE w:val="0"/>
        <w:autoSpaceDN w:val="0"/>
        <w:adjustRightInd w:val="0"/>
        <w:ind w:left="420" w:hanging="210"/>
        <w:jc w:val="left"/>
        <w:rPr>
          <w:rFonts w:asciiTheme="minorEastAsia" w:hAnsiTheme="minorEastAsia" w:cs="ＭＳ 明朝"/>
          <w:color w:val="000000"/>
          <w:kern w:val="0"/>
          <w:sz w:val="24"/>
          <w:szCs w:val="24"/>
        </w:rPr>
      </w:pPr>
      <w:r w:rsidRPr="00597B36">
        <w:rPr>
          <w:rFonts w:asciiTheme="minorEastAsia" w:hAnsiTheme="minorEastAsia" w:cs="ＭＳ 明朝"/>
          <w:color w:val="000000"/>
          <w:kern w:val="0"/>
          <w:sz w:val="24"/>
          <w:szCs w:val="24"/>
        </w:rPr>
        <w:t>(6)</w:t>
      </w:r>
      <w:r w:rsidRPr="00597B36">
        <w:rPr>
          <w:rFonts w:asciiTheme="minorEastAsia" w:hAnsiTheme="minorEastAsia" w:cs="ＭＳ 明朝" w:hint="eastAsia"/>
          <w:color w:val="000000"/>
          <w:kern w:val="0"/>
          <w:sz w:val="24"/>
          <w:szCs w:val="24"/>
        </w:rPr>
        <w:t xml:space="preserve">　養護者　障害者を現に養護する者であって、保護者及び障害者の福祉サービスに従事する者以外のものをいう。</w:t>
      </w:r>
    </w:p>
    <w:p w:rsidR="00597B36" w:rsidRDefault="00EB3825" w:rsidP="00597B36">
      <w:pPr>
        <w:autoSpaceDE w:val="0"/>
        <w:autoSpaceDN w:val="0"/>
        <w:adjustRightInd w:val="0"/>
        <w:ind w:left="420" w:hanging="210"/>
        <w:jc w:val="left"/>
        <w:rPr>
          <w:rFonts w:asciiTheme="minorEastAsia" w:hAnsiTheme="minorEastAsia" w:cs="ＭＳ 明朝"/>
          <w:color w:val="000000"/>
          <w:kern w:val="0"/>
          <w:sz w:val="24"/>
          <w:szCs w:val="24"/>
        </w:rPr>
      </w:pPr>
      <w:r w:rsidRPr="00597B36">
        <w:rPr>
          <w:rFonts w:asciiTheme="minorEastAsia" w:hAnsiTheme="minorEastAsia" w:cs="ＭＳ 明朝"/>
          <w:color w:val="000000"/>
          <w:kern w:val="0"/>
          <w:sz w:val="24"/>
          <w:szCs w:val="24"/>
        </w:rPr>
        <w:t>(7)</w:t>
      </w:r>
      <w:r w:rsidRPr="00597B36">
        <w:rPr>
          <w:rFonts w:asciiTheme="minorEastAsia" w:hAnsiTheme="minorEastAsia" w:cs="ＭＳ 明朝" w:hint="eastAsia"/>
          <w:color w:val="000000"/>
          <w:kern w:val="0"/>
          <w:sz w:val="24"/>
          <w:szCs w:val="24"/>
        </w:rPr>
        <w:t xml:space="preserve">　合理的配慮に基づく措置　障害者が障害を原因として日常生活等を営む上で不可欠な活動をすることができず、又は制限されるときに、当該活動をすることができるようにし、又は当該活動の制限を緩和するために行う、用具又は機器の提供、建築物又は設備の改修その他の当該障害者の環境を調整す</w:t>
      </w:r>
      <w:r w:rsidR="004215AC" w:rsidRPr="00597B36">
        <w:rPr>
          <w:rFonts w:asciiTheme="minorEastAsia" w:hAnsiTheme="minorEastAsia" w:cs="ＭＳ 明朝" w:hint="eastAsia"/>
          <w:color w:val="000000"/>
          <w:kern w:val="0"/>
          <w:sz w:val="24"/>
          <w:szCs w:val="24"/>
        </w:rPr>
        <w:t>る措置</w:t>
      </w:r>
      <w:r w:rsidR="00BD7100" w:rsidRPr="00597B36">
        <w:rPr>
          <w:rFonts w:asciiTheme="minorEastAsia" w:hAnsiTheme="minorEastAsia" w:cs="ＭＳ 明朝" w:hint="eastAsia"/>
          <w:color w:val="000000"/>
          <w:kern w:val="0"/>
          <w:sz w:val="24"/>
          <w:szCs w:val="24"/>
        </w:rPr>
        <w:t>（当該障害者の就業時間又は業務内容を変更する措置で事業活動の目的の達成が妨げられるもの、既存の建築物の本質的な構造を変更する措置その他の当</w:t>
      </w:r>
    </w:p>
    <w:p w:rsidR="00597B36" w:rsidRDefault="00BD7100" w:rsidP="00597B36">
      <w:r w:rsidRPr="00336339">
        <w:rPr>
          <w:noProof/>
        </w:rPr>
        <w:drawing>
          <wp:anchor distT="0" distB="0" distL="114300" distR="114300" simplePos="0" relativeHeight="251674112" behindDoc="0" locked="1" layoutInCell="1" allowOverlap="1" wp14:anchorId="569440D9" wp14:editId="1088B90D">
            <wp:simplePos x="0" y="0"/>
            <wp:positionH relativeFrom="page">
              <wp:posOffset>609600</wp:posOffset>
            </wp:positionH>
            <wp:positionV relativeFrom="page">
              <wp:posOffset>9438640</wp:posOffset>
            </wp:positionV>
            <wp:extent cx="645795" cy="645795"/>
            <wp:effectExtent l="0" t="0" r="1905" b="1905"/>
            <wp:wrapNone/>
            <wp:docPr id="137" name="SPCod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biLevel thresh="50000"/>
                      <a:lum contrast="100000"/>
                      <a:extLst>
                        <a:ext uri="{28A0092B-C50C-407E-A947-70E740481C1C}">
                          <a14:useLocalDpi xmlns:a14="http://schemas.microsoft.com/office/drawing/2010/main" val="0"/>
                        </a:ext>
                      </a:extLst>
                    </a:blip>
                    <a:srcRect/>
                    <a:stretch>
                      <a:fillRect/>
                    </a:stretch>
                  </pic:blipFill>
                  <pic:spPr>
                    <a:xfrm>
                      <a:off x="0" y="0"/>
                      <a:ext cx="645795" cy="645795"/>
                    </a:xfrm>
                    <a:prstGeom prst="rect">
                      <a:avLst/>
                    </a:prstGeom>
                  </pic:spPr>
                </pic:pic>
              </a:graphicData>
            </a:graphic>
            <wp14:sizeRelH relativeFrom="margin">
              <wp14:pctWidth>0</wp14:pctWidth>
            </wp14:sizeRelH>
            <wp14:sizeRelV relativeFrom="margin">
              <wp14:pctHeight>0</wp14:pctHeight>
            </wp14:sizeRelV>
          </wp:anchor>
        </w:drawing>
      </w:r>
    </w:p>
    <w:p w:rsidR="00121535" w:rsidRPr="00597B36" w:rsidRDefault="00121535" w:rsidP="00597B36"/>
    <w:p w:rsidR="00EB3825" w:rsidRPr="00597B36" w:rsidRDefault="00121535" w:rsidP="00597B36">
      <w:pPr>
        <w:autoSpaceDE w:val="0"/>
        <w:autoSpaceDN w:val="0"/>
        <w:adjustRightInd w:val="0"/>
        <w:ind w:left="420" w:firstLine="6"/>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該措置を行う者に社会通念上相当と認められる範囲を超えた過重な</w:t>
      </w:r>
      <w:r w:rsidR="00EB3825" w:rsidRPr="00597B36">
        <w:rPr>
          <w:rFonts w:asciiTheme="minorEastAsia" w:hAnsiTheme="minorEastAsia" w:cs="ＭＳ 明朝" w:hint="eastAsia"/>
          <w:color w:val="000000"/>
          <w:kern w:val="0"/>
          <w:sz w:val="24"/>
          <w:szCs w:val="24"/>
        </w:rPr>
        <w:t>負担を課することとなる措置を除く。）をいう。</w:t>
      </w:r>
    </w:p>
    <w:p w:rsidR="00EB3825" w:rsidRPr="00597B36" w:rsidRDefault="00EB3825" w:rsidP="00597B36">
      <w:pPr>
        <w:autoSpaceDE w:val="0"/>
        <w:autoSpaceDN w:val="0"/>
        <w:adjustRightInd w:val="0"/>
        <w:ind w:left="420" w:hanging="210"/>
        <w:jc w:val="left"/>
        <w:rPr>
          <w:rFonts w:asciiTheme="minorEastAsia" w:hAnsiTheme="minorEastAsia" w:cs="ＭＳ 明朝"/>
          <w:color w:val="000000"/>
          <w:kern w:val="0"/>
          <w:sz w:val="24"/>
          <w:szCs w:val="24"/>
        </w:rPr>
      </w:pPr>
      <w:r w:rsidRPr="00597B36">
        <w:rPr>
          <w:rFonts w:asciiTheme="minorEastAsia" w:hAnsiTheme="minorEastAsia" w:cs="ＭＳ 明朝"/>
          <w:color w:val="000000"/>
          <w:kern w:val="0"/>
          <w:sz w:val="24"/>
          <w:szCs w:val="24"/>
        </w:rPr>
        <w:t>(8)</w:t>
      </w:r>
      <w:r w:rsidRPr="00597B36">
        <w:rPr>
          <w:rFonts w:asciiTheme="minorEastAsia" w:hAnsiTheme="minorEastAsia" w:cs="ＭＳ 明朝" w:hint="eastAsia"/>
          <w:color w:val="000000"/>
          <w:kern w:val="0"/>
          <w:sz w:val="24"/>
          <w:szCs w:val="24"/>
        </w:rPr>
        <w:t xml:space="preserve">　差別　次に掲げる行為をいう。</w:t>
      </w:r>
    </w:p>
    <w:p w:rsidR="00EB3825" w:rsidRPr="00597B36" w:rsidRDefault="00EB3825" w:rsidP="00597B36">
      <w:pPr>
        <w:autoSpaceDE w:val="0"/>
        <w:autoSpaceDN w:val="0"/>
        <w:adjustRightInd w:val="0"/>
        <w:ind w:left="630" w:hanging="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ア　障害者の氏名その他の当該障害者の身上に関する事項をみだりに用いて、当該障害者の日常生活等を不当に妨げること。</w:t>
      </w:r>
    </w:p>
    <w:p w:rsidR="00EB3825" w:rsidRPr="00597B36" w:rsidRDefault="00EB3825" w:rsidP="00597B36">
      <w:pPr>
        <w:autoSpaceDE w:val="0"/>
        <w:autoSpaceDN w:val="0"/>
        <w:adjustRightInd w:val="0"/>
        <w:ind w:left="630" w:hanging="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イ　障害者に教育を行い、又は受けさせる場合に行う次に掲げる行為</w:t>
      </w:r>
    </w:p>
    <w:p w:rsidR="00EB3825" w:rsidRPr="00597B36" w:rsidRDefault="00EB3825" w:rsidP="00597B36">
      <w:pPr>
        <w:autoSpaceDE w:val="0"/>
        <w:autoSpaceDN w:val="0"/>
        <w:adjustRightInd w:val="0"/>
        <w:ind w:left="840" w:hanging="210"/>
        <w:jc w:val="left"/>
        <w:rPr>
          <w:rFonts w:asciiTheme="minorEastAsia" w:hAnsiTheme="minorEastAsia" w:cs="ＭＳ 明朝"/>
          <w:color w:val="000000"/>
          <w:kern w:val="0"/>
          <w:sz w:val="24"/>
          <w:szCs w:val="24"/>
        </w:rPr>
      </w:pPr>
      <w:r w:rsidRPr="00597B36">
        <w:rPr>
          <w:rFonts w:asciiTheme="minorEastAsia" w:hAnsiTheme="minorEastAsia" w:cs="ＭＳ 明朝"/>
          <w:color w:val="000000"/>
          <w:kern w:val="0"/>
          <w:sz w:val="24"/>
          <w:szCs w:val="24"/>
        </w:rPr>
        <w:t>(</w:t>
      </w:r>
      <w:r w:rsidRPr="00597B36">
        <w:rPr>
          <w:rFonts w:asciiTheme="minorEastAsia" w:hAnsiTheme="minorEastAsia" w:cs="ＭＳ 明朝" w:hint="eastAsia"/>
          <w:color w:val="000000"/>
          <w:kern w:val="0"/>
          <w:sz w:val="24"/>
          <w:szCs w:val="24"/>
        </w:rPr>
        <w:t>ア</w:t>
      </w:r>
      <w:r w:rsidRPr="00597B36">
        <w:rPr>
          <w:rFonts w:asciiTheme="minorEastAsia" w:hAnsiTheme="minorEastAsia" w:cs="ＭＳ 明朝"/>
          <w:color w:val="000000"/>
          <w:kern w:val="0"/>
          <w:sz w:val="24"/>
          <w:szCs w:val="24"/>
        </w:rPr>
        <w:t>)</w:t>
      </w:r>
      <w:r w:rsidRPr="00597B36">
        <w:rPr>
          <w:rFonts w:asciiTheme="minorEastAsia" w:hAnsiTheme="minorEastAsia" w:cs="ＭＳ 明朝" w:hint="eastAsia"/>
          <w:color w:val="000000"/>
          <w:kern w:val="0"/>
          <w:sz w:val="24"/>
          <w:szCs w:val="24"/>
        </w:rPr>
        <w:t xml:space="preserve">　正当な理由なく、障害者に必要と認められる適切な指導及び支援を受ける機会を与えないこと。</w:t>
      </w:r>
    </w:p>
    <w:p w:rsidR="00EB3825" w:rsidRPr="00597B36" w:rsidRDefault="00EB3825" w:rsidP="00597B36">
      <w:pPr>
        <w:autoSpaceDE w:val="0"/>
        <w:autoSpaceDN w:val="0"/>
        <w:adjustRightInd w:val="0"/>
        <w:ind w:left="840" w:hanging="210"/>
        <w:jc w:val="left"/>
        <w:rPr>
          <w:rFonts w:asciiTheme="minorEastAsia" w:hAnsiTheme="minorEastAsia" w:cs="ＭＳ 明朝"/>
          <w:color w:val="000000"/>
          <w:kern w:val="0"/>
          <w:sz w:val="24"/>
          <w:szCs w:val="24"/>
        </w:rPr>
      </w:pPr>
      <w:r w:rsidRPr="00597B36">
        <w:rPr>
          <w:rFonts w:asciiTheme="minorEastAsia" w:hAnsiTheme="minorEastAsia" w:cs="ＭＳ 明朝"/>
          <w:color w:val="000000"/>
          <w:kern w:val="0"/>
          <w:sz w:val="24"/>
          <w:szCs w:val="24"/>
        </w:rPr>
        <w:t>(</w:t>
      </w:r>
      <w:r w:rsidRPr="00597B36">
        <w:rPr>
          <w:rFonts w:asciiTheme="minorEastAsia" w:hAnsiTheme="minorEastAsia" w:cs="ＭＳ 明朝" w:hint="eastAsia"/>
          <w:color w:val="000000"/>
          <w:kern w:val="0"/>
          <w:sz w:val="24"/>
          <w:szCs w:val="24"/>
        </w:rPr>
        <w:t>イ</w:t>
      </w:r>
      <w:r w:rsidRPr="00597B36">
        <w:rPr>
          <w:rFonts w:asciiTheme="minorEastAsia" w:hAnsiTheme="minorEastAsia" w:cs="ＭＳ 明朝"/>
          <w:color w:val="000000"/>
          <w:kern w:val="0"/>
          <w:sz w:val="24"/>
          <w:szCs w:val="24"/>
        </w:rPr>
        <w:t>)</w:t>
      </w:r>
      <w:r w:rsidRPr="00597B36">
        <w:rPr>
          <w:rFonts w:asciiTheme="minorEastAsia" w:hAnsiTheme="minorEastAsia" w:cs="ＭＳ 明朝" w:hint="eastAsia"/>
          <w:color w:val="000000"/>
          <w:kern w:val="0"/>
          <w:sz w:val="24"/>
          <w:szCs w:val="24"/>
        </w:rPr>
        <w:t xml:space="preserve">　障害者若しくはその保護者の意見を聴かないで、又は障害者若しくはその保護者に必要な説明を行わないで、入学する学校（学校教育法（昭和</w:t>
      </w:r>
      <w:r w:rsidRPr="00597B36">
        <w:rPr>
          <w:rFonts w:asciiTheme="minorEastAsia" w:hAnsiTheme="minorEastAsia" w:cs="ＭＳ 明朝"/>
          <w:color w:val="000000"/>
          <w:kern w:val="0"/>
          <w:sz w:val="24"/>
          <w:szCs w:val="24"/>
        </w:rPr>
        <w:t>22</w:t>
      </w:r>
      <w:r w:rsidRPr="00597B36">
        <w:rPr>
          <w:rFonts w:asciiTheme="minorEastAsia" w:hAnsiTheme="minorEastAsia" w:cs="ＭＳ 明朝" w:hint="eastAsia"/>
          <w:color w:val="000000"/>
          <w:kern w:val="0"/>
          <w:sz w:val="24"/>
          <w:szCs w:val="24"/>
        </w:rPr>
        <w:t>年法律第</w:t>
      </w:r>
      <w:r w:rsidRPr="00597B36">
        <w:rPr>
          <w:rFonts w:asciiTheme="minorEastAsia" w:hAnsiTheme="minorEastAsia" w:cs="ＭＳ 明朝"/>
          <w:color w:val="000000"/>
          <w:kern w:val="0"/>
          <w:sz w:val="24"/>
          <w:szCs w:val="24"/>
        </w:rPr>
        <w:t>26</w:t>
      </w:r>
      <w:r w:rsidRPr="00597B36">
        <w:rPr>
          <w:rFonts w:asciiTheme="minorEastAsia" w:hAnsiTheme="minorEastAsia" w:cs="ＭＳ 明朝" w:hint="eastAsia"/>
          <w:color w:val="000000"/>
          <w:kern w:val="0"/>
          <w:sz w:val="24"/>
          <w:szCs w:val="24"/>
        </w:rPr>
        <w:t>号）第１条に規定する学校をいう。以下同じ。）を決定すること。</w:t>
      </w:r>
    </w:p>
    <w:p w:rsidR="00EB3825" w:rsidRPr="00597B36" w:rsidRDefault="00EB3825" w:rsidP="00597B36">
      <w:pPr>
        <w:autoSpaceDE w:val="0"/>
        <w:autoSpaceDN w:val="0"/>
        <w:adjustRightInd w:val="0"/>
        <w:ind w:left="840" w:hanging="210"/>
        <w:jc w:val="left"/>
        <w:rPr>
          <w:rFonts w:asciiTheme="minorEastAsia" w:hAnsiTheme="minorEastAsia" w:cs="ＭＳ 明朝"/>
          <w:color w:val="000000"/>
          <w:kern w:val="0"/>
          <w:sz w:val="24"/>
          <w:szCs w:val="24"/>
        </w:rPr>
      </w:pPr>
      <w:r w:rsidRPr="00597B36">
        <w:rPr>
          <w:rFonts w:asciiTheme="minorEastAsia" w:hAnsiTheme="minorEastAsia" w:cs="ＭＳ 明朝"/>
          <w:color w:val="000000"/>
          <w:kern w:val="0"/>
          <w:sz w:val="24"/>
          <w:szCs w:val="24"/>
        </w:rPr>
        <w:t>(</w:t>
      </w:r>
      <w:r w:rsidRPr="00597B36">
        <w:rPr>
          <w:rFonts w:asciiTheme="minorEastAsia" w:hAnsiTheme="minorEastAsia" w:cs="ＭＳ 明朝" w:hint="eastAsia"/>
          <w:color w:val="000000"/>
          <w:kern w:val="0"/>
          <w:sz w:val="24"/>
          <w:szCs w:val="24"/>
        </w:rPr>
        <w:t>ウ</w:t>
      </w:r>
      <w:r w:rsidRPr="00597B36">
        <w:rPr>
          <w:rFonts w:asciiTheme="minorEastAsia" w:hAnsiTheme="minorEastAsia" w:cs="ＭＳ 明朝"/>
          <w:color w:val="000000"/>
          <w:kern w:val="0"/>
          <w:sz w:val="24"/>
          <w:szCs w:val="24"/>
        </w:rPr>
        <w:t>)</w:t>
      </w:r>
      <w:r w:rsidRPr="00597B36">
        <w:rPr>
          <w:rFonts w:asciiTheme="minorEastAsia" w:hAnsiTheme="minorEastAsia" w:cs="ＭＳ 明朝" w:hint="eastAsia"/>
          <w:color w:val="000000"/>
          <w:kern w:val="0"/>
          <w:sz w:val="24"/>
          <w:szCs w:val="24"/>
        </w:rPr>
        <w:t xml:space="preserve">　合理的配慮に基づく措置を行わなければ授業又は試験を受けられないことその他の障害者の不利益となることを知りながら、合理的配慮に基づく措置を行わないことにより障害者に不利益を与えること。</w:t>
      </w:r>
    </w:p>
    <w:p w:rsidR="00EB3825" w:rsidRPr="00597B36" w:rsidRDefault="00EB3825" w:rsidP="00597B36">
      <w:pPr>
        <w:autoSpaceDE w:val="0"/>
        <w:autoSpaceDN w:val="0"/>
        <w:adjustRightInd w:val="0"/>
        <w:ind w:left="630" w:hanging="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ウ　障害者を雇用し、又は業務に従事させる場合に行う次に掲げる行為</w:t>
      </w:r>
    </w:p>
    <w:p w:rsidR="00EB3825" w:rsidRPr="00597B36" w:rsidRDefault="00EB3825" w:rsidP="00597B36">
      <w:pPr>
        <w:autoSpaceDE w:val="0"/>
        <w:autoSpaceDN w:val="0"/>
        <w:adjustRightInd w:val="0"/>
        <w:ind w:left="840" w:hanging="210"/>
        <w:jc w:val="left"/>
        <w:rPr>
          <w:rFonts w:asciiTheme="minorEastAsia" w:hAnsiTheme="minorEastAsia" w:cs="ＭＳ 明朝"/>
          <w:color w:val="000000"/>
          <w:kern w:val="0"/>
          <w:sz w:val="24"/>
          <w:szCs w:val="24"/>
        </w:rPr>
      </w:pPr>
      <w:r w:rsidRPr="00597B36">
        <w:rPr>
          <w:rFonts w:asciiTheme="minorEastAsia" w:hAnsiTheme="minorEastAsia" w:cs="ＭＳ 明朝"/>
          <w:color w:val="000000"/>
          <w:kern w:val="0"/>
          <w:sz w:val="24"/>
          <w:szCs w:val="24"/>
        </w:rPr>
        <w:t>(</w:t>
      </w:r>
      <w:r w:rsidRPr="00597B36">
        <w:rPr>
          <w:rFonts w:asciiTheme="minorEastAsia" w:hAnsiTheme="minorEastAsia" w:cs="ＭＳ 明朝" w:hint="eastAsia"/>
          <w:color w:val="000000"/>
          <w:kern w:val="0"/>
          <w:sz w:val="24"/>
          <w:szCs w:val="24"/>
        </w:rPr>
        <w:t>ア</w:t>
      </w:r>
      <w:r w:rsidRPr="00597B36">
        <w:rPr>
          <w:rFonts w:asciiTheme="minorEastAsia" w:hAnsiTheme="minorEastAsia" w:cs="ＭＳ 明朝"/>
          <w:color w:val="000000"/>
          <w:kern w:val="0"/>
          <w:sz w:val="24"/>
          <w:szCs w:val="24"/>
        </w:rPr>
        <w:t>)</w:t>
      </w:r>
      <w:r w:rsidRPr="00597B36">
        <w:rPr>
          <w:rFonts w:asciiTheme="minorEastAsia" w:hAnsiTheme="minorEastAsia" w:cs="ＭＳ 明朝" w:hint="eastAsia"/>
          <w:color w:val="000000"/>
          <w:kern w:val="0"/>
          <w:sz w:val="24"/>
          <w:szCs w:val="24"/>
        </w:rPr>
        <w:t xml:space="preserve">　募集又は採用に当たって、正当な理由なく、障害を理由として、応募若しくは採用を拒否し、又はこれに条件を課すこと。</w:t>
      </w:r>
    </w:p>
    <w:p w:rsidR="00EB3825" w:rsidRPr="00597B36" w:rsidRDefault="00EB3825" w:rsidP="00597B36">
      <w:pPr>
        <w:autoSpaceDE w:val="0"/>
        <w:autoSpaceDN w:val="0"/>
        <w:adjustRightInd w:val="0"/>
        <w:ind w:left="840" w:hanging="210"/>
        <w:jc w:val="left"/>
        <w:rPr>
          <w:rFonts w:asciiTheme="minorEastAsia" w:hAnsiTheme="minorEastAsia" w:cs="ＭＳ 明朝"/>
          <w:color w:val="000000"/>
          <w:kern w:val="0"/>
          <w:sz w:val="24"/>
          <w:szCs w:val="24"/>
        </w:rPr>
      </w:pPr>
      <w:r w:rsidRPr="00597B36">
        <w:rPr>
          <w:rFonts w:asciiTheme="minorEastAsia" w:hAnsiTheme="minorEastAsia" w:cs="ＭＳ 明朝"/>
          <w:color w:val="000000"/>
          <w:kern w:val="0"/>
          <w:sz w:val="24"/>
          <w:szCs w:val="24"/>
        </w:rPr>
        <w:t>(</w:t>
      </w:r>
      <w:r w:rsidRPr="00597B36">
        <w:rPr>
          <w:rFonts w:asciiTheme="minorEastAsia" w:hAnsiTheme="minorEastAsia" w:cs="ＭＳ 明朝" w:hint="eastAsia"/>
          <w:color w:val="000000"/>
          <w:kern w:val="0"/>
          <w:sz w:val="24"/>
          <w:szCs w:val="24"/>
        </w:rPr>
        <w:t>イ</w:t>
      </w:r>
      <w:r w:rsidRPr="00597B36">
        <w:rPr>
          <w:rFonts w:asciiTheme="minorEastAsia" w:hAnsiTheme="minorEastAsia" w:cs="ＭＳ 明朝"/>
          <w:color w:val="000000"/>
          <w:kern w:val="0"/>
          <w:sz w:val="24"/>
          <w:szCs w:val="24"/>
        </w:rPr>
        <w:t>)</w:t>
      </w:r>
      <w:r w:rsidRPr="00597B36">
        <w:rPr>
          <w:rFonts w:asciiTheme="minorEastAsia" w:hAnsiTheme="minorEastAsia" w:cs="ＭＳ 明朝" w:hint="eastAsia"/>
          <w:color w:val="000000"/>
          <w:kern w:val="0"/>
          <w:sz w:val="24"/>
          <w:szCs w:val="24"/>
        </w:rPr>
        <w:t xml:space="preserve">　正当な理由なく、障害を理由として、解雇し、又は退職を強制すること。</w:t>
      </w:r>
    </w:p>
    <w:p w:rsidR="00EB3825" w:rsidRPr="00597B36" w:rsidRDefault="00EB3825" w:rsidP="00597B36">
      <w:pPr>
        <w:autoSpaceDE w:val="0"/>
        <w:autoSpaceDN w:val="0"/>
        <w:adjustRightInd w:val="0"/>
        <w:ind w:left="840" w:hanging="210"/>
        <w:jc w:val="left"/>
        <w:rPr>
          <w:rFonts w:asciiTheme="minorEastAsia" w:hAnsiTheme="minorEastAsia" w:cs="ＭＳ 明朝"/>
          <w:color w:val="000000"/>
          <w:kern w:val="0"/>
          <w:sz w:val="24"/>
          <w:szCs w:val="24"/>
        </w:rPr>
      </w:pPr>
      <w:r w:rsidRPr="00597B36">
        <w:rPr>
          <w:rFonts w:asciiTheme="minorEastAsia" w:hAnsiTheme="minorEastAsia" w:cs="ＭＳ 明朝"/>
          <w:color w:val="000000"/>
          <w:kern w:val="0"/>
          <w:sz w:val="24"/>
          <w:szCs w:val="24"/>
        </w:rPr>
        <w:t>(</w:t>
      </w:r>
      <w:r w:rsidRPr="00597B36">
        <w:rPr>
          <w:rFonts w:asciiTheme="minorEastAsia" w:hAnsiTheme="minorEastAsia" w:cs="ＭＳ 明朝" w:hint="eastAsia"/>
          <w:color w:val="000000"/>
          <w:kern w:val="0"/>
          <w:sz w:val="24"/>
          <w:szCs w:val="24"/>
        </w:rPr>
        <w:t>ウ</w:t>
      </w:r>
      <w:r w:rsidRPr="00597B36">
        <w:rPr>
          <w:rFonts w:asciiTheme="minorEastAsia" w:hAnsiTheme="minorEastAsia" w:cs="ＭＳ 明朝"/>
          <w:color w:val="000000"/>
          <w:kern w:val="0"/>
          <w:sz w:val="24"/>
          <w:szCs w:val="24"/>
        </w:rPr>
        <w:t>)</w:t>
      </w:r>
      <w:r w:rsidRPr="00597B36">
        <w:rPr>
          <w:rFonts w:asciiTheme="minorEastAsia" w:hAnsiTheme="minorEastAsia" w:cs="ＭＳ 明朝" w:hint="eastAsia"/>
          <w:color w:val="000000"/>
          <w:kern w:val="0"/>
          <w:sz w:val="24"/>
          <w:szCs w:val="24"/>
        </w:rPr>
        <w:t xml:space="preserve">　合理的配慮に基づく措置を行わなければ業務の遂行が妨げられること、研修を受けられないことその他の障害者の不利益となることを知りながら、合理的配慮に基づく措置を行わないことにより障害者に不利益を与えること。</w:t>
      </w:r>
    </w:p>
    <w:p w:rsidR="00121535" w:rsidRPr="00121535" w:rsidRDefault="00EB3825" w:rsidP="00BD7100">
      <w:pPr>
        <w:autoSpaceDE w:val="0"/>
        <w:autoSpaceDN w:val="0"/>
        <w:adjustRightInd w:val="0"/>
        <w:ind w:left="630" w:hanging="210"/>
        <w:jc w:val="left"/>
      </w:pPr>
      <w:r w:rsidRPr="00597B36">
        <w:rPr>
          <w:rFonts w:asciiTheme="minorEastAsia" w:hAnsiTheme="minorEastAsia" w:cs="ＭＳ 明朝" w:hint="eastAsia"/>
          <w:color w:val="000000"/>
          <w:kern w:val="0"/>
          <w:sz w:val="24"/>
          <w:szCs w:val="24"/>
        </w:rPr>
        <w:t>エ　保健医療サービス若しくは福祉サービスの提供又は不特定かつ多数の者に対して行っている商品若しくはサービス（保健医療サービス及び福祉サービスを除く。）の提供若しくは不動産の取引を、正当な理由なく、障害者の持つ障害を理由として、拒否し、若しくは制限し、又はこれに条件を課すこと。</w:t>
      </w:r>
    </w:p>
    <w:p w:rsidR="00EB3825" w:rsidRDefault="00EB3825" w:rsidP="00597B36">
      <w:pPr>
        <w:autoSpaceDE w:val="0"/>
        <w:autoSpaceDN w:val="0"/>
        <w:adjustRightInd w:val="0"/>
        <w:ind w:left="630" w:hanging="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オ　不特定かつ多数の者の利用に供されている建物その他の施設又は公共交通機関を利用する場合において、建物その他の施設の本質的な構造上やむを得ないとき、本人の生命又は身体の保護のため必要があるときその他の正当な理由があるときを除き、障害者の持つ障害を理由として、当該建物その他の施設又は当該公共交通機関の利用を拒否し、若しくは制限し、又はこれに条件を課すこと。</w:t>
      </w:r>
    </w:p>
    <w:p w:rsidR="00BD7100" w:rsidRDefault="00BD7100" w:rsidP="00597B36">
      <w:pPr>
        <w:autoSpaceDE w:val="0"/>
        <w:autoSpaceDN w:val="0"/>
        <w:adjustRightInd w:val="0"/>
        <w:ind w:left="630" w:hanging="210"/>
        <w:jc w:val="left"/>
        <w:rPr>
          <w:rFonts w:asciiTheme="minorEastAsia" w:hAnsiTheme="minorEastAsia" w:cs="ＭＳ 明朝"/>
          <w:color w:val="000000"/>
          <w:kern w:val="0"/>
          <w:sz w:val="24"/>
          <w:szCs w:val="24"/>
        </w:rPr>
      </w:pPr>
      <w:r w:rsidRPr="00336339">
        <w:rPr>
          <w:noProof/>
        </w:rPr>
        <w:drawing>
          <wp:anchor distT="0" distB="0" distL="114300" distR="114300" simplePos="0" relativeHeight="251781632" behindDoc="0" locked="1" layoutInCell="1" allowOverlap="1" wp14:anchorId="2B2D7FE0" wp14:editId="0B8F7D35">
            <wp:simplePos x="0" y="0"/>
            <wp:positionH relativeFrom="page">
              <wp:posOffset>6305550</wp:posOffset>
            </wp:positionH>
            <wp:positionV relativeFrom="page">
              <wp:posOffset>9447530</wp:posOffset>
            </wp:positionV>
            <wp:extent cx="645795" cy="645795"/>
            <wp:effectExtent l="0" t="0" r="1905" b="1905"/>
            <wp:wrapNone/>
            <wp:docPr id="138" name="SPCod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biLevel thresh="50000"/>
                      <a:lum contrast="100000"/>
                      <a:extLst>
                        <a:ext uri="{28A0092B-C50C-407E-A947-70E740481C1C}">
                          <a14:useLocalDpi xmlns:a14="http://schemas.microsoft.com/office/drawing/2010/main" val="0"/>
                        </a:ext>
                      </a:extLst>
                    </a:blip>
                    <a:srcRect/>
                    <a:stretch>
                      <a:fillRect/>
                    </a:stretch>
                  </pic:blipFill>
                  <pic:spPr>
                    <a:xfrm>
                      <a:off x="0" y="0"/>
                      <a:ext cx="645795" cy="645795"/>
                    </a:xfrm>
                    <a:prstGeom prst="rect">
                      <a:avLst/>
                    </a:prstGeom>
                  </pic:spPr>
                </pic:pic>
              </a:graphicData>
            </a:graphic>
            <wp14:sizeRelH relativeFrom="margin">
              <wp14:pctWidth>0</wp14:pctWidth>
            </wp14:sizeRelH>
            <wp14:sizeRelV relativeFrom="margin">
              <wp14:pctHeight>0</wp14:pctHeight>
            </wp14:sizeRelV>
          </wp:anchor>
        </w:drawing>
      </w:r>
    </w:p>
    <w:p w:rsidR="00BD7100" w:rsidRDefault="00BD7100" w:rsidP="00597B36">
      <w:pPr>
        <w:autoSpaceDE w:val="0"/>
        <w:autoSpaceDN w:val="0"/>
        <w:adjustRightInd w:val="0"/>
        <w:ind w:left="630" w:hanging="210"/>
        <w:jc w:val="left"/>
        <w:rPr>
          <w:rFonts w:asciiTheme="minorEastAsia" w:hAnsiTheme="minorEastAsia" w:cs="ＭＳ 明朝"/>
          <w:color w:val="000000"/>
          <w:kern w:val="0"/>
          <w:sz w:val="24"/>
          <w:szCs w:val="24"/>
        </w:rPr>
      </w:pPr>
    </w:p>
    <w:p w:rsidR="00EB3825" w:rsidRPr="00597B36" w:rsidRDefault="00EB3825" w:rsidP="00597B36">
      <w:pPr>
        <w:autoSpaceDE w:val="0"/>
        <w:autoSpaceDN w:val="0"/>
        <w:adjustRightInd w:val="0"/>
        <w:ind w:left="630" w:hanging="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カ　日常生活等を営む上で必要な情報を提供する場合において、正当な理由なく、障害者の持つ障害を理由として、これを拒否し、若しくは制限し、又はこれに条件を課すこと。</w:t>
      </w:r>
    </w:p>
    <w:p w:rsidR="00EB3825" w:rsidRPr="00597B36" w:rsidRDefault="00EB3825" w:rsidP="00597B36">
      <w:pPr>
        <w:autoSpaceDE w:val="0"/>
        <w:autoSpaceDN w:val="0"/>
        <w:adjustRightInd w:val="0"/>
        <w:ind w:left="630" w:hanging="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キ　障害者が日常生活等を営む上で必要な意思表示を行う場合において、正当な理由なく、障害を理由として、当該障害者が用いることができる手段による意思表示を受けることを拒否し、受けることができる意思表示の手段を制限し、又は意思表示を受けることに条件を課すこと。</w:t>
      </w:r>
    </w:p>
    <w:p w:rsidR="00EB3825" w:rsidRPr="00597B36" w:rsidRDefault="00EB3825" w:rsidP="00597B36">
      <w:pPr>
        <w:autoSpaceDE w:val="0"/>
        <w:autoSpaceDN w:val="0"/>
        <w:adjustRightInd w:val="0"/>
        <w:ind w:left="630" w:hanging="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ク　アからキまでに掲げるもののほか、正当な理由なく、障害者の持つ障害を理由として、障害者でない者の取扱いと比べて不利益な取扱いをし、又は取扱いをしようとすること。</w:t>
      </w:r>
    </w:p>
    <w:p w:rsidR="00EB3825" w:rsidRPr="00597B36" w:rsidRDefault="00EB3825" w:rsidP="00597B36">
      <w:pPr>
        <w:autoSpaceDE w:val="0"/>
        <w:autoSpaceDN w:val="0"/>
        <w:adjustRightInd w:val="0"/>
        <w:ind w:left="420" w:hanging="210"/>
        <w:jc w:val="left"/>
        <w:rPr>
          <w:rFonts w:asciiTheme="minorEastAsia" w:hAnsiTheme="minorEastAsia" w:cs="ＭＳ 明朝"/>
          <w:color w:val="000000"/>
          <w:kern w:val="0"/>
          <w:sz w:val="24"/>
          <w:szCs w:val="24"/>
        </w:rPr>
      </w:pPr>
      <w:r w:rsidRPr="00597B36">
        <w:rPr>
          <w:rFonts w:asciiTheme="minorEastAsia" w:hAnsiTheme="minorEastAsia" w:cs="ＭＳ 明朝"/>
          <w:color w:val="000000"/>
          <w:kern w:val="0"/>
          <w:sz w:val="24"/>
          <w:szCs w:val="24"/>
        </w:rPr>
        <w:t>(9)</w:t>
      </w:r>
      <w:r w:rsidRPr="00597B36">
        <w:rPr>
          <w:rFonts w:asciiTheme="minorEastAsia" w:hAnsiTheme="minorEastAsia" w:cs="ＭＳ 明朝" w:hint="eastAsia"/>
          <w:color w:val="000000"/>
          <w:kern w:val="0"/>
          <w:sz w:val="24"/>
          <w:szCs w:val="24"/>
        </w:rPr>
        <w:t xml:space="preserve">　虐待　次に掲げる行為をいう。</w:t>
      </w:r>
    </w:p>
    <w:p w:rsidR="00EB3825" w:rsidRPr="00597B36" w:rsidRDefault="00EB3825" w:rsidP="00597B36">
      <w:pPr>
        <w:autoSpaceDE w:val="0"/>
        <w:autoSpaceDN w:val="0"/>
        <w:adjustRightInd w:val="0"/>
        <w:ind w:left="630" w:hanging="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ア　障害者の身体に外傷が生じ、又は生じるおそれのある暴行を加えること。</w:t>
      </w:r>
    </w:p>
    <w:p w:rsidR="00EB3825" w:rsidRPr="00597B36" w:rsidRDefault="00EB3825" w:rsidP="00597B36">
      <w:pPr>
        <w:autoSpaceDE w:val="0"/>
        <w:autoSpaceDN w:val="0"/>
        <w:adjustRightInd w:val="0"/>
        <w:ind w:left="630" w:hanging="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イ　障害者にわいせつな行為をすること、障害者をしてわいせつな行為をさせること又は障害者であることを理由に、本人の意思にかかわらず、交際若しくは性的な行為を不当に制限し、若しくは生殖を不能にすること。</w:t>
      </w:r>
    </w:p>
    <w:p w:rsidR="00EB3825" w:rsidRPr="00597B36" w:rsidRDefault="00EB3825" w:rsidP="00597B36">
      <w:pPr>
        <w:autoSpaceDE w:val="0"/>
        <w:autoSpaceDN w:val="0"/>
        <w:adjustRightInd w:val="0"/>
        <w:ind w:left="630" w:hanging="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ウ　障害者に対する著しい暴言又は著しく拒絶的な対応その他の障害者に著しい心理的外傷を与える言動を行うこと。</w:t>
      </w:r>
    </w:p>
    <w:p w:rsidR="00EB3825" w:rsidRPr="00597B36" w:rsidRDefault="00EB3825" w:rsidP="00597B36">
      <w:pPr>
        <w:autoSpaceDE w:val="0"/>
        <w:autoSpaceDN w:val="0"/>
        <w:adjustRightInd w:val="0"/>
        <w:ind w:left="630" w:hanging="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エ　障害者を衰弱させるような著しい減食又は長時間の放置をすること。</w:t>
      </w:r>
    </w:p>
    <w:p w:rsidR="00EB3825" w:rsidRPr="00597B36" w:rsidRDefault="00EB3825" w:rsidP="00597B36">
      <w:pPr>
        <w:autoSpaceDE w:val="0"/>
        <w:autoSpaceDN w:val="0"/>
        <w:adjustRightInd w:val="0"/>
        <w:ind w:left="630" w:hanging="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オ　障害者の財産を不当に処分することその他当該障害者から不当に財産上の利益を得ること。</w:t>
      </w:r>
    </w:p>
    <w:p w:rsidR="00EB3825" w:rsidRPr="00597B36" w:rsidRDefault="00EB3825" w:rsidP="00597B36">
      <w:pPr>
        <w:autoSpaceDE w:val="0"/>
        <w:autoSpaceDN w:val="0"/>
        <w:adjustRightInd w:val="0"/>
        <w:ind w:left="630" w:hanging="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カ　保護者、養護者又は障害者の福祉サービスに従事する者が、アからオまでの事実を知りながら、又は障害者が自らの利益や健康を明らかに損なう行為を継続的に行っていることを知りながら放置をすること。</w:t>
      </w:r>
    </w:p>
    <w:p w:rsidR="00EB3825" w:rsidRPr="00597B36" w:rsidRDefault="00FC153A" w:rsidP="00BD7100">
      <w:pPr>
        <w:spacing w:before="240"/>
        <w:ind w:leftChars="100" w:left="420" w:hangingChars="100" w:hanging="210"/>
        <w:rPr>
          <w:rFonts w:asciiTheme="minorEastAsia" w:hAnsiTheme="minorEastAsia" w:cs="ＭＳ 明朝"/>
          <w:color w:val="000000"/>
          <w:kern w:val="0"/>
          <w:sz w:val="24"/>
          <w:szCs w:val="24"/>
        </w:rPr>
      </w:pPr>
      <w:r w:rsidRPr="004D788B">
        <w:rPr>
          <w:noProof/>
        </w:rPr>
        <w:drawing>
          <wp:anchor distT="0" distB="0" distL="114300" distR="114300" simplePos="0" relativeHeight="251671040" behindDoc="0" locked="1" layoutInCell="1" allowOverlap="1" wp14:anchorId="2F9298FA" wp14:editId="260374A8">
            <wp:simplePos x="0" y="0"/>
            <wp:positionH relativeFrom="page">
              <wp:posOffset>638175</wp:posOffset>
            </wp:positionH>
            <wp:positionV relativeFrom="page">
              <wp:posOffset>9391015</wp:posOffset>
            </wp:positionV>
            <wp:extent cx="645795" cy="645795"/>
            <wp:effectExtent l="0" t="0" r="1905" b="1905"/>
            <wp:wrapNone/>
            <wp:docPr id="935" name="SPCod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biLevel thresh="50000"/>
                      <a:lum contrast="100000"/>
                      <a:extLst>
                        <a:ext uri="{28A0092B-C50C-407E-A947-70E740481C1C}">
                          <a14:useLocalDpi xmlns:a14="http://schemas.microsoft.com/office/drawing/2010/main" val="0"/>
                        </a:ext>
                      </a:extLst>
                    </a:blip>
                    <a:srcRect/>
                    <a:stretch>
                      <a:fillRect/>
                    </a:stretch>
                  </pic:blipFill>
                  <pic:spPr>
                    <a:xfrm>
                      <a:off x="0" y="0"/>
                      <a:ext cx="645795" cy="645795"/>
                    </a:xfrm>
                    <a:prstGeom prst="rect">
                      <a:avLst/>
                    </a:prstGeom>
                  </pic:spPr>
                </pic:pic>
              </a:graphicData>
            </a:graphic>
            <wp14:sizeRelH relativeFrom="margin">
              <wp14:pctWidth>0</wp14:pctWidth>
            </wp14:sizeRelH>
            <wp14:sizeRelV relativeFrom="margin">
              <wp14:pctHeight>0</wp14:pctHeight>
            </wp14:sizeRelV>
          </wp:anchor>
        </w:drawing>
      </w:r>
      <w:r w:rsidR="00EB3825" w:rsidRPr="00597B36">
        <w:rPr>
          <w:rFonts w:asciiTheme="minorEastAsia" w:hAnsiTheme="minorEastAsia" w:cs="ＭＳ 明朝"/>
          <w:color w:val="000000"/>
          <w:kern w:val="0"/>
          <w:sz w:val="24"/>
          <w:szCs w:val="24"/>
        </w:rPr>
        <w:t>(10)</w:t>
      </w:r>
      <w:r w:rsidR="00EB3825" w:rsidRPr="00597B36">
        <w:rPr>
          <w:rFonts w:asciiTheme="minorEastAsia" w:hAnsiTheme="minorEastAsia" w:cs="ＭＳ 明朝" w:hint="eastAsia"/>
          <w:color w:val="000000"/>
          <w:kern w:val="0"/>
          <w:sz w:val="24"/>
          <w:szCs w:val="24"/>
        </w:rPr>
        <w:t xml:space="preserve">　後見的支援を要する障害者　現に福祉サービス等を自ら決定して利用することができないため日常生活等を営むことが困難な障害者であって、保護者及び養護者がいないもの又は保護者が監護を行うことができず、かつ、養護者がいないものをいう。</w:t>
      </w:r>
    </w:p>
    <w:p w:rsidR="00EB3825" w:rsidRPr="00597B36" w:rsidRDefault="00EB3825" w:rsidP="00597B36">
      <w:pPr>
        <w:autoSpaceDE w:val="0"/>
        <w:autoSpaceDN w:val="0"/>
        <w:adjustRightInd w:val="0"/>
        <w:ind w:left="84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（一部改正〔平成</w:t>
      </w:r>
      <w:r w:rsidRPr="00597B36">
        <w:rPr>
          <w:rFonts w:asciiTheme="minorEastAsia" w:hAnsiTheme="minorEastAsia" w:cs="ＭＳ 明朝"/>
          <w:color w:val="000000"/>
          <w:kern w:val="0"/>
          <w:sz w:val="24"/>
          <w:szCs w:val="24"/>
        </w:rPr>
        <w:t>23</w:t>
      </w:r>
      <w:r w:rsidRPr="00597B36">
        <w:rPr>
          <w:rFonts w:asciiTheme="minorEastAsia" w:hAnsiTheme="minorEastAsia" w:cs="ＭＳ 明朝" w:hint="eastAsia"/>
          <w:color w:val="000000"/>
          <w:kern w:val="0"/>
          <w:sz w:val="24"/>
          <w:szCs w:val="24"/>
        </w:rPr>
        <w:t>年条例</w:t>
      </w:r>
      <w:r w:rsidRPr="00597B36">
        <w:rPr>
          <w:rFonts w:asciiTheme="minorEastAsia" w:hAnsiTheme="minorEastAsia" w:cs="ＭＳ 明朝"/>
          <w:color w:val="000000"/>
          <w:kern w:val="0"/>
          <w:sz w:val="24"/>
          <w:szCs w:val="24"/>
        </w:rPr>
        <w:t>48</w:t>
      </w:r>
      <w:r w:rsidRPr="00597B36">
        <w:rPr>
          <w:rFonts w:asciiTheme="minorEastAsia" w:hAnsiTheme="minorEastAsia" w:cs="ＭＳ 明朝" w:hint="eastAsia"/>
          <w:color w:val="000000"/>
          <w:kern w:val="0"/>
          <w:sz w:val="24"/>
          <w:szCs w:val="24"/>
        </w:rPr>
        <w:t>号〕）</w:t>
      </w:r>
    </w:p>
    <w:p w:rsidR="00EB3825" w:rsidRDefault="00EB3825" w:rsidP="00597B36">
      <w:pPr>
        <w:autoSpaceDE w:val="0"/>
        <w:autoSpaceDN w:val="0"/>
        <w:adjustRightInd w:val="0"/>
        <w:ind w:left="210"/>
        <w:jc w:val="left"/>
        <w:rPr>
          <w:rFonts w:asciiTheme="minorEastAsia" w:hAnsiTheme="minorEastAsia" w:cs="ＭＳ 明朝"/>
          <w:color w:val="000000"/>
          <w:kern w:val="0"/>
          <w:sz w:val="24"/>
          <w:szCs w:val="24"/>
        </w:rPr>
      </w:pPr>
    </w:p>
    <w:p w:rsidR="00BD7100" w:rsidRDefault="00BD7100" w:rsidP="00597B36">
      <w:pPr>
        <w:autoSpaceDE w:val="0"/>
        <w:autoSpaceDN w:val="0"/>
        <w:adjustRightInd w:val="0"/>
        <w:ind w:left="210"/>
        <w:jc w:val="left"/>
        <w:rPr>
          <w:rFonts w:asciiTheme="minorEastAsia" w:hAnsiTheme="minorEastAsia" w:cs="ＭＳ 明朝"/>
          <w:color w:val="000000"/>
          <w:kern w:val="0"/>
          <w:sz w:val="24"/>
          <w:szCs w:val="24"/>
        </w:rPr>
      </w:pPr>
    </w:p>
    <w:p w:rsidR="00BD7100" w:rsidRDefault="00BD7100" w:rsidP="00597B36">
      <w:pPr>
        <w:autoSpaceDE w:val="0"/>
        <w:autoSpaceDN w:val="0"/>
        <w:adjustRightInd w:val="0"/>
        <w:ind w:left="210"/>
        <w:jc w:val="left"/>
        <w:rPr>
          <w:rFonts w:asciiTheme="minorEastAsia" w:hAnsiTheme="minorEastAsia" w:cs="ＭＳ 明朝"/>
          <w:color w:val="000000"/>
          <w:kern w:val="0"/>
          <w:sz w:val="24"/>
          <w:szCs w:val="24"/>
        </w:rPr>
      </w:pPr>
    </w:p>
    <w:p w:rsidR="00BD7100" w:rsidRDefault="00BD7100" w:rsidP="00597B36">
      <w:pPr>
        <w:autoSpaceDE w:val="0"/>
        <w:autoSpaceDN w:val="0"/>
        <w:adjustRightInd w:val="0"/>
        <w:ind w:left="210"/>
        <w:jc w:val="left"/>
        <w:rPr>
          <w:rFonts w:asciiTheme="minorEastAsia" w:hAnsiTheme="minorEastAsia" w:cs="ＭＳ 明朝"/>
          <w:color w:val="000000"/>
          <w:kern w:val="0"/>
          <w:sz w:val="24"/>
          <w:szCs w:val="24"/>
        </w:rPr>
      </w:pPr>
    </w:p>
    <w:p w:rsidR="00BD7100" w:rsidRDefault="00BD7100" w:rsidP="00597B36">
      <w:pPr>
        <w:autoSpaceDE w:val="0"/>
        <w:autoSpaceDN w:val="0"/>
        <w:adjustRightInd w:val="0"/>
        <w:ind w:left="210"/>
        <w:jc w:val="left"/>
        <w:rPr>
          <w:rFonts w:asciiTheme="minorEastAsia" w:hAnsiTheme="minorEastAsia" w:cs="ＭＳ 明朝"/>
          <w:color w:val="000000"/>
          <w:kern w:val="0"/>
          <w:sz w:val="24"/>
          <w:szCs w:val="24"/>
        </w:rPr>
      </w:pPr>
    </w:p>
    <w:p w:rsidR="00BD7100" w:rsidRDefault="00BD7100" w:rsidP="00597B36">
      <w:pPr>
        <w:autoSpaceDE w:val="0"/>
        <w:autoSpaceDN w:val="0"/>
        <w:adjustRightInd w:val="0"/>
        <w:ind w:left="210"/>
        <w:jc w:val="left"/>
        <w:rPr>
          <w:rFonts w:asciiTheme="minorEastAsia" w:hAnsiTheme="minorEastAsia" w:cs="ＭＳ 明朝"/>
          <w:color w:val="000000"/>
          <w:kern w:val="0"/>
          <w:sz w:val="24"/>
          <w:szCs w:val="24"/>
        </w:rPr>
      </w:pPr>
    </w:p>
    <w:p w:rsidR="00BD7100" w:rsidRDefault="00BD7100" w:rsidP="00597B36">
      <w:pPr>
        <w:autoSpaceDE w:val="0"/>
        <w:autoSpaceDN w:val="0"/>
        <w:adjustRightInd w:val="0"/>
        <w:ind w:left="210"/>
        <w:jc w:val="left"/>
        <w:rPr>
          <w:rFonts w:asciiTheme="minorEastAsia" w:hAnsiTheme="minorEastAsia" w:cs="ＭＳ 明朝"/>
          <w:color w:val="000000"/>
          <w:kern w:val="0"/>
          <w:sz w:val="24"/>
          <w:szCs w:val="24"/>
        </w:rPr>
      </w:pPr>
    </w:p>
    <w:p w:rsidR="00BD7100" w:rsidRDefault="00BD7100" w:rsidP="00597B36">
      <w:pPr>
        <w:autoSpaceDE w:val="0"/>
        <w:autoSpaceDN w:val="0"/>
        <w:adjustRightInd w:val="0"/>
        <w:ind w:left="210"/>
        <w:jc w:val="left"/>
        <w:rPr>
          <w:rFonts w:asciiTheme="minorEastAsia" w:hAnsiTheme="minorEastAsia" w:cs="ＭＳ 明朝"/>
          <w:color w:val="000000"/>
          <w:kern w:val="0"/>
          <w:sz w:val="24"/>
          <w:szCs w:val="24"/>
        </w:rPr>
      </w:pPr>
    </w:p>
    <w:p w:rsidR="00BD7100" w:rsidRPr="00597B36" w:rsidRDefault="00BD7100" w:rsidP="00597B36">
      <w:pPr>
        <w:autoSpaceDE w:val="0"/>
        <w:autoSpaceDN w:val="0"/>
        <w:adjustRightInd w:val="0"/>
        <w:ind w:left="210"/>
        <w:jc w:val="left"/>
        <w:rPr>
          <w:rFonts w:asciiTheme="minorEastAsia" w:hAnsiTheme="minorEastAsia" w:cs="ＭＳ 明朝"/>
          <w:color w:val="000000"/>
          <w:kern w:val="0"/>
          <w:sz w:val="24"/>
          <w:szCs w:val="24"/>
        </w:rPr>
      </w:pPr>
    </w:p>
    <w:p w:rsidR="00EB3825" w:rsidRPr="00597B36" w:rsidRDefault="00EB3825" w:rsidP="00597B36">
      <w:pPr>
        <w:autoSpaceDE w:val="0"/>
        <w:autoSpaceDN w:val="0"/>
        <w:adjustRightInd w:val="0"/>
        <w:ind w:left="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（基本理念）</w:t>
      </w:r>
    </w:p>
    <w:p w:rsidR="00EB3825" w:rsidRDefault="00EB3825" w:rsidP="00597B36">
      <w:pPr>
        <w:autoSpaceDE w:val="0"/>
        <w:autoSpaceDN w:val="0"/>
        <w:adjustRightInd w:val="0"/>
        <w:ind w:left="210" w:hanging="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第３条　障害者への差別をなくし、及び虐待を防止するための取組は、市、市民及び事業者並びに障害者の医療、保健、福祉、教育、就労等に関係する機関（以下「関係機関」という。）が障害者を権利の主体であると認識し、その権利を尊重し、それぞれの障害に対する理解を深めることにより行われなければならない。</w:t>
      </w:r>
    </w:p>
    <w:p w:rsidR="00EB3825" w:rsidRPr="00597B36" w:rsidRDefault="00EB3825" w:rsidP="00597B36">
      <w:pPr>
        <w:autoSpaceDE w:val="0"/>
        <w:autoSpaceDN w:val="0"/>
        <w:adjustRightInd w:val="0"/>
        <w:ind w:left="210" w:hanging="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２　障害者の権利の擁護並びに障害者の自立及び社会参加の支援に関する施策の推進は、市、市民、事業者及び関係機関が相互に連携し、並びに障害者の選択を尊重することにより行われなければならない。</w:t>
      </w:r>
    </w:p>
    <w:p w:rsidR="00EB3825" w:rsidRPr="00597B36" w:rsidRDefault="00EB3825" w:rsidP="00597B36">
      <w:pPr>
        <w:autoSpaceDE w:val="0"/>
        <w:autoSpaceDN w:val="0"/>
        <w:adjustRightInd w:val="0"/>
        <w:ind w:left="210" w:hanging="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３　障害者の権利の擁護並びに障害者の自立及び社会参加の支援に関する施策の推進は、障害者が市民の一員として地域において生活し、それぞれにふさわしい役割を果たすことができるよう行われなければならない。</w:t>
      </w:r>
    </w:p>
    <w:p w:rsidR="00EB3825" w:rsidRPr="00597B36" w:rsidRDefault="00EB3825" w:rsidP="00597B36">
      <w:pPr>
        <w:autoSpaceDE w:val="0"/>
        <w:autoSpaceDN w:val="0"/>
        <w:adjustRightInd w:val="0"/>
        <w:ind w:left="210"/>
        <w:jc w:val="left"/>
        <w:rPr>
          <w:rFonts w:asciiTheme="minorEastAsia" w:hAnsiTheme="minorEastAsia" w:cs="ＭＳ 明朝"/>
          <w:color w:val="000000"/>
          <w:kern w:val="0"/>
          <w:sz w:val="24"/>
          <w:szCs w:val="24"/>
        </w:rPr>
      </w:pPr>
    </w:p>
    <w:p w:rsidR="00EB3825" w:rsidRPr="00597B36" w:rsidRDefault="00EB3825" w:rsidP="00597B36">
      <w:pPr>
        <w:autoSpaceDE w:val="0"/>
        <w:autoSpaceDN w:val="0"/>
        <w:adjustRightInd w:val="0"/>
        <w:ind w:left="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（市の責務）</w:t>
      </w:r>
    </w:p>
    <w:p w:rsidR="00EB3825" w:rsidRPr="00597B36" w:rsidRDefault="00EB3825" w:rsidP="00597B36">
      <w:pPr>
        <w:autoSpaceDE w:val="0"/>
        <w:autoSpaceDN w:val="0"/>
        <w:adjustRightInd w:val="0"/>
        <w:ind w:left="210" w:hanging="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第４条　市は、この条例の目的を達成するため、前条に定める基本理念（以下「基本理念」という。）に基づき、障害者基本法その他の法令との調和を図りながら、障害者の権利の擁護並びに障害者の自立及び社会参加の支援に関する施策を総合的かつ計画的に実施しなければならない。</w:t>
      </w:r>
    </w:p>
    <w:p w:rsidR="00EB3825" w:rsidRPr="00597B36" w:rsidRDefault="00EB3825" w:rsidP="00597B36">
      <w:pPr>
        <w:autoSpaceDE w:val="0"/>
        <w:autoSpaceDN w:val="0"/>
        <w:adjustRightInd w:val="0"/>
        <w:ind w:left="210"/>
        <w:jc w:val="left"/>
        <w:rPr>
          <w:rFonts w:asciiTheme="minorEastAsia" w:hAnsiTheme="minorEastAsia" w:cs="ＭＳ 明朝"/>
          <w:color w:val="000000"/>
          <w:kern w:val="0"/>
          <w:sz w:val="24"/>
          <w:szCs w:val="24"/>
        </w:rPr>
      </w:pPr>
    </w:p>
    <w:p w:rsidR="00EB3825" w:rsidRPr="00597B36" w:rsidRDefault="00EB3825" w:rsidP="00597B36">
      <w:pPr>
        <w:autoSpaceDE w:val="0"/>
        <w:autoSpaceDN w:val="0"/>
        <w:adjustRightInd w:val="0"/>
        <w:ind w:left="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（市民等の責務）</w:t>
      </w:r>
    </w:p>
    <w:p w:rsidR="00EB3825" w:rsidRPr="00597B36" w:rsidRDefault="00EB3825" w:rsidP="00597B36">
      <w:pPr>
        <w:autoSpaceDE w:val="0"/>
        <w:autoSpaceDN w:val="0"/>
        <w:adjustRightInd w:val="0"/>
        <w:ind w:left="210" w:hanging="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第５条　市民及び事業者は、基本理念に基づき、障害者に対する理解を深めるとともに、障害者の権利を尊重し、地域で誰もが共に暮らしていくための良好な環境づくりに努めなければならない。</w:t>
      </w:r>
    </w:p>
    <w:p w:rsidR="00EB3825" w:rsidRDefault="00EB3825" w:rsidP="00121535"/>
    <w:p w:rsidR="00EB3825" w:rsidRPr="00597B36" w:rsidRDefault="00EB3825" w:rsidP="00597B36">
      <w:pPr>
        <w:autoSpaceDE w:val="0"/>
        <w:autoSpaceDN w:val="0"/>
        <w:adjustRightInd w:val="0"/>
        <w:ind w:left="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（計画の策定等）</w:t>
      </w:r>
    </w:p>
    <w:p w:rsidR="00EB3825" w:rsidRPr="00597B36" w:rsidRDefault="00EB3825" w:rsidP="00597B36">
      <w:pPr>
        <w:autoSpaceDE w:val="0"/>
        <w:autoSpaceDN w:val="0"/>
        <w:adjustRightInd w:val="0"/>
        <w:ind w:left="210" w:hanging="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第６条　市長は、この条例に基づく施策を総合的かつ計画的に推進するためさいたま市障害者総合支援計画を策定するとともに、毎年度、別に定めるさいたま市障害者政策委員会（次項及び次条において「政策委員会」という。）に当該計画に基づく施策の実施の状況を報告しなければならない。</w:t>
      </w:r>
    </w:p>
    <w:p w:rsidR="00EB3825" w:rsidRPr="00597B36" w:rsidRDefault="00EB3825" w:rsidP="00597B36">
      <w:pPr>
        <w:autoSpaceDE w:val="0"/>
        <w:autoSpaceDN w:val="0"/>
        <w:adjustRightInd w:val="0"/>
        <w:ind w:left="210" w:hanging="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２　政策委員会は、前項の規定による報告に対して意見を述べるものとする。</w:t>
      </w:r>
    </w:p>
    <w:p w:rsidR="00EB3825" w:rsidRPr="00597B36" w:rsidRDefault="00EB3825" w:rsidP="00597B36">
      <w:pPr>
        <w:autoSpaceDE w:val="0"/>
        <w:autoSpaceDN w:val="0"/>
        <w:adjustRightInd w:val="0"/>
        <w:ind w:left="84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（一部改正〔平成</w:t>
      </w:r>
      <w:r w:rsidRPr="00597B36">
        <w:rPr>
          <w:rFonts w:asciiTheme="minorEastAsia" w:hAnsiTheme="minorEastAsia" w:cs="ＭＳ 明朝"/>
          <w:color w:val="000000"/>
          <w:kern w:val="0"/>
          <w:sz w:val="24"/>
          <w:szCs w:val="24"/>
        </w:rPr>
        <w:t>24</w:t>
      </w:r>
      <w:r w:rsidRPr="00597B36">
        <w:rPr>
          <w:rFonts w:asciiTheme="minorEastAsia" w:hAnsiTheme="minorEastAsia" w:cs="ＭＳ 明朝" w:hint="eastAsia"/>
          <w:color w:val="000000"/>
          <w:kern w:val="0"/>
          <w:sz w:val="24"/>
          <w:szCs w:val="24"/>
        </w:rPr>
        <w:t>年条例</w:t>
      </w:r>
      <w:r w:rsidRPr="00597B36">
        <w:rPr>
          <w:rFonts w:asciiTheme="minorEastAsia" w:hAnsiTheme="minorEastAsia" w:cs="ＭＳ 明朝"/>
          <w:color w:val="000000"/>
          <w:kern w:val="0"/>
          <w:sz w:val="24"/>
          <w:szCs w:val="24"/>
        </w:rPr>
        <w:t>16</w:t>
      </w:r>
      <w:r w:rsidRPr="00597B36">
        <w:rPr>
          <w:rFonts w:asciiTheme="minorEastAsia" w:hAnsiTheme="minorEastAsia" w:cs="ＭＳ 明朝" w:hint="eastAsia"/>
          <w:color w:val="000000"/>
          <w:kern w:val="0"/>
          <w:sz w:val="24"/>
          <w:szCs w:val="24"/>
        </w:rPr>
        <w:t>号〕）</w:t>
      </w:r>
    </w:p>
    <w:p w:rsidR="00EB3825" w:rsidRPr="00597B36" w:rsidRDefault="00EB3825" w:rsidP="00597B36">
      <w:pPr>
        <w:autoSpaceDE w:val="0"/>
        <w:autoSpaceDN w:val="0"/>
        <w:adjustRightInd w:val="0"/>
        <w:ind w:left="210"/>
        <w:jc w:val="left"/>
        <w:rPr>
          <w:rFonts w:asciiTheme="minorEastAsia" w:hAnsiTheme="minorEastAsia" w:cs="ＭＳ 明朝"/>
          <w:color w:val="000000"/>
          <w:kern w:val="0"/>
          <w:sz w:val="24"/>
          <w:szCs w:val="24"/>
        </w:rPr>
      </w:pPr>
    </w:p>
    <w:p w:rsidR="00EB3825" w:rsidRPr="00597B36" w:rsidRDefault="00EB3825" w:rsidP="00597B36">
      <w:pPr>
        <w:autoSpaceDE w:val="0"/>
        <w:autoSpaceDN w:val="0"/>
        <w:adjustRightInd w:val="0"/>
        <w:ind w:left="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（市民相互の意見交換等）</w:t>
      </w:r>
    </w:p>
    <w:p w:rsidR="00EB3825" w:rsidRPr="00597B36" w:rsidRDefault="00EB3825" w:rsidP="00597B36">
      <w:pPr>
        <w:autoSpaceDE w:val="0"/>
        <w:autoSpaceDN w:val="0"/>
        <w:adjustRightInd w:val="0"/>
        <w:ind w:left="210" w:hanging="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第７条　市長は、障害者に関する施策の課題について市民が相互に意見を交換する場を設けるものとする。</w:t>
      </w:r>
    </w:p>
    <w:p w:rsidR="00BD7100" w:rsidRDefault="001C0FF1" w:rsidP="00597B36">
      <w:pPr>
        <w:autoSpaceDE w:val="0"/>
        <w:autoSpaceDN w:val="0"/>
        <w:adjustRightInd w:val="0"/>
        <w:ind w:left="210" w:hanging="210"/>
        <w:jc w:val="left"/>
        <w:rPr>
          <w:rFonts w:asciiTheme="minorEastAsia" w:hAnsiTheme="minorEastAsia" w:cs="ＭＳ 明朝"/>
          <w:color w:val="000000"/>
          <w:kern w:val="0"/>
          <w:sz w:val="24"/>
          <w:szCs w:val="24"/>
        </w:rPr>
      </w:pPr>
      <w:r w:rsidRPr="00250333">
        <w:rPr>
          <w:noProof/>
        </w:rPr>
        <w:drawing>
          <wp:anchor distT="0" distB="0" distL="114300" distR="114300" simplePos="0" relativeHeight="251860480" behindDoc="0" locked="1" layoutInCell="1" allowOverlap="1" wp14:anchorId="28EB0A3B" wp14:editId="5BF43BE5">
            <wp:simplePos x="0" y="0"/>
            <wp:positionH relativeFrom="page">
              <wp:posOffset>6315075</wp:posOffset>
            </wp:positionH>
            <wp:positionV relativeFrom="page">
              <wp:posOffset>9458325</wp:posOffset>
            </wp:positionV>
            <wp:extent cx="647640" cy="647640"/>
            <wp:effectExtent l="0" t="0" r="635" b="635"/>
            <wp:wrapNone/>
            <wp:docPr id="156" name="SPCod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biLevel thresh="50000"/>
                      <a:lum contrast="100000"/>
                      <a:extLst>
                        <a:ext uri="{28A0092B-C50C-407E-A947-70E740481C1C}">
                          <a14:useLocalDpi xmlns:a14="http://schemas.microsoft.com/office/drawing/2010/main" val="0"/>
                        </a:ext>
                      </a:extLst>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p>
    <w:p w:rsidR="00BD7100" w:rsidRDefault="00BD7100" w:rsidP="00597B36">
      <w:pPr>
        <w:autoSpaceDE w:val="0"/>
        <w:autoSpaceDN w:val="0"/>
        <w:adjustRightInd w:val="0"/>
        <w:ind w:left="210" w:hanging="210"/>
        <w:jc w:val="left"/>
        <w:rPr>
          <w:rFonts w:asciiTheme="minorEastAsia" w:hAnsiTheme="minorEastAsia" w:cs="ＭＳ 明朝"/>
          <w:color w:val="000000"/>
          <w:kern w:val="0"/>
          <w:sz w:val="24"/>
          <w:szCs w:val="24"/>
        </w:rPr>
      </w:pPr>
    </w:p>
    <w:p w:rsidR="00BD7100" w:rsidRDefault="00BD7100" w:rsidP="00597B36">
      <w:pPr>
        <w:autoSpaceDE w:val="0"/>
        <w:autoSpaceDN w:val="0"/>
        <w:adjustRightInd w:val="0"/>
        <w:ind w:left="210" w:hanging="210"/>
        <w:jc w:val="left"/>
        <w:rPr>
          <w:rFonts w:asciiTheme="minorEastAsia" w:hAnsiTheme="minorEastAsia" w:cs="ＭＳ 明朝"/>
          <w:color w:val="000000"/>
          <w:kern w:val="0"/>
          <w:sz w:val="24"/>
          <w:szCs w:val="24"/>
        </w:rPr>
      </w:pPr>
    </w:p>
    <w:p w:rsidR="00EB3825" w:rsidRPr="00597B36" w:rsidRDefault="00EB3825" w:rsidP="00597B36">
      <w:pPr>
        <w:autoSpaceDE w:val="0"/>
        <w:autoSpaceDN w:val="0"/>
        <w:adjustRightInd w:val="0"/>
        <w:ind w:left="210" w:hanging="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２　市長は、前項の規定により交換された意見を政策委員会に報告しなければならない。</w:t>
      </w:r>
    </w:p>
    <w:p w:rsidR="00EB3825" w:rsidRPr="00597B36" w:rsidRDefault="00EB3825" w:rsidP="00597B36">
      <w:pPr>
        <w:autoSpaceDE w:val="0"/>
        <w:autoSpaceDN w:val="0"/>
        <w:adjustRightInd w:val="0"/>
        <w:ind w:left="84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（一部改正〔平成</w:t>
      </w:r>
      <w:r w:rsidRPr="00597B36">
        <w:rPr>
          <w:rFonts w:asciiTheme="minorEastAsia" w:hAnsiTheme="minorEastAsia" w:cs="ＭＳ 明朝"/>
          <w:color w:val="000000"/>
          <w:kern w:val="0"/>
          <w:sz w:val="24"/>
          <w:szCs w:val="24"/>
        </w:rPr>
        <w:t>24</w:t>
      </w:r>
      <w:r w:rsidRPr="00597B36">
        <w:rPr>
          <w:rFonts w:asciiTheme="minorEastAsia" w:hAnsiTheme="minorEastAsia" w:cs="ＭＳ 明朝" w:hint="eastAsia"/>
          <w:color w:val="000000"/>
          <w:kern w:val="0"/>
          <w:sz w:val="24"/>
          <w:szCs w:val="24"/>
        </w:rPr>
        <w:t>年条例</w:t>
      </w:r>
      <w:r w:rsidRPr="00597B36">
        <w:rPr>
          <w:rFonts w:asciiTheme="minorEastAsia" w:hAnsiTheme="minorEastAsia" w:cs="ＭＳ 明朝"/>
          <w:color w:val="000000"/>
          <w:kern w:val="0"/>
          <w:sz w:val="24"/>
          <w:szCs w:val="24"/>
        </w:rPr>
        <w:t>16</w:t>
      </w:r>
      <w:r w:rsidRPr="00597B36">
        <w:rPr>
          <w:rFonts w:asciiTheme="minorEastAsia" w:hAnsiTheme="minorEastAsia" w:cs="ＭＳ 明朝" w:hint="eastAsia"/>
          <w:color w:val="000000"/>
          <w:kern w:val="0"/>
          <w:sz w:val="24"/>
          <w:szCs w:val="24"/>
        </w:rPr>
        <w:t>号〕）</w:t>
      </w:r>
    </w:p>
    <w:p w:rsidR="00EB3825" w:rsidRPr="00597B36" w:rsidRDefault="00EB3825" w:rsidP="00597B36">
      <w:pPr>
        <w:autoSpaceDE w:val="0"/>
        <w:autoSpaceDN w:val="0"/>
        <w:adjustRightInd w:val="0"/>
        <w:ind w:left="210"/>
        <w:jc w:val="left"/>
        <w:rPr>
          <w:rFonts w:asciiTheme="minorEastAsia" w:hAnsiTheme="minorEastAsia" w:cs="ＭＳ 明朝"/>
          <w:color w:val="000000"/>
          <w:kern w:val="0"/>
          <w:sz w:val="24"/>
          <w:szCs w:val="24"/>
        </w:rPr>
      </w:pPr>
    </w:p>
    <w:p w:rsidR="00EB3825" w:rsidRPr="00597B36" w:rsidRDefault="00EB3825" w:rsidP="00597B36">
      <w:pPr>
        <w:autoSpaceDE w:val="0"/>
        <w:autoSpaceDN w:val="0"/>
        <w:adjustRightInd w:val="0"/>
        <w:ind w:left="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（顕彰）</w:t>
      </w:r>
    </w:p>
    <w:p w:rsidR="00EB3825" w:rsidRPr="00597B36" w:rsidRDefault="00EB3825" w:rsidP="00597B36">
      <w:pPr>
        <w:autoSpaceDE w:val="0"/>
        <w:autoSpaceDN w:val="0"/>
        <w:adjustRightInd w:val="0"/>
        <w:ind w:left="210" w:hanging="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第８条　市は、障害者に対する理解の促進に寄与したと認められる者の顕彰に努めるものとする。</w:t>
      </w:r>
    </w:p>
    <w:p w:rsidR="00EB3825" w:rsidRPr="00597B36" w:rsidRDefault="00EB3825" w:rsidP="00597B36"/>
    <w:p w:rsidR="00EB3825" w:rsidRPr="00597B36" w:rsidRDefault="00EB3825" w:rsidP="00597B36">
      <w:pPr>
        <w:autoSpaceDE w:val="0"/>
        <w:autoSpaceDN w:val="0"/>
        <w:adjustRightInd w:val="0"/>
        <w:ind w:left="1470" w:hanging="84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第２章　障害者の権利の擁護</w:t>
      </w:r>
    </w:p>
    <w:p w:rsidR="00EB3825" w:rsidRPr="00597B36" w:rsidRDefault="00EB3825" w:rsidP="00597B36">
      <w:pPr>
        <w:autoSpaceDE w:val="0"/>
        <w:autoSpaceDN w:val="0"/>
        <w:adjustRightInd w:val="0"/>
        <w:ind w:left="1680" w:hanging="84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第１節　障害者への差別の禁止等</w:t>
      </w:r>
    </w:p>
    <w:p w:rsidR="00EB3825" w:rsidRPr="00597B36" w:rsidRDefault="00EB3825" w:rsidP="00597B36">
      <w:pPr>
        <w:autoSpaceDE w:val="0"/>
        <w:autoSpaceDN w:val="0"/>
        <w:adjustRightInd w:val="0"/>
        <w:ind w:left="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（差別の禁止）</w:t>
      </w:r>
    </w:p>
    <w:p w:rsidR="00EB3825" w:rsidRPr="00597B36" w:rsidRDefault="00EB3825" w:rsidP="00597B36">
      <w:pPr>
        <w:autoSpaceDE w:val="0"/>
        <w:autoSpaceDN w:val="0"/>
        <w:adjustRightInd w:val="0"/>
        <w:ind w:left="210" w:hanging="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第９条　何人も、障害者に対し、差別をしてはならない。</w:t>
      </w:r>
    </w:p>
    <w:p w:rsidR="00EB3825" w:rsidRPr="00597B36" w:rsidRDefault="00EB3825" w:rsidP="00597B36">
      <w:pPr>
        <w:autoSpaceDE w:val="0"/>
        <w:autoSpaceDN w:val="0"/>
        <w:adjustRightInd w:val="0"/>
        <w:ind w:left="210"/>
        <w:jc w:val="left"/>
        <w:rPr>
          <w:rFonts w:asciiTheme="minorEastAsia" w:hAnsiTheme="minorEastAsia" w:cs="ＭＳ 明朝"/>
          <w:color w:val="000000"/>
          <w:kern w:val="0"/>
          <w:sz w:val="24"/>
          <w:szCs w:val="24"/>
        </w:rPr>
      </w:pPr>
    </w:p>
    <w:p w:rsidR="00EB3825" w:rsidRPr="00597B36" w:rsidRDefault="00EB3825" w:rsidP="00597B36">
      <w:pPr>
        <w:autoSpaceDE w:val="0"/>
        <w:autoSpaceDN w:val="0"/>
        <w:adjustRightInd w:val="0"/>
        <w:ind w:left="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（申立て）</w:t>
      </w:r>
    </w:p>
    <w:p w:rsidR="00EB3825" w:rsidRPr="00597B36" w:rsidRDefault="00EB3825" w:rsidP="00597B36">
      <w:pPr>
        <w:autoSpaceDE w:val="0"/>
        <w:autoSpaceDN w:val="0"/>
        <w:adjustRightInd w:val="0"/>
        <w:ind w:left="210" w:hanging="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第</w:t>
      </w:r>
      <w:r w:rsidRPr="00597B36">
        <w:rPr>
          <w:rFonts w:asciiTheme="minorEastAsia" w:hAnsiTheme="minorEastAsia" w:cs="ＭＳ 明朝"/>
          <w:color w:val="000000"/>
          <w:kern w:val="0"/>
          <w:sz w:val="24"/>
          <w:szCs w:val="24"/>
        </w:rPr>
        <w:t>10</w:t>
      </w:r>
      <w:r w:rsidRPr="00597B36">
        <w:rPr>
          <w:rFonts w:asciiTheme="minorEastAsia" w:hAnsiTheme="minorEastAsia" w:cs="ＭＳ 明朝" w:hint="eastAsia"/>
          <w:color w:val="000000"/>
          <w:kern w:val="0"/>
          <w:sz w:val="24"/>
          <w:szCs w:val="24"/>
        </w:rPr>
        <w:t>条　障害者は、自己に対する差別が行われた事実があると認めるときは、市長に対し、委員会（第</w:t>
      </w:r>
      <w:r w:rsidRPr="00597B36">
        <w:rPr>
          <w:rFonts w:asciiTheme="minorEastAsia" w:hAnsiTheme="minorEastAsia" w:cs="ＭＳ 明朝"/>
          <w:color w:val="000000"/>
          <w:kern w:val="0"/>
          <w:sz w:val="24"/>
          <w:szCs w:val="24"/>
        </w:rPr>
        <w:t>15</w:t>
      </w:r>
      <w:r w:rsidRPr="00597B36">
        <w:rPr>
          <w:rFonts w:asciiTheme="minorEastAsia" w:hAnsiTheme="minorEastAsia" w:cs="ＭＳ 明朝" w:hint="eastAsia"/>
          <w:color w:val="000000"/>
          <w:kern w:val="0"/>
          <w:sz w:val="24"/>
          <w:szCs w:val="24"/>
        </w:rPr>
        <w:t>条に規定する委員会をいう。第</w:t>
      </w:r>
      <w:r w:rsidRPr="00597B36">
        <w:rPr>
          <w:rFonts w:asciiTheme="minorEastAsia" w:hAnsiTheme="minorEastAsia" w:cs="ＭＳ 明朝"/>
          <w:color w:val="000000"/>
          <w:kern w:val="0"/>
          <w:sz w:val="24"/>
          <w:szCs w:val="24"/>
        </w:rPr>
        <w:t>12</w:t>
      </w:r>
      <w:r w:rsidRPr="00597B36">
        <w:rPr>
          <w:rFonts w:asciiTheme="minorEastAsia" w:hAnsiTheme="minorEastAsia" w:cs="ＭＳ 明朝" w:hint="eastAsia"/>
          <w:color w:val="000000"/>
          <w:kern w:val="0"/>
          <w:sz w:val="24"/>
          <w:szCs w:val="24"/>
        </w:rPr>
        <w:t>条及び第</w:t>
      </w:r>
      <w:r w:rsidRPr="00597B36">
        <w:rPr>
          <w:rFonts w:asciiTheme="minorEastAsia" w:hAnsiTheme="minorEastAsia" w:cs="ＭＳ 明朝"/>
          <w:color w:val="000000"/>
          <w:kern w:val="0"/>
          <w:sz w:val="24"/>
          <w:szCs w:val="24"/>
        </w:rPr>
        <w:t>13</w:t>
      </w:r>
      <w:r w:rsidRPr="00597B36">
        <w:rPr>
          <w:rFonts w:asciiTheme="minorEastAsia" w:hAnsiTheme="minorEastAsia" w:cs="ＭＳ 明朝" w:hint="eastAsia"/>
          <w:color w:val="000000"/>
          <w:kern w:val="0"/>
          <w:sz w:val="24"/>
          <w:szCs w:val="24"/>
        </w:rPr>
        <w:t>条第１項において同じ。）から当該差別に係る事案（以下「事案」という。）を解決するための助言又はあっせんが行われるよう申立てをすることができる。</w:t>
      </w:r>
    </w:p>
    <w:p w:rsidR="00EB3825" w:rsidRPr="00597B36" w:rsidRDefault="00EB3825" w:rsidP="00597B36">
      <w:pPr>
        <w:autoSpaceDE w:val="0"/>
        <w:autoSpaceDN w:val="0"/>
        <w:adjustRightInd w:val="0"/>
        <w:ind w:left="210" w:hanging="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２　障害者の保護者若しくは養護者又は障害者に関係する事業者若しくは関係機関は、当該障害者に対する差別が行われた事実があると認めるときは、前項の申立てをすることができる。ただし、本人の意に反することが明らかであると認められるときは、この限りでない。</w:t>
      </w:r>
    </w:p>
    <w:p w:rsidR="00EB3825" w:rsidRPr="00597B36" w:rsidRDefault="00EB3825" w:rsidP="00597B36">
      <w:pPr>
        <w:autoSpaceDE w:val="0"/>
        <w:autoSpaceDN w:val="0"/>
        <w:adjustRightInd w:val="0"/>
        <w:ind w:left="210" w:hanging="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３　前２項の申立ては、その事案が次の各号のいずれかに該当するときは、することができない。</w:t>
      </w:r>
    </w:p>
    <w:p w:rsidR="00EB3825" w:rsidRPr="00597B36" w:rsidRDefault="00EB3825" w:rsidP="00597B36">
      <w:pPr>
        <w:autoSpaceDE w:val="0"/>
        <w:autoSpaceDN w:val="0"/>
        <w:adjustRightInd w:val="0"/>
        <w:ind w:left="420" w:hanging="210"/>
        <w:jc w:val="left"/>
        <w:rPr>
          <w:rFonts w:asciiTheme="minorEastAsia" w:hAnsiTheme="minorEastAsia" w:cs="ＭＳ 明朝"/>
          <w:color w:val="000000"/>
          <w:kern w:val="0"/>
          <w:sz w:val="24"/>
          <w:szCs w:val="24"/>
        </w:rPr>
      </w:pPr>
      <w:r w:rsidRPr="00597B36">
        <w:rPr>
          <w:rFonts w:asciiTheme="minorEastAsia" w:hAnsiTheme="minorEastAsia" w:cs="ＭＳ 明朝"/>
          <w:color w:val="000000"/>
          <w:kern w:val="0"/>
          <w:sz w:val="24"/>
          <w:szCs w:val="24"/>
        </w:rPr>
        <w:t>(1)</w:t>
      </w:r>
      <w:r w:rsidRPr="00597B36">
        <w:rPr>
          <w:rFonts w:asciiTheme="minorEastAsia" w:hAnsiTheme="minorEastAsia" w:cs="ＭＳ 明朝" w:hint="eastAsia"/>
          <w:color w:val="000000"/>
          <w:kern w:val="0"/>
          <w:sz w:val="24"/>
          <w:szCs w:val="24"/>
        </w:rPr>
        <w:t xml:space="preserve">　行政不服審査法（昭和</w:t>
      </w:r>
      <w:r w:rsidRPr="00597B36">
        <w:rPr>
          <w:rFonts w:asciiTheme="minorEastAsia" w:hAnsiTheme="minorEastAsia" w:cs="ＭＳ 明朝"/>
          <w:color w:val="000000"/>
          <w:kern w:val="0"/>
          <w:sz w:val="24"/>
          <w:szCs w:val="24"/>
        </w:rPr>
        <w:t>37</w:t>
      </w:r>
      <w:r w:rsidRPr="00597B36">
        <w:rPr>
          <w:rFonts w:asciiTheme="minorEastAsia" w:hAnsiTheme="minorEastAsia" w:cs="ＭＳ 明朝" w:hint="eastAsia"/>
          <w:color w:val="000000"/>
          <w:kern w:val="0"/>
          <w:sz w:val="24"/>
          <w:szCs w:val="24"/>
        </w:rPr>
        <w:t>年法律第</w:t>
      </w:r>
      <w:r w:rsidRPr="00597B36">
        <w:rPr>
          <w:rFonts w:asciiTheme="minorEastAsia" w:hAnsiTheme="minorEastAsia" w:cs="ＭＳ 明朝"/>
          <w:color w:val="000000"/>
          <w:kern w:val="0"/>
          <w:sz w:val="24"/>
          <w:szCs w:val="24"/>
        </w:rPr>
        <w:t>160</w:t>
      </w:r>
      <w:r w:rsidRPr="00597B36">
        <w:rPr>
          <w:rFonts w:asciiTheme="minorEastAsia" w:hAnsiTheme="minorEastAsia" w:cs="ＭＳ 明朝" w:hint="eastAsia"/>
          <w:color w:val="000000"/>
          <w:kern w:val="0"/>
          <w:sz w:val="24"/>
          <w:szCs w:val="24"/>
        </w:rPr>
        <w:t>号）その他の法令により審査請求その他の不服申立てをすることができるものであって、行政庁の行う処分の取消し若しくは変更又は行政庁の行う事実行為（同法第２条第１項に規定する事実行為をいう。）の撤廃若しくは変更を求めるものであるとき。</w:t>
      </w:r>
    </w:p>
    <w:p w:rsidR="00EB3825" w:rsidRPr="00597B36" w:rsidRDefault="00EB3825" w:rsidP="00597B36">
      <w:pPr>
        <w:autoSpaceDE w:val="0"/>
        <w:autoSpaceDN w:val="0"/>
        <w:adjustRightInd w:val="0"/>
        <w:ind w:left="420" w:hanging="210"/>
        <w:jc w:val="left"/>
        <w:rPr>
          <w:rFonts w:asciiTheme="minorEastAsia" w:hAnsiTheme="minorEastAsia" w:cs="ＭＳ 明朝"/>
          <w:color w:val="000000"/>
          <w:kern w:val="0"/>
          <w:sz w:val="24"/>
          <w:szCs w:val="24"/>
        </w:rPr>
      </w:pPr>
      <w:r w:rsidRPr="00597B36">
        <w:rPr>
          <w:rFonts w:asciiTheme="minorEastAsia" w:hAnsiTheme="minorEastAsia" w:cs="ＭＳ 明朝"/>
          <w:color w:val="000000"/>
          <w:kern w:val="0"/>
          <w:sz w:val="24"/>
          <w:szCs w:val="24"/>
        </w:rPr>
        <w:t>(2)</w:t>
      </w:r>
      <w:r w:rsidRPr="00597B36">
        <w:rPr>
          <w:rFonts w:asciiTheme="minorEastAsia" w:hAnsiTheme="minorEastAsia" w:cs="ＭＳ 明朝" w:hint="eastAsia"/>
          <w:color w:val="000000"/>
          <w:kern w:val="0"/>
          <w:sz w:val="24"/>
          <w:szCs w:val="24"/>
        </w:rPr>
        <w:t xml:space="preserve">　申立ての原因となる事実のあった日（継続する行為にあっては、その行為の終了した日）から３年を経過しているものであるとき（その間に申立てをしなかったことにつき正当な理由があるときを除く。）。</w:t>
      </w:r>
    </w:p>
    <w:p w:rsidR="00EB3825" w:rsidRPr="00597B36" w:rsidRDefault="00EB3825" w:rsidP="00597B36">
      <w:pPr>
        <w:autoSpaceDE w:val="0"/>
        <w:autoSpaceDN w:val="0"/>
        <w:adjustRightInd w:val="0"/>
        <w:ind w:left="420" w:hanging="210"/>
        <w:jc w:val="left"/>
        <w:rPr>
          <w:rFonts w:asciiTheme="minorEastAsia" w:hAnsiTheme="minorEastAsia" w:cs="ＭＳ 明朝"/>
          <w:color w:val="000000"/>
          <w:kern w:val="0"/>
          <w:sz w:val="24"/>
          <w:szCs w:val="24"/>
        </w:rPr>
      </w:pPr>
      <w:r w:rsidRPr="00597B36">
        <w:rPr>
          <w:rFonts w:asciiTheme="minorEastAsia" w:hAnsiTheme="minorEastAsia" w:cs="ＭＳ 明朝"/>
          <w:color w:val="000000"/>
          <w:kern w:val="0"/>
          <w:sz w:val="24"/>
          <w:szCs w:val="24"/>
        </w:rPr>
        <w:t>(3)</w:t>
      </w:r>
      <w:r w:rsidRPr="00597B36">
        <w:rPr>
          <w:rFonts w:asciiTheme="minorEastAsia" w:hAnsiTheme="minorEastAsia" w:cs="ＭＳ 明朝" w:hint="eastAsia"/>
          <w:color w:val="000000"/>
          <w:kern w:val="0"/>
          <w:sz w:val="24"/>
          <w:szCs w:val="24"/>
        </w:rPr>
        <w:t xml:space="preserve">　現に犯罪の捜査の対象となっているものであるとき。</w:t>
      </w:r>
    </w:p>
    <w:p w:rsidR="00EB3825" w:rsidRPr="00597B36" w:rsidRDefault="00EB3825" w:rsidP="00597B36">
      <w:pPr>
        <w:autoSpaceDE w:val="0"/>
        <w:autoSpaceDN w:val="0"/>
        <w:adjustRightInd w:val="0"/>
        <w:ind w:left="210" w:hanging="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４　第１項又は第２項の申立てに係る事案が前項第３号に該当することとなったときは、当該申立ては、取り下げられたものとみなす。</w:t>
      </w:r>
    </w:p>
    <w:p w:rsidR="00EB3825" w:rsidRDefault="00EB3825" w:rsidP="00597B36">
      <w:pPr>
        <w:autoSpaceDE w:val="0"/>
        <w:autoSpaceDN w:val="0"/>
        <w:adjustRightInd w:val="0"/>
        <w:ind w:left="210"/>
        <w:jc w:val="left"/>
        <w:rPr>
          <w:rFonts w:asciiTheme="minorEastAsia" w:hAnsiTheme="minorEastAsia" w:cs="ＭＳ 明朝"/>
          <w:color w:val="000000"/>
          <w:kern w:val="0"/>
          <w:sz w:val="24"/>
          <w:szCs w:val="24"/>
        </w:rPr>
      </w:pPr>
    </w:p>
    <w:p w:rsidR="00BD7100" w:rsidRDefault="001C0FF1" w:rsidP="00597B36">
      <w:pPr>
        <w:autoSpaceDE w:val="0"/>
        <w:autoSpaceDN w:val="0"/>
        <w:adjustRightInd w:val="0"/>
        <w:ind w:left="210"/>
        <w:jc w:val="left"/>
        <w:rPr>
          <w:rFonts w:asciiTheme="minorEastAsia" w:hAnsiTheme="minorEastAsia" w:cs="ＭＳ 明朝"/>
          <w:color w:val="000000"/>
          <w:kern w:val="0"/>
          <w:sz w:val="24"/>
          <w:szCs w:val="24"/>
        </w:rPr>
      </w:pPr>
      <w:r w:rsidRPr="00250333">
        <w:rPr>
          <w:noProof/>
        </w:rPr>
        <w:drawing>
          <wp:anchor distT="0" distB="0" distL="114300" distR="114300" simplePos="0" relativeHeight="251862528" behindDoc="0" locked="1" layoutInCell="1" allowOverlap="1" wp14:anchorId="33E06AA2" wp14:editId="4367937B">
            <wp:simplePos x="0" y="0"/>
            <wp:positionH relativeFrom="page">
              <wp:posOffset>601345</wp:posOffset>
            </wp:positionH>
            <wp:positionV relativeFrom="page">
              <wp:posOffset>9447530</wp:posOffset>
            </wp:positionV>
            <wp:extent cx="647640" cy="647640"/>
            <wp:effectExtent l="0" t="0" r="635" b="635"/>
            <wp:wrapNone/>
            <wp:docPr id="157" name="SPCod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biLevel thresh="50000"/>
                      <a:lum contrast="100000"/>
                      <a:extLst>
                        <a:ext uri="{28A0092B-C50C-407E-A947-70E740481C1C}">
                          <a14:useLocalDpi xmlns:a14="http://schemas.microsoft.com/office/drawing/2010/main" val="0"/>
                        </a:ext>
                      </a:extLst>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p>
    <w:p w:rsidR="00BD7100" w:rsidRPr="00597B36" w:rsidRDefault="00BD7100" w:rsidP="00597B36">
      <w:pPr>
        <w:autoSpaceDE w:val="0"/>
        <w:autoSpaceDN w:val="0"/>
        <w:adjustRightInd w:val="0"/>
        <w:ind w:left="210"/>
        <w:jc w:val="left"/>
        <w:rPr>
          <w:rFonts w:asciiTheme="minorEastAsia" w:hAnsiTheme="minorEastAsia" w:cs="ＭＳ 明朝"/>
          <w:color w:val="000000"/>
          <w:kern w:val="0"/>
          <w:sz w:val="24"/>
          <w:szCs w:val="24"/>
        </w:rPr>
      </w:pPr>
    </w:p>
    <w:p w:rsidR="00EB3825" w:rsidRPr="00597B36" w:rsidRDefault="00EB3825" w:rsidP="00597B36">
      <w:pPr>
        <w:autoSpaceDE w:val="0"/>
        <w:autoSpaceDN w:val="0"/>
        <w:adjustRightInd w:val="0"/>
        <w:ind w:left="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（事案の調査）</w:t>
      </w:r>
    </w:p>
    <w:p w:rsidR="00EB3825" w:rsidRDefault="00EB3825" w:rsidP="00597B36">
      <w:pPr>
        <w:autoSpaceDE w:val="0"/>
        <w:autoSpaceDN w:val="0"/>
        <w:adjustRightInd w:val="0"/>
        <w:ind w:left="210" w:hanging="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第</w:t>
      </w:r>
      <w:r w:rsidRPr="00597B36">
        <w:rPr>
          <w:rFonts w:asciiTheme="minorEastAsia" w:hAnsiTheme="minorEastAsia" w:cs="ＭＳ 明朝"/>
          <w:color w:val="000000"/>
          <w:kern w:val="0"/>
          <w:sz w:val="24"/>
          <w:szCs w:val="24"/>
        </w:rPr>
        <w:t>11</w:t>
      </w:r>
      <w:r w:rsidRPr="00597B36">
        <w:rPr>
          <w:rFonts w:asciiTheme="minorEastAsia" w:hAnsiTheme="minorEastAsia" w:cs="ＭＳ 明朝" w:hint="eastAsia"/>
          <w:color w:val="000000"/>
          <w:kern w:val="0"/>
          <w:sz w:val="24"/>
          <w:szCs w:val="24"/>
        </w:rPr>
        <w:t>条　市長は、前条第１項又は第２項の申立てがあったときは、当該申立てに係る事実について、相談支援事業者（市から委託を受けて障害者の日常生活及び社会生活を総合的に支援するための法律（平成</w:t>
      </w:r>
      <w:r w:rsidRPr="00597B36">
        <w:rPr>
          <w:rFonts w:asciiTheme="minorEastAsia" w:hAnsiTheme="minorEastAsia" w:cs="ＭＳ 明朝"/>
          <w:color w:val="000000"/>
          <w:kern w:val="0"/>
          <w:sz w:val="24"/>
          <w:szCs w:val="24"/>
        </w:rPr>
        <w:t>17</w:t>
      </w:r>
      <w:r w:rsidRPr="00597B36">
        <w:rPr>
          <w:rFonts w:asciiTheme="minorEastAsia" w:hAnsiTheme="minorEastAsia" w:cs="ＭＳ 明朝" w:hint="eastAsia"/>
          <w:color w:val="000000"/>
          <w:kern w:val="0"/>
          <w:sz w:val="24"/>
          <w:szCs w:val="24"/>
        </w:rPr>
        <w:t>年法律第</w:t>
      </w:r>
      <w:r w:rsidRPr="00597B36">
        <w:rPr>
          <w:rFonts w:asciiTheme="minorEastAsia" w:hAnsiTheme="minorEastAsia" w:cs="ＭＳ 明朝"/>
          <w:color w:val="000000"/>
          <w:kern w:val="0"/>
          <w:sz w:val="24"/>
          <w:szCs w:val="24"/>
        </w:rPr>
        <w:t>123</w:t>
      </w:r>
      <w:r w:rsidRPr="00597B36">
        <w:rPr>
          <w:rFonts w:asciiTheme="minorEastAsia" w:hAnsiTheme="minorEastAsia" w:cs="ＭＳ 明朝" w:hint="eastAsia"/>
          <w:color w:val="000000"/>
          <w:kern w:val="0"/>
          <w:sz w:val="24"/>
          <w:szCs w:val="24"/>
        </w:rPr>
        <w:t>号。以下「障害者総合支援法」という。）第</w:t>
      </w:r>
      <w:r w:rsidRPr="00597B36">
        <w:rPr>
          <w:rFonts w:asciiTheme="minorEastAsia" w:hAnsiTheme="minorEastAsia" w:cs="ＭＳ 明朝"/>
          <w:color w:val="000000"/>
          <w:kern w:val="0"/>
          <w:sz w:val="24"/>
          <w:szCs w:val="24"/>
        </w:rPr>
        <w:t>77</w:t>
      </w:r>
      <w:r w:rsidRPr="00597B36">
        <w:rPr>
          <w:rFonts w:asciiTheme="minorEastAsia" w:hAnsiTheme="minorEastAsia" w:cs="ＭＳ 明朝" w:hint="eastAsia"/>
          <w:color w:val="000000"/>
          <w:kern w:val="0"/>
          <w:sz w:val="24"/>
          <w:szCs w:val="24"/>
        </w:rPr>
        <w:t>条第１項第３号に規定する事業を行う者をいう。以下同じ。）と連携し、調査を行うことができる。この場合において、調査の対象者は、正当な理由がある場合を除き、これに協力しなければならない。</w:t>
      </w:r>
    </w:p>
    <w:p w:rsidR="00EB3825" w:rsidRPr="00597B36" w:rsidRDefault="00EB3825" w:rsidP="00597B36">
      <w:pPr>
        <w:autoSpaceDE w:val="0"/>
        <w:autoSpaceDN w:val="0"/>
        <w:adjustRightInd w:val="0"/>
        <w:ind w:left="210" w:hanging="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２　市長は、正当な理由なく前項の調査を拒否した者に対して、調査に協力するよう勧告することができる。</w:t>
      </w:r>
    </w:p>
    <w:p w:rsidR="00EB3825" w:rsidRPr="00597B36" w:rsidRDefault="00EB3825" w:rsidP="00597B36">
      <w:pPr>
        <w:autoSpaceDE w:val="0"/>
        <w:autoSpaceDN w:val="0"/>
        <w:adjustRightInd w:val="0"/>
        <w:ind w:left="84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（一部改正〔平成</w:t>
      </w:r>
      <w:r w:rsidRPr="00597B36">
        <w:rPr>
          <w:rFonts w:asciiTheme="minorEastAsia" w:hAnsiTheme="minorEastAsia" w:cs="ＭＳ 明朝"/>
          <w:color w:val="000000"/>
          <w:kern w:val="0"/>
          <w:sz w:val="24"/>
          <w:szCs w:val="24"/>
        </w:rPr>
        <w:t>25</w:t>
      </w:r>
      <w:r w:rsidRPr="00597B36">
        <w:rPr>
          <w:rFonts w:asciiTheme="minorEastAsia" w:hAnsiTheme="minorEastAsia" w:cs="ＭＳ 明朝" w:hint="eastAsia"/>
          <w:color w:val="000000"/>
          <w:kern w:val="0"/>
          <w:sz w:val="24"/>
          <w:szCs w:val="24"/>
        </w:rPr>
        <w:t>年条例８号〕）</w:t>
      </w:r>
    </w:p>
    <w:p w:rsidR="00EB3825" w:rsidRPr="00597B36" w:rsidRDefault="00EB3825" w:rsidP="00597B36">
      <w:pPr>
        <w:autoSpaceDE w:val="0"/>
        <w:autoSpaceDN w:val="0"/>
        <w:adjustRightInd w:val="0"/>
        <w:ind w:left="210"/>
        <w:jc w:val="left"/>
        <w:rPr>
          <w:rFonts w:asciiTheme="minorEastAsia" w:hAnsiTheme="minorEastAsia" w:cs="ＭＳ 明朝"/>
          <w:color w:val="000000"/>
          <w:kern w:val="0"/>
          <w:sz w:val="24"/>
          <w:szCs w:val="24"/>
        </w:rPr>
      </w:pPr>
    </w:p>
    <w:p w:rsidR="00EB3825" w:rsidRPr="00597B36" w:rsidRDefault="00EB3825" w:rsidP="00597B36">
      <w:pPr>
        <w:autoSpaceDE w:val="0"/>
        <w:autoSpaceDN w:val="0"/>
        <w:adjustRightInd w:val="0"/>
        <w:ind w:left="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（助言及びあっせん）</w:t>
      </w:r>
    </w:p>
    <w:p w:rsidR="00EB3825" w:rsidRPr="00597B36" w:rsidRDefault="00EB3825" w:rsidP="00597B36">
      <w:pPr>
        <w:autoSpaceDE w:val="0"/>
        <w:autoSpaceDN w:val="0"/>
        <w:adjustRightInd w:val="0"/>
        <w:ind w:left="210" w:hanging="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第</w:t>
      </w:r>
      <w:r w:rsidRPr="00597B36">
        <w:rPr>
          <w:rFonts w:asciiTheme="minorEastAsia" w:hAnsiTheme="minorEastAsia" w:cs="ＭＳ 明朝"/>
          <w:color w:val="000000"/>
          <w:kern w:val="0"/>
          <w:sz w:val="24"/>
          <w:szCs w:val="24"/>
        </w:rPr>
        <w:t>12</w:t>
      </w:r>
      <w:r w:rsidRPr="00597B36">
        <w:rPr>
          <w:rFonts w:asciiTheme="minorEastAsia" w:hAnsiTheme="minorEastAsia" w:cs="ＭＳ 明朝" w:hint="eastAsia"/>
          <w:color w:val="000000"/>
          <w:kern w:val="0"/>
          <w:sz w:val="24"/>
          <w:szCs w:val="24"/>
        </w:rPr>
        <w:t>条　市長は、前条第１項の調査の結果、必要があると認めるときは、委員会に対し、助言又はあっせんを行うことについて審議を求めるものとする。</w:t>
      </w:r>
    </w:p>
    <w:p w:rsidR="00EB3825" w:rsidRPr="00597B36" w:rsidRDefault="00EB3825" w:rsidP="00597B36">
      <w:pPr>
        <w:autoSpaceDE w:val="0"/>
        <w:autoSpaceDN w:val="0"/>
        <w:adjustRightInd w:val="0"/>
        <w:ind w:left="210" w:hanging="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２　委員会は、前項の審議を求められた場合において、助言又はあっせんを行うことが適当と認めたときは、事案に係る障害者、事業者その他の関係者に対し、助言又はあっせんを行うものとする。</w:t>
      </w:r>
    </w:p>
    <w:p w:rsidR="00EB3825" w:rsidRPr="00597B36" w:rsidRDefault="00EB3825" w:rsidP="00597B36">
      <w:pPr>
        <w:autoSpaceDE w:val="0"/>
        <w:autoSpaceDN w:val="0"/>
        <w:adjustRightInd w:val="0"/>
        <w:ind w:left="210" w:hanging="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３　委員会は、前項の助言又はあっせんのために必要があると認めるときは、事案に係る障害者、事業者その他の関係者に対し、その出席を求めて説明若しくは意見を聴き、又は資料の提出を求めることができる。</w:t>
      </w:r>
    </w:p>
    <w:p w:rsidR="00EB3825" w:rsidRDefault="00EB3825" w:rsidP="00597B36">
      <w:pPr>
        <w:autoSpaceDE w:val="0"/>
        <w:autoSpaceDN w:val="0"/>
        <w:adjustRightInd w:val="0"/>
        <w:ind w:left="210"/>
        <w:jc w:val="left"/>
        <w:rPr>
          <w:rFonts w:asciiTheme="minorEastAsia" w:hAnsiTheme="minorEastAsia" w:cs="ＭＳ 明朝"/>
          <w:color w:val="000000"/>
          <w:kern w:val="0"/>
          <w:sz w:val="24"/>
          <w:szCs w:val="24"/>
        </w:rPr>
      </w:pPr>
    </w:p>
    <w:p w:rsidR="00EB3825" w:rsidRPr="00597B36" w:rsidRDefault="00EB3825" w:rsidP="00597B36">
      <w:pPr>
        <w:autoSpaceDE w:val="0"/>
        <w:autoSpaceDN w:val="0"/>
        <w:adjustRightInd w:val="0"/>
        <w:ind w:left="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（勧告）</w:t>
      </w:r>
    </w:p>
    <w:p w:rsidR="00EB3825" w:rsidRPr="00597B36" w:rsidRDefault="00EB3825" w:rsidP="00597B36">
      <w:pPr>
        <w:autoSpaceDE w:val="0"/>
        <w:autoSpaceDN w:val="0"/>
        <w:adjustRightInd w:val="0"/>
        <w:ind w:left="210" w:hanging="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第</w:t>
      </w:r>
      <w:r w:rsidRPr="00597B36">
        <w:rPr>
          <w:rFonts w:asciiTheme="minorEastAsia" w:hAnsiTheme="minorEastAsia" w:cs="ＭＳ 明朝"/>
          <w:color w:val="000000"/>
          <w:kern w:val="0"/>
          <w:sz w:val="24"/>
          <w:szCs w:val="24"/>
        </w:rPr>
        <w:t>13</w:t>
      </w:r>
      <w:r w:rsidRPr="00597B36">
        <w:rPr>
          <w:rFonts w:asciiTheme="minorEastAsia" w:hAnsiTheme="minorEastAsia" w:cs="ＭＳ 明朝" w:hint="eastAsia"/>
          <w:color w:val="000000"/>
          <w:kern w:val="0"/>
          <w:sz w:val="24"/>
          <w:szCs w:val="24"/>
        </w:rPr>
        <w:t>条　委員会は、前条第２項の規定により助言又はあっせんを行った場合において、差別をしたと認められる者が、正当な理由なく当該助言又はあっせんに従わないときは、市長に対し、当該差別をしたと認められる者に対して当該助言又はあっせんに従うよう勧告することを求めることができる。</w:t>
      </w:r>
    </w:p>
    <w:p w:rsidR="00EB3825" w:rsidRPr="00597B36" w:rsidRDefault="00EB3825" w:rsidP="00597B36">
      <w:pPr>
        <w:autoSpaceDE w:val="0"/>
        <w:autoSpaceDN w:val="0"/>
        <w:adjustRightInd w:val="0"/>
        <w:ind w:left="210" w:hanging="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２　市長は、前項の規定による求めがあったときは、前項の助言又はあっせんを受けた者に対して当該助言又はあっせんに従うよう勧告するものとする。</w:t>
      </w:r>
    </w:p>
    <w:p w:rsidR="00EB3825" w:rsidRPr="00597B36" w:rsidRDefault="00EB3825" w:rsidP="00597B36">
      <w:pPr>
        <w:autoSpaceDE w:val="0"/>
        <w:autoSpaceDN w:val="0"/>
        <w:adjustRightInd w:val="0"/>
        <w:ind w:left="210"/>
        <w:jc w:val="left"/>
        <w:rPr>
          <w:rFonts w:asciiTheme="minorEastAsia" w:hAnsiTheme="minorEastAsia" w:cs="ＭＳ 明朝"/>
          <w:color w:val="000000"/>
          <w:kern w:val="0"/>
          <w:sz w:val="24"/>
          <w:szCs w:val="24"/>
        </w:rPr>
      </w:pPr>
    </w:p>
    <w:p w:rsidR="00EB3825" w:rsidRPr="00597B36" w:rsidRDefault="00EB3825" w:rsidP="00597B36">
      <w:pPr>
        <w:autoSpaceDE w:val="0"/>
        <w:autoSpaceDN w:val="0"/>
        <w:adjustRightInd w:val="0"/>
        <w:ind w:left="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（公表）</w:t>
      </w:r>
    </w:p>
    <w:p w:rsidR="00EB3825" w:rsidRPr="00597B36" w:rsidRDefault="00EB3825" w:rsidP="00597B36">
      <w:pPr>
        <w:autoSpaceDE w:val="0"/>
        <w:autoSpaceDN w:val="0"/>
        <w:adjustRightInd w:val="0"/>
        <w:ind w:left="210" w:hanging="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第</w:t>
      </w:r>
      <w:r w:rsidRPr="00597B36">
        <w:rPr>
          <w:rFonts w:asciiTheme="minorEastAsia" w:hAnsiTheme="minorEastAsia" w:cs="ＭＳ 明朝"/>
          <w:color w:val="000000"/>
          <w:kern w:val="0"/>
          <w:sz w:val="24"/>
          <w:szCs w:val="24"/>
        </w:rPr>
        <w:t>14</w:t>
      </w:r>
      <w:r w:rsidRPr="00597B36">
        <w:rPr>
          <w:rFonts w:asciiTheme="minorEastAsia" w:hAnsiTheme="minorEastAsia" w:cs="ＭＳ 明朝" w:hint="eastAsia"/>
          <w:color w:val="000000"/>
          <w:kern w:val="0"/>
          <w:sz w:val="24"/>
          <w:szCs w:val="24"/>
        </w:rPr>
        <w:t>条　市長は、前条第２項の規定による勧告を受けた者が正当な理由なく当該勧告に従わないときは、その勧告の内容を公表することができる。</w:t>
      </w:r>
    </w:p>
    <w:p w:rsidR="00EB3825" w:rsidRPr="00597B36" w:rsidRDefault="00EB3825" w:rsidP="00597B36">
      <w:pPr>
        <w:autoSpaceDE w:val="0"/>
        <w:autoSpaceDN w:val="0"/>
        <w:adjustRightInd w:val="0"/>
        <w:ind w:left="210" w:hanging="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２　市長は、前項の規定により公表しようとするときは、あらかじめ、当該勧告を受けた者に意見を述べる機会を与えなければならない。ただし、その者が正当な理由なく意見の聴取に応じないときは、この限りでない。</w:t>
      </w:r>
    </w:p>
    <w:p w:rsidR="00EB3825" w:rsidRPr="00597B36" w:rsidRDefault="006C2769" w:rsidP="00597B36">
      <w:pPr>
        <w:autoSpaceDE w:val="0"/>
        <w:autoSpaceDN w:val="0"/>
        <w:adjustRightInd w:val="0"/>
        <w:ind w:left="210"/>
        <w:jc w:val="left"/>
        <w:rPr>
          <w:rFonts w:asciiTheme="minorEastAsia" w:hAnsiTheme="minorEastAsia" w:cs="ＭＳ 明朝"/>
          <w:color w:val="000000"/>
          <w:kern w:val="0"/>
          <w:sz w:val="24"/>
          <w:szCs w:val="24"/>
        </w:rPr>
      </w:pPr>
      <w:r w:rsidRPr="00E35A8D">
        <w:rPr>
          <w:noProof/>
        </w:rPr>
        <w:drawing>
          <wp:anchor distT="0" distB="0" distL="114300" distR="114300" simplePos="0" relativeHeight="252000768" behindDoc="0" locked="1" layoutInCell="1" allowOverlap="1" wp14:anchorId="79A36E2F" wp14:editId="0DC6F6CA">
            <wp:simplePos x="0" y="0"/>
            <wp:positionH relativeFrom="page">
              <wp:posOffset>6315075</wp:posOffset>
            </wp:positionH>
            <wp:positionV relativeFrom="page">
              <wp:posOffset>9458325</wp:posOffset>
            </wp:positionV>
            <wp:extent cx="647640" cy="647640"/>
            <wp:effectExtent l="0" t="0" r="635" b="635"/>
            <wp:wrapNone/>
            <wp:docPr id="179" name="SPCod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biLevel thresh="50000"/>
                      <a:lum contrast="100000"/>
                      <a:extLst>
                        <a:ext uri="{28A0092B-C50C-407E-A947-70E740481C1C}">
                          <a14:useLocalDpi xmlns:a14="http://schemas.microsoft.com/office/drawing/2010/main" val="0"/>
                        </a:ext>
                      </a:extLst>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p>
    <w:p w:rsidR="00BD7100" w:rsidRDefault="00BD7100" w:rsidP="00597B36">
      <w:pPr>
        <w:autoSpaceDE w:val="0"/>
        <w:autoSpaceDN w:val="0"/>
        <w:adjustRightInd w:val="0"/>
        <w:ind w:left="210"/>
        <w:jc w:val="left"/>
        <w:rPr>
          <w:rFonts w:asciiTheme="minorEastAsia" w:hAnsiTheme="minorEastAsia" w:cs="ＭＳ 明朝"/>
          <w:color w:val="000000"/>
          <w:kern w:val="0"/>
          <w:sz w:val="24"/>
          <w:szCs w:val="24"/>
        </w:rPr>
      </w:pPr>
    </w:p>
    <w:p w:rsidR="00EB3825" w:rsidRPr="00597B36" w:rsidRDefault="00EB3825" w:rsidP="00597B36">
      <w:pPr>
        <w:autoSpaceDE w:val="0"/>
        <w:autoSpaceDN w:val="0"/>
        <w:adjustRightInd w:val="0"/>
        <w:ind w:left="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（委員会の設置等）</w:t>
      </w:r>
    </w:p>
    <w:p w:rsidR="00EB3825" w:rsidRPr="00597B36" w:rsidRDefault="00EB3825" w:rsidP="00597B36">
      <w:pPr>
        <w:autoSpaceDE w:val="0"/>
        <w:autoSpaceDN w:val="0"/>
        <w:adjustRightInd w:val="0"/>
        <w:ind w:left="210" w:hanging="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第</w:t>
      </w:r>
      <w:r w:rsidRPr="00597B36">
        <w:rPr>
          <w:rFonts w:asciiTheme="minorEastAsia" w:hAnsiTheme="minorEastAsia" w:cs="ＭＳ 明朝"/>
          <w:color w:val="000000"/>
          <w:kern w:val="0"/>
          <w:sz w:val="24"/>
          <w:szCs w:val="24"/>
        </w:rPr>
        <w:t>15</w:t>
      </w:r>
      <w:r w:rsidRPr="00597B36">
        <w:rPr>
          <w:rFonts w:asciiTheme="minorEastAsia" w:hAnsiTheme="minorEastAsia" w:cs="ＭＳ 明朝" w:hint="eastAsia"/>
          <w:color w:val="000000"/>
          <w:kern w:val="0"/>
          <w:sz w:val="24"/>
          <w:szCs w:val="24"/>
        </w:rPr>
        <w:t>条　市長の諮問に応じ、差別に係る事項を調査審議するため、さいたま市障害者の権利の擁護に関する委員会（以下「委員会」という。）を設置する。</w:t>
      </w:r>
    </w:p>
    <w:p w:rsidR="00EB3825" w:rsidRPr="00597B36" w:rsidRDefault="00EB3825" w:rsidP="00597B36">
      <w:pPr>
        <w:autoSpaceDE w:val="0"/>
        <w:autoSpaceDN w:val="0"/>
        <w:adjustRightInd w:val="0"/>
        <w:ind w:left="210" w:hanging="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２　委員会は、委員</w:t>
      </w:r>
      <w:r w:rsidRPr="00597B36">
        <w:rPr>
          <w:rFonts w:asciiTheme="minorEastAsia" w:hAnsiTheme="minorEastAsia" w:cs="ＭＳ 明朝"/>
          <w:color w:val="000000"/>
          <w:kern w:val="0"/>
          <w:sz w:val="24"/>
          <w:szCs w:val="24"/>
        </w:rPr>
        <w:t>10</w:t>
      </w:r>
      <w:r w:rsidRPr="00597B36">
        <w:rPr>
          <w:rFonts w:asciiTheme="minorEastAsia" w:hAnsiTheme="minorEastAsia" w:cs="ＭＳ 明朝" w:hint="eastAsia"/>
          <w:color w:val="000000"/>
          <w:kern w:val="0"/>
          <w:sz w:val="24"/>
          <w:szCs w:val="24"/>
        </w:rPr>
        <w:t>人以内をもって組織する。</w:t>
      </w:r>
    </w:p>
    <w:p w:rsidR="00EB3825" w:rsidRPr="00597B36" w:rsidRDefault="00EB3825" w:rsidP="00597B36">
      <w:pPr>
        <w:autoSpaceDE w:val="0"/>
        <w:autoSpaceDN w:val="0"/>
        <w:adjustRightInd w:val="0"/>
        <w:ind w:left="210" w:hanging="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３　委員は、次に掲げる者のうちから市長が委嘱し、又は任命する。</w:t>
      </w:r>
    </w:p>
    <w:p w:rsidR="00EB3825" w:rsidRPr="00597B36" w:rsidRDefault="00EB3825" w:rsidP="00597B36">
      <w:pPr>
        <w:autoSpaceDE w:val="0"/>
        <w:autoSpaceDN w:val="0"/>
        <w:adjustRightInd w:val="0"/>
        <w:ind w:left="420" w:hanging="210"/>
        <w:jc w:val="left"/>
        <w:rPr>
          <w:rFonts w:asciiTheme="minorEastAsia" w:hAnsiTheme="minorEastAsia" w:cs="ＭＳ 明朝"/>
          <w:color w:val="000000"/>
          <w:kern w:val="0"/>
          <w:sz w:val="24"/>
          <w:szCs w:val="24"/>
        </w:rPr>
      </w:pPr>
      <w:r w:rsidRPr="00597B36">
        <w:rPr>
          <w:rFonts w:asciiTheme="minorEastAsia" w:hAnsiTheme="minorEastAsia" w:cs="ＭＳ 明朝"/>
          <w:color w:val="000000"/>
          <w:kern w:val="0"/>
          <w:sz w:val="24"/>
          <w:szCs w:val="24"/>
        </w:rPr>
        <w:t>(1)</w:t>
      </w:r>
      <w:r w:rsidRPr="00597B36">
        <w:rPr>
          <w:rFonts w:asciiTheme="minorEastAsia" w:hAnsiTheme="minorEastAsia" w:cs="ＭＳ 明朝" w:hint="eastAsia"/>
          <w:color w:val="000000"/>
          <w:kern w:val="0"/>
          <w:sz w:val="24"/>
          <w:szCs w:val="24"/>
        </w:rPr>
        <w:t xml:space="preserve">　学識経験を有する者</w:t>
      </w:r>
    </w:p>
    <w:p w:rsidR="00EB3825" w:rsidRDefault="00EB3825" w:rsidP="00597B36">
      <w:pPr>
        <w:autoSpaceDE w:val="0"/>
        <w:autoSpaceDN w:val="0"/>
        <w:adjustRightInd w:val="0"/>
        <w:ind w:left="420" w:hanging="210"/>
        <w:jc w:val="left"/>
        <w:rPr>
          <w:rFonts w:asciiTheme="minorEastAsia" w:hAnsiTheme="minorEastAsia" w:cs="ＭＳ 明朝"/>
          <w:color w:val="000000"/>
          <w:kern w:val="0"/>
          <w:sz w:val="24"/>
          <w:szCs w:val="24"/>
        </w:rPr>
      </w:pPr>
      <w:r w:rsidRPr="00597B36">
        <w:rPr>
          <w:rFonts w:asciiTheme="minorEastAsia" w:hAnsiTheme="minorEastAsia" w:cs="ＭＳ 明朝"/>
          <w:color w:val="000000"/>
          <w:kern w:val="0"/>
          <w:sz w:val="24"/>
          <w:szCs w:val="24"/>
        </w:rPr>
        <w:t>(2)</w:t>
      </w:r>
      <w:r w:rsidRPr="00597B36">
        <w:rPr>
          <w:rFonts w:asciiTheme="minorEastAsia" w:hAnsiTheme="minorEastAsia" w:cs="ＭＳ 明朝" w:hint="eastAsia"/>
          <w:color w:val="000000"/>
          <w:kern w:val="0"/>
          <w:sz w:val="24"/>
          <w:szCs w:val="24"/>
        </w:rPr>
        <w:t xml:space="preserve">　障害者</w:t>
      </w:r>
    </w:p>
    <w:p w:rsidR="00EB3825" w:rsidRPr="00597B36" w:rsidRDefault="00EB3825" w:rsidP="00597B36">
      <w:pPr>
        <w:autoSpaceDE w:val="0"/>
        <w:autoSpaceDN w:val="0"/>
        <w:adjustRightInd w:val="0"/>
        <w:ind w:left="420" w:hanging="210"/>
        <w:jc w:val="left"/>
        <w:rPr>
          <w:rFonts w:asciiTheme="minorEastAsia" w:hAnsiTheme="minorEastAsia" w:cs="ＭＳ 明朝"/>
          <w:color w:val="000000"/>
          <w:kern w:val="0"/>
          <w:sz w:val="24"/>
          <w:szCs w:val="24"/>
        </w:rPr>
      </w:pPr>
      <w:r w:rsidRPr="00597B36">
        <w:rPr>
          <w:rFonts w:asciiTheme="minorEastAsia" w:hAnsiTheme="minorEastAsia" w:cs="ＭＳ 明朝"/>
          <w:color w:val="000000"/>
          <w:kern w:val="0"/>
          <w:sz w:val="24"/>
          <w:szCs w:val="24"/>
        </w:rPr>
        <w:t>(3)</w:t>
      </w:r>
      <w:r w:rsidRPr="00597B36">
        <w:rPr>
          <w:rFonts w:asciiTheme="minorEastAsia" w:hAnsiTheme="minorEastAsia" w:cs="ＭＳ 明朝" w:hint="eastAsia"/>
          <w:color w:val="000000"/>
          <w:kern w:val="0"/>
          <w:sz w:val="24"/>
          <w:szCs w:val="24"/>
        </w:rPr>
        <w:t xml:space="preserve">　事業者の代表者</w:t>
      </w:r>
    </w:p>
    <w:p w:rsidR="00EB3825" w:rsidRPr="00597B36" w:rsidRDefault="00EB3825" w:rsidP="00597B36">
      <w:pPr>
        <w:autoSpaceDE w:val="0"/>
        <w:autoSpaceDN w:val="0"/>
        <w:adjustRightInd w:val="0"/>
        <w:ind w:left="420" w:hanging="210"/>
        <w:jc w:val="left"/>
        <w:rPr>
          <w:rFonts w:asciiTheme="minorEastAsia" w:hAnsiTheme="minorEastAsia" w:cs="ＭＳ 明朝"/>
          <w:color w:val="000000"/>
          <w:kern w:val="0"/>
          <w:sz w:val="24"/>
          <w:szCs w:val="24"/>
        </w:rPr>
      </w:pPr>
      <w:r w:rsidRPr="00597B36">
        <w:rPr>
          <w:rFonts w:asciiTheme="minorEastAsia" w:hAnsiTheme="minorEastAsia" w:cs="ＭＳ 明朝"/>
          <w:color w:val="000000"/>
          <w:kern w:val="0"/>
          <w:sz w:val="24"/>
          <w:szCs w:val="24"/>
        </w:rPr>
        <w:t>(4)</w:t>
      </w:r>
      <w:r w:rsidRPr="00597B36">
        <w:rPr>
          <w:rFonts w:asciiTheme="minorEastAsia" w:hAnsiTheme="minorEastAsia" w:cs="ＭＳ 明朝" w:hint="eastAsia"/>
          <w:color w:val="000000"/>
          <w:kern w:val="0"/>
          <w:sz w:val="24"/>
          <w:szCs w:val="24"/>
        </w:rPr>
        <w:t xml:space="preserve">　障害者に関係する団体の代表者</w:t>
      </w:r>
    </w:p>
    <w:p w:rsidR="00EB3825" w:rsidRPr="00597B36" w:rsidRDefault="00EB3825" w:rsidP="00597B36">
      <w:pPr>
        <w:autoSpaceDE w:val="0"/>
        <w:autoSpaceDN w:val="0"/>
        <w:adjustRightInd w:val="0"/>
        <w:ind w:left="420" w:hanging="210"/>
        <w:jc w:val="left"/>
        <w:rPr>
          <w:rFonts w:asciiTheme="minorEastAsia" w:hAnsiTheme="minorEastAsia" w:cs="ＭＳ 明朝"/>
          <w:color w:val="000000"/>
          <w:kern w:val="0"/>
          <w:sz w:val="24"/>
          <w:szCs w:val="24"/>
        </w:rPr>
      </w:pPr>
      <w:r w:rsidRPr="00597B36">
        <w:rPr>
          <w:rFonts w:asciiTheme="minorEastAsia" w:hAnsiTheme="minorEastAsia" w:cs="ＭＳ 明朝"/>
          <w:color w:val="000000"/>
          <w:kern w:val="0"/>
          <w:sz w:val="24"/>
          <w:szCs w:val="24"/>
        </w:rPr>
        <w:t>(5)</w:t>
      </w:r>
      <w:r w:rsidRPr="00597B36">
        <w:rPr>
          <w:rFonts w:asciiTheme="minorEastAsia" w:hAnsiTheme="minorEastAsia" w:cs="ＭＳ 明朝" w:hint="eastAsia"/>
          <w:color w:val="000000"/>
          <w:kern w:val="0"/>
          <w:sz w:val="24"/>
          <w:szCs w:val="24"/>
        </w:rPr>
        <w:t xml:space="preserve">　市民</w:t>
      </w:r>
    </w:p>
    <w:p w:rsidR="00EB3825" w:rsidRPr="00597B36" w:rsidRDefault="00EB3825" w:rsidP="00597B36">
      <w:pPr>
        <w:autoSpaceDE w:val="0"/>
        <w:autoSpaceDN w:val="0"/>
        <w:adjustRightInd w:val="0"/>
        <w:ind w:left="420" w:hanging="210"/>
        <w:jc w:val="left"/>
        <w:rPr>
          <w:rFonts w:asciiTheme="minorEastAsia" w:hAnsiTheme="minorEastAsia" w:cs="ＭＳ 明朝"/>
          <w:color w:val="000000"/>
          <w:kern w:val="0"/>
          <w:sz w:val="24"/>
          <w:szCs w:val="24"/>
        </w:rPr>
      </w:pPr>
      <w:r w:rsidRPr="00597B36">
        <w:rPr>
          <w:rFonts w:asciiTheme="minorEastAsia" w:hAnsiTheme="minorEastAsia" w:cs="ＭＳ 明朝"/>
          <w:color w:val="000000"/>
          <w:kern w:val="0"/>
          <w:sz w:val="24"/>
          <w:szCs w:val="24"/>
        </w:rPr>
        <w:t>(6)</w:t>
      </w:r>
      <w:r w:rsidRPr="00597B36">
        <w:rPr>
          <w:rFonts w:asciiTheme="minorEastAsia" w:hAnsiTheme="minorEastAsia" w:cs="ＭＳ 明朝" w:hint="eastAsia"/>
          <w:color w:val="000000"/>
          <w:kern w:val="0"/>
          <w:sz w:val="24"/>
          <w:szCs w:val="24"/>
        </w:rPr>
        <w:t xml:space="preserve">　関係行政機関の職員</w:t>
      </w:r>
    </w:p>
    <w:p w:rsidR="00EB3825" w:rsidRPr="00597B36" w:rsidRDefault="00EB3825" w:rsidP="00597B36">
      <w:pPr>
        <w:autoSpaceDE w:val="0"/>
        <w:autoSpaceDN w:val="0"/>
        <w:adjustRightInd w:val="0"/>
        <w:ind w:left="420" w:hanging="210"/>
        <w:jc w:val="left"/>
        <w:rPr>
          <w:rFonts w:asciiTheme="minorEastAsia" w:hAnsiTheme="minorEastAsia" w:cs="ＭＳ 明朝"/>
          <w:color w:val="000000"/>
          <w:kern w:val="0"/>
          <w:sz w:val="24"/>
          <w:szCs w:val="24"/>
        </w:rPr>
      </w:pPr>
      <w:r w:rsidRPr="00597B36">
        <w:rPr>
          <w:rFonts w:asciiTheme="minorEastAsia" w:hAnsiTheme="minorEastAsia" w:cs="ＭＳ 明朝"/>
          <w:color w:val="000000"/>
          <w:kern w:val="0"/>
          <w:sz w:val="24"/>
          <w:szCs w:val="24"/>
        </w:rPr>
        <w:t>(7)</w:t>
      </w:r>
      <w:r w:rsidRPr="00597B36">
        <w:rPr>
          <w:rFonts w:asciiTheme="minorEastAsia" w:hAnsiTheme="minorEastAsia" w:cs="ＭＳ 明朝" w:hint="eastAsia"/>
          <w:color w:val="000000"/>
          <w:kern w:val="0"/>
          <w:sz w:val="24"/>
          <w:szCs w:val="24"/>
        </w:rPr>
        <w:t xml:space="preserve">　市職員</w:t>
      </w:r>
    </w:p>
    <w:p w:rsidR="00EB3825" w:rsidRPr="00597B36" w:rsidRDefault="00EB3825" w:rsidP="00597B36">
      <w:pPr>
        <w:autoSpaceDE w:val="0"/>
        <w:autoSpaceDN w:val="0"/>
        <w:adjustRightInd w:val="0"/>
        <w:ind w:left="210" w:hanging="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４　委員の任期は、２年とする。ただし、再任を妨げない。</w:t>
      </w:r>
    </w:p>
    <w:p w:rsidR="00EB3825" w:rsidRPr="00597B36" w:rsidRDefault="00EB3825" w:rsidP="00597B36">
      <w:pPr>
        <w:autoSpaceDE w:val="0"/>
        <w:autoSpaceDN w:val="0"/>
        <w:adjustRightInd w:val="0"/>
        <w:ind w:left="210" w:hanging="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５　委員が欠けた場合の補欠委員の任期は、前任者の残任期間とする。</w:t>
      </w:r>
    </w:p>
    <w:p w:rsidR="00EB3825" w:rsidRPr="00597B36" w:rsidRDefault="00EB3825" w:rsidP="00597B36">
      <w:pPr>
        <w:autoSpaceDE w:val="0"/>
        <w:autoSpaceDN w:val="0"/>
        <w:adjustRightInd w:val="0"/>
        <w:ind w:left="210" w:hanging="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６　前各項に定めるもののほか、委員会の運営に関し必要な事項は、規則で定める。</w:t>
      </w:r>
    </w:p>
    <w:p w:rsidR="00FC153A" w:rsidRPr="00597B36" w:rsidRDefault="00FC153A" w:rsidP="00597B36"/>
    <w:p w:rsidR="00EB3825" w:rsidRPr="00597B36" w:rsidRDefault="00EB3825" w:rsidP="00597B36">
      <w:pPr>
        <w:autoSpaceDE w:val="0"/>
        <w:autoSpaceDN w:val="0"/>
        <w:adjustRightInd w:val="0"/>
        <w:ind w:left="1680" w:hanging="84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第２節　障害者への虐待の禁止等</w:t>
      </w:r>
    </w:p>
    <w:p w:rsidR="00EB3825" w:rsidRPr="00597B36" w:rsidRDefault="00EB3825" w:rsidP="00597B36">
      <w:pPr>
        <w:autoSpaceDE w:val="0"/>
        <w:autoSpaceDN w:val="0"/>
        <w:adjustRightInd w:val="0"/>
        <w:ind w:left="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（虐待の禁止）</w:t>
      </w:r>
    </w:p>
    <w:p w:rsidR="00EB3825" w:rsidRPr="00597B36" w:rsidRDefault="00EB3825" w:rsidP="00597B36">
      <w:pPr>
        <w:autoSpaceDE w:val="0"/>
        <w:autoSpaceDN w:val="0"/>
        <w:adjustRightInd w:val="0"/>
        <w:ind w:left="210" w:hanging="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第</w:t>
      </w:r>
      <w:r w:rsidRPr="00597B36">
        <w:rPr>
          <w:rFonts w:asciiTheme="minorEastAsia" w:hAnsiTheme="minorEastAsia" w:cs="ＭＳ 明朝"/>
          <w:color w:val="000000"/>
          <w:kern w:val="0"/>
          <w:sz w:val="24"/>
          <w:szCs w:val="24"/>
        </w:rPr>
        <w:t>16</w:t>
      </w:r>
      <w:r w:rsidRPr="00597B36">
        <w:rPr>
          <w:rFonts w:asciiTheme="minorEastAsia" w:hAnsiTheme="minorEastAsia" w:cs="ＭＳ 明朝" w:hint="eastAsia"/>
          <w:color w:val="000000"/>
          <w:kern w:val="0"/>
          <w:sz w:val="24"/>
          <w:szCs w:val="24"/>
        </w:rPr>
        <w:t>条　何人も、障害者に対し、虐待をしてはならない。</w:t>
      </w:r>
    </w:p>
    <w:p w:rsidR="00EB3825" w:rsidRPr="00597B36" w:rsidRDefault="00EB3825" w:rsidP="00597B36"/>
    <w:p w:rsidR="00EB3825" w:rsidRPr="00597B36" w:rsidRDefault="00EB3825" w:rsidP="00597B36">
      <w:pPr>
        <w:autoSpaceDE w:val="0"/>
        <w:autoSpaceDN w:val="0"/>
        <w:adjustRightInd w:val="0"/>
        <w:ind w:left="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（通報）</w:t>
      </w:r>
    </w:p>
    <w:p w:rsidR="00EB3825" w:rsidRPr="00597B36" w:rsidRDefault="00EB3825" w:rsidP="00597B36">
      <w:pPr>
        <w:autoSpaceDE w:val="0"/>
        <w:autoSpaceDN w:val="0"/>
        <w:adjustRightInd w:val="0"/>
        <w:ind w:left="210" w:hanging="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第</w:t>
      </w:r>
      <w:r w:rsidRPr="00597B36">
        <w:rPr>
          <w:rFonts w:asciiTheme="minorEastAsia" w:hAnsiTheme="minorEastAsia" w:cs="ＭＳ 明朝"/>
          <w:color w:val="000000"/>
          <w:kern w:val="0"/>
          <w:sz w:val="24"/>
          <w:szCs w:val="24"/>
        </w:rPr>
        <w:t>17</w:t>
      </w:r>
      <w:r w:rsidRPr="00597B36">
        <w:rPr>
          <w:rFonts w:asciiTheme="minorEastAsia" w:hAnsiTheme="minorEastAsia" w:cs="ＭＳ 明朝" w:hint="eastAsia"/>
          <w:color w:val="000000"/>
          <w:kern w:val="0"/>
          <w:sz w:val="24"/>
          <w:szCs w:val="24"/>
        </w:rPr>
        <w:t>条　市民並びに事業者及び関係機関（これらの従業員を含む。）は、虐待を受けたと思われる障害者を発見したときは、速やかに、これを市長に通報しなければならない。</w:t>
      </w:r>
    </w:p>
    <w:p w:rsidR="00EB3825" w:rsidRPr="00597B36" w:rsidRDefault="00EB3825" w:rsidP="00597B36">
      <w:pPr>
        <w:autoSpaceDE w:val="0"/>
        <w:autoSpaceDN w:val="0"/>
        <w:adjustRightInd w:val="0"/>
        <w:ind w:left="210" w:hanging="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２　前項の規定による通報をされた事業者及び関係機関は、当該通報をした従業員その他の者に対し、当該通報をしたことを理由として、解雇その他の不利益な取扱いをしてはならない。</w:t>
      </w:r>
    </w:p>
    <w:p w:rsidR="00EB3825" w:rsidRPr="00597B36" w:rsidRDefault="00EB3825" w:rsidP="00597B36"/>
    <w:p w:rsidR="00EB3825" w:rsidRPr="00597B36" w:rsidRDefault="00EB3825" w:rsidP="00597B36">
      <w:pPr>
        <w:autoSpaceDE w:val="0"/>
        <w:autoSpaceDN w:val="0"/>
        <w:adjustRightInd w:val="0"/>
        <w:ind w:left="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（通報を受けた場合の措置等）</w:t>
      </w:r>
    </w:p>
    <w:p w:rsidR="00EB3825" w:rsidRPr="00597B36" w:rsidRDefault="00EB3825" w:rsidP="00597B36">
      <w:pPr>
        <w:autoSpaceDE w:val="0"/>
        <w:autoSpaceDN w:val="0"/>
        <w:adjustRightInd w:val="0"/>
        <w:ind w:left="210" w:hanging="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第</w:t>
      </w:r>
      <w:r w:rsidRPr="00597B36">
        <w:rPr>
          <w:rFonts w:asciiTheme="minorEastAsia" w:hAnsiTheme="minorEastAsia" w:cs="ＭＳ 明朝"/>
          <w:color w:val="000000"/>
          <w:kern w:val="0"/>
          <w:sz w:val="24"/>
          <w:szCs w:val="24"/>
        </w:rPr>
        <w:t>18</w:t>
      </w:r>
      <w:r w:rsidRPr="00597B36">
        <w:rPr>
          <w:rFonts w:asciiTheme="minorEastAsia" w:hAnsiTheme="minorEastAsia" w:cs="ＭＳ 明朝" w:hint="eastAsia"/>
          <w:color w:val="000000"/>
          <w:kern w:val="0"/>
          <w:sz w:val="24"/>
          <w:szCs w:val="24"/>
        </w:rPr>
        <w:t>条　市長は、前条第１項の規定による通報を受けたときは、相談支援事業者と連携し、虐待を受けたと思われる障害者の安全確認を速やかに行うものとする。</w:t>
      </w:r>
    </w:p>
    <w:p w:rsidR="00EB3825" w:rsidRPr="00597B36" w:rsidRDefault="00EB3825" w:rsidP="00597B36">
      <w:pPr>
        <w:autoSpaceDE w:val="0"/>
        <w:autoSpaceDN w:val="0"/>
        <w:adjustRightInd w:val="0"/>
        <w:ind w:left="210" w:hanging="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２　市長は、前条第１項の規定による通報を受けたときは、当該通報に係る障害者への虐待の防止及び障害者の保護を図るため、社会福祉法（昭和</w:t>
      </w:r>
      <w:r w:rsidRPr="00597B36">
        <w:rPr>
          <w:rFonts w:asciiTheme="minorEastAsia" w:hAnsiTheme="minorEastAsia" w:cs="ＭＳ 明朝"/>
          <w:color w:val="000000"/>
          <w:kern w:val="0"/>
          <w:sz w:val="24"/>
          <w:szCs w:val="24"/>
        </w:rPr>
        <w:t>26</w:t>
      </w:r>
      <w:r w:rsidRPr="00597B36">
        <w:rPr>
          <w:rFonts w:asciiTheme="minorEastAsia" w:hAnsiTheme="minorEastAsia" w:cs="ＭＳ 明朝" w:hint="eastAsia"/>
          <w:color w:val="000000"/>
          <w:kern w:val="0"/>
          <w:sz w:val="24"/>
          <w:szCs w:val="24"/>
        </w:rPr>
        <w:t>年法律第</w:t>
      </w:r>
      <w:r w:rsidRPr="00597B36">
        <w:rPr>
          <w:rFonts w:asciiTheme="minorEastAsia" w:hAnsiTheme="minorEastAsia" w:cs="ＭＳ 明朝"/>
          <w:color w:val="000000"/>
          <w:kern w:val="0"/>
          <w:sz w:val="24"/>
          <w:szCs w:val="24"/>
        </w:rPr>
        <w:t>45</w:t>
      </w:r>
      <w:r w:rsidRPr="00597B36">
        <w:rPr>
          <w:rFonts w:asciiTheme="minorEastAsia" w:hAnsiTheme="minorEastAsia" w:cs="ＭＳ 明朝" w:hint="eastAsia"/>
          <w:color w:val="000000"/>
          <w:kern w:val="0"/>
          <w:sz w:val="24"/>
          <w:szCs w:val="24"/>
        </w:rPr>
        <w:t>号）、障害者総合支援法その他の法令の規定による権限を適切に行使するものとする。</w:t>
      </w:r>
      <w:r w:rsidR="008F2FB0" w:rsidRPr="00451E42">
        <w:rPr>
          <w:noProof/>
        </w:rPr>
        <w:drawing>
          <wp:anchor distT="0" distB="0" distL="114300" distR="114300" simplePos="0" relativeHeight="251954688" behindDoc="0" locked="1" layoutInCell="1" allowOverlap="1" wp14:anchorId="76A053F3" wp14:editId="7FC17621">
            <wp:simplePos x="0" y="0"/>
            <wp:positionH relativeFrom="page">
              <wp:posOffset>601345</wp:posOffset>
            </wp:positionH>
            <wp:positionV relativeFrom="page">
              <wp:posOffset>9447530</wp:posOffset>
            </wp:positionV>
            <wp:extent cx="647640" cy="647640"/>
            <wp:effectExtent l="0" t="0" r="635" b="635"/>
            <wp:wrapNone/>
            <wp:docPr id="136" name="SPCod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biLevel thresh="50000"/>
                      <a:lum contrast="100000"/>
                      <a:extLst>
                        <a:ext uri="{28A0092B-C50C-407E-A947-70E740481C1C}">
                          <a14:useLocalDpi xmlns:a14="http://schemas.microsoft.com/office/drawing/2010/main" val="0"/>
                        </a:ext>
                      </a:extLst>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p>
    <w:p w:rsidR="00EB3825" w:rsidRPr="00597B36" w:rsidRDefault="00EB3825" w:rsidP="00597B36">
      <w:pPr>
        <w:autoSpaceDE w:val="0"/>
        <w:autoSpaceDN w:val="0"/>
        <w:adjustRightInd w:val="0"/>
        <w:ind w:left="84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（一部改正〔平成</w:t>
      </w:r>
      <w:r w:rsidRPr="00597B36">
        <w:rPr>
          <w:rFonts w:asciiTheme="minorEastAsia" w:hAnsiTheme="minorEastAsia" w:cs="ＭＳ 明朝"/>
          <w:color w:val="000000"/>
          <w:kern w:val="0"/>
          <w:sz w:val="24"/>
          <w:szCs w:val="24"/>
        </w:rPr>
        <w:t>25</w:t>
      </w:r>
      <w:r w:rsidRPr="00597B36">
        <w:rPr>
          <w:rFonts w:asciiTheme="minorEastAsia" w:hAnsiTheme="minorEastAsia" w:cs="ＭＳ 明朝" w:hint="eastAsia"/>
          <w:color w:val="000000"/>
          <w:kern w:val="0"/>
          <w:sz w:val="24"/>
          <w:szCs w:val="24"/>
        </w:rPr>
        <w:t>年条例８号〕）</w:t>
      </w:r>
    </w:p>
    <w:p w:rsidR="00EB3825" w:rsidRPr="00597B36" w:rsidRDefault="00EB3825" w:rsidP="00597B36"/>
    <w:p w:rsidR="00EB3825" w:rsidRPr="00597B36" w:rsidRDefault="00EB3825" w:rsidP="00597B36">
      <w:pPr>
        <w:autoSpaceDE w:val="0"/>
        <w:autoSpaceDN w:val="0"/>
        <w:adjustRightInd w:val="0"/>
        <w:ind w:left="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（立入調査）</w:t>
      </w:r>
    </w:p>
    <w:p w:rsidR="00EB3825" w:rsidRPr="00597B36" w:rsidRDefault="00EB3825" w:rsidP="00597B36">
      <w:pPr>
        <w:autoSpaceDE w:val="0"/>
        <w:autoSpaceDN w:val="0"/>
        <w:adjustRightInd w:val="0"/>
        <w:ind w:left="210" w:hanging="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第</w:t>
      </w:r>
      <w:r w:rsidRPr="00597B36">
        <w:rPr>
          <w:rFonts w:asciiTheme="minorEastAsia" w:hAnsiTheme="minorEastAsia" w:cs="ＭＳ 明朝"/>
          <w:color w:val="000000"/>
          <w:kern w:val="0"/>
          <w:sz w:val="24"/>
          <w:szCs w:val="24"/>
        </w:rPr>
        <w:t>19</w:t>
      </w:r>
      <w:r w:rsidRPr="00597B36">
        <w:rPr>
          <w:rFonts w:asciiTheme="minorEastAsia" w:hAnsiTheme="minorEastAsia" w:cs="ＭＳ 明朝" w:hint="eastAsia"/>
          <w:color w:val="000000"/>
          <w:kern w:val="0"/>
          <w:sz w:val="24"/>
          <w:szCs w:val="24"/>
        </w:rPr>
        <w:t>条　市長は、虐待により障害者の生命又は身体に重大な危険が生じるおそれがあると認めるときは、その職員に、当該障害者の住所若しくは居所に立ち入り、必要な調査をさせ、又は関係者に質問させることができる。</w:t>
      </w:r>
    </w:p>
    <w:p w:rsidR="00EB3825" w:rsidRPr="00597B36" w:rsidRDefault="00EB3825" w:rsidP="00597B36">
      <w:pPr>
        <w:autoSpaceDE w:val="0"/>
        <w:autoSpaceDN w:val="0"/>
        <w:adjustRightInd w:val="0"/>
        <w:ind w:left="210" w:hanging="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２　障害者の保護者及び養護者、事業者並びに関係機関は、前項の規定による立入調査及び質問に協力しなければならない。</w:t>
      </w:r>
    </w:p>
    <w:p w:rsidR="00EB3825" w:rsidRPr="00597B36" w:rsidRDefault="00EB3825" w:rsidP="00597B36">
      <w:pPr>
        <w:autoSpaceDE w:val="0"/>
        <w:autoSpaceDN w:val="0"/>
        <w:adjustRightInd w:val="0"/>
        <w:ind w:left="210" w:hanging="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３　第１項の規定による立入調査又は質問をする職員は、その身分を示す証明書を携帯し、関係者の請求があったときは、これを提示しなければならない。</w:t>
      </w:r>
    </w:p>
    <w:p w:rsidR="00EB3825" w:rsidRDefault="00EB3825" w:rsidP="00597B36">
      <w:pPr>
        <w:autoSpaceDE w:val="0"/>
        <w:autoSpaceDN w:val="0"/>
        <w:adjustRightInd w:val="0"/>
        <w:ind w:left="210" w:hanging="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４　第１項の規定による立入調査又は質問の権限は、犯罪捜査のために認められたものと解釈してはならない。</w:t>
      </w:r>
    </w:p>
    <w:p w:rsidR="00FC153A" w:rsidRDefault="00FC153A" w:rsidP="00597B36">
      <w:pPr>
        <w:autoSpaceDE w:val="0"/>
        <w:autoSpaceDN w:val="0"/>
        <w:adjustRightInd w:val="0"/>
        <w:ind w:left="210" w:hanging="210"/>
        <w:jc w:val="left"/>
        <w:rPr>
          <w:rFonts w:asciiTheme="minorEastAsia" w:hAnsiTheme="minorEastAsia" w:cs="ＭＳ 明朝"/>
          <w:color w:val="000000"/>
          <w:kern w:val="0"/>
          <w:sz w:val="24"/>
          <w:szCs w:val="24"/>
        </w:rPr>
      </w:pPr>
    </w:p>
    <w:p w:rsidR="00EB3825" w:rsidRPr="00597B36" w:rsidRDefault="00EB3825" w:rsidP="00597B36">
      <w:pPr>
        <w:autoSpaceDE w:val="0"/>
        <w:autoSpaceDN w:val="0"/>
        <w:adjustRightInd w:val="0"/>
        <w:ind w:left="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（体制の整備）</w:t>
      </w:r>
    </w:p>
    <w:p w:rsidR="00EB3825" w:rsidRPr="00597B36" w:rsidRDefault="00EB3825" w:rsidP="00597B36">
      <w:pPr>
        <w:autoSpaceDE w:val="0"/>
        <w:autoSpaceDN w:val="0"/>
        <w:adjustRightInd w:val="0"/>
        <w:ind w:left="210" w:hanging="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第</w:t>
      </w:r>
      <w:r w:rsidRPr="00597B36">
        <w:rPr>
          <w:rFonts w:asciiTheme="minorEastAsia" w:hAnsiTheme="minorEastAsia" w:cs="ＭＳ 明朝"/>
          <w:color w:val="000000"/>
          <w:kern w:val="0"/>
          <w:sz w:val="24"/>
          <w:szCs w:val="24"/>
        </w:rPr>
        <w:t>20</w:t>
      </w:r>
      <w:r w:rsidRPr="00597B36">
        <w:rPr>
          <w:rFonts w:asciiTheme="minorEastAsia" w:hAnsiTheme="minorEastAsia" w:cs="ＭＳ 明朝" w:hint="eastAsia"/>
          <w:color w:val="000000"/>
          <w:kern w:val="0"/>
          <w:sz w:val="24"/>
          <w:szCs w:val="24"/>
        </w:rPr>
        <w:t>条　市は、虐待の通報を受け、虐待を早期に発見し、及び虐待に対応するための体制を整備するものとする。</w:t>
      </w:r>
    </w:p>
    <w:p w:rsidR="00EB3825" w:rsidRPr="00597B36" w:rsidRDefault="00EB3825" w:rsidP="00597B36">
      <w:pPr>
        <w:autoSpaceDE w:val="0"/>
        <w:autoSpaceDN w:val="0"/>
        <w:adjustRightInd w:val="0"/>
        <w:ind w:left="210" w:hanging="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２　市は、虐待された障害者又はその保護者若しくは養護者の相談を受け、必要に応じ、助言及び指導を行うための体制を整備するものとする。</w:t>
      </w:r>
    </w:p>
    <w:p w:rsidR="00EB3825" w:rsidRPr="004F628D" w:rsidRDefault="00EB3825" w:rsidP="004F628D"/>
    <w:p w:rsidR="00EB3825" w:rsidRPr="00597B36" w:rsidRDefault="00EB3825" w:rsidP="00597B36">
      <w:pPr>
        <w:autoSpaceDE w:val="0"/>
        <w:autoSpaceDN w:val="0"/>
        <w:adjustRightInd w:val="0"/>
        <w:ind w:left="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（虐待防止の取組状況の公表）</w:t>
      </w:r>
    </w:p>
    <w:p w:rsidR="00EB3825" w:rsidRPr="00597B36" w:rsidRDefault="00EB3825" w:rsidP="00597B36">
      <w:pPr>
        <w:autoSpaceDE w:val="0"/>
        <w:autoSpaceDN w:val="0"/>
        <w:adjustRightInd w:val="0"/>
        <w:ind w:left="210" w:hanging="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第</w:t>
      </w:r>
      <w:r w:rsidRPr="00597B36">
        <w:rPr>
          <w:rFonts w:asciiTheme="minorEastAsia" w:hAnsiTheme="minorEastAsia" w:cs="ＭＳ 明朝"/>
          <w:color w:val="000000"/>
          <w:kern w:val="0"/>
          <w:sz w:val="24"/>
          <w:szCs w:val="24"/>
        </w:rPr>
        <w:t>21</w:t>
      </w:r>
      <w:r w:rsidRPr="00597B36">
        <w:rPr>
          <w:rFonts w:asciiTheme="minorEastAsia" w:hAnsiTheme="minorEastAsia" w:cs="ＭＳ 明朝" w:hint="eastAsia"/>
          <w:color w:val="000000"/>
          <w:kern w:val="0"/>
          <w:sz w:val="24"/>
          <w:szCs w:val="24"/>
        </w:rPr>
        <w:t>条　市長は、毎年度、虐待の通報の件数、虐待の件数、虐待の状況及び虐待があった場合に講じた措置の内容を公表するものとする。</w:t>
      </w:r>
    </w:p>
    <w:p w:rsidR="00EB3825" w:rsidRPr="00597B36" w:rsidRDefault="00EB3825" w:rsidP="00597B36">
      <w:pPr>
        <w:autoSpaceDE w:val="0"/>
        <w:autoSpaceDN w:val="0"/>
        <w:adjustRightInd w:val="0"/>
        <w:ind w:left="1470" w:hanging="84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第３章　障害者の自立及び社会参加のための支援</w:t>
      </w:r>
    </w:p>
    <w:p w:rsidR="00EB3825" w:rsidRPr="00597B36" w:rsidRDefault="00EB3825" w:rsidP="00597B36">
      <w:pPr>
        <w:autoSpaceDE w:val="0"/>
        <w:autoSpaceDN w:val="0"/>
        <w:adjustRightInd w:val="0"/>
        <w:ind w:left="210"/>
        <w:jc w:val="left"/>
        <w:rPr>
          <w:rFonts w:asciiTheme="minorEastAsia" w:hAnsiTheme="minorEastAsia" w:cs="ＭＳ 明朝"/>
          <w:color w:val="000000"/>
          <w:kern w:val="0"/>
          <w:sz w:val="24"/>
          <w:szCs w:val="24"/>
        </w:rPr>
      </w:pPr>
    </w:p>
    <w:p w:rsidR="00EB3825" w:rsidRPr="00597B36" w:rsidRDefault="00EB3825" w:rsidP="00597B36">
      <w:pPr>
        <w:autoSpaceDE w:val="0"/>
        <w:autoSpaceDN w:val="0"/>
        <w:adjustRightInd w:val="0"/>
        <w:ind w:left="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（障害者等への総合的な支援等）</w:t>
      </w:r>
    </w:p>
    <w:p w:rsidR="00EB3825" w:rsidRPr="00597B36" w:rsidRDefault="00EB3825" w:rsidP="00597B36">
      <w:pPr>
        <w:autoSpaceDE w:val="0"/>
        <w:autoSpaceDN w:val="0"/>
        <w:adjustRightInd w:val="0"/>
        <w:ind w:left="210" w:hanging="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第</w:t>
      </w:r>
      <w:r w:rsidRPr="00597B36">
        <w:rPr>
          <w:rFonts w:asciiTheme="minorEastAsia" w:hAnsiTheme="minorEastAsia" w:cs="ＭＳ 明朝"/>
          <w:color w:val="000000"/>
          <w:kern w:val="0"/>
          <w:sz w:val="24"/>
          <w:szCs w:val="24"/>
        </w:rPr>
        <w:t>22</w:t>
      </w:r>
      <w:r w:rsidRPr="00597B36">
        <w:rPr>
          <w:rFonts w:asciiTheme="minorEastAsia" w:hAnsiTheme="minorEastAsia" w:cs="ＭＳ 明朝" w:hint="eastAsia"/>
          <w:color w:val="000000"/>
          <w:kern w:val="0"/>
          <w:sz w:val="24"/>
          <w:szCs w:val="24"/>
        </w:rPr>
        <w:t>条　市は、障害者が地域の中で安心して自立した生活を営むことができるようにするため、日常生活等を営む上での課題及び障害の特性を理解し、当該障害者の自立の助長及びその家族の負担の軽減のための総合的な支援を行わなければならない。</w:t>
      </w:r>
    </w:p>
    <w:p w:rsidR="00EB3825" w:rsidRPr="00597B36" w:rsidRDefault="00EB3825" w:rsidP="00597B36">
      <w:pPr>
        <w:autoSpaceDE w:val="0"/>
        <w:autoSpaceDN w:val="0"/>
        <w:adjustRightInd w:val="0"/>
        <w:ind w:left="210" w:hanging="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２　障害者総合支援法第</w:t>
      </w:r>
      <w:r w:rsidRPr="00597B36">
        <w:rPr>
          <w:rFonts w:asciiTheme="minorEastAsia" w:hAnsiTheme="minorEastAsia" w:cs="ＭＳ 明朝"/>
          <w:color w:val="000000"/>
          <w:kern w:val="0"/>
          <w:sz w:val="24"/>
          <w:szCs w:val="24"/>
        </w:rPr>
        <w:t>29</w:t>
      </w:r>
      <w:r w:rsidRPr="00597B36">
        <w:rPr>
          <w:rFonts w:asciiTheme="minorEastAsia" w:hAnsiTheme="minorEastAsia" w:cs="ＭＳ 明朝" w:hint="eastAsia"/>
          <w:color w:val="000000"/>
          <w:kern w:val="0"/>
          <w:sz w:val="24"/>
          <w:szCs w:val="24"/>
        </w:rPr>
        <w:t>条第１項に規定する指定障害福祉サービス事業者、市の委託を受けて障害者総合支援法第</w:t>
      </w:r>
      <w:r w:rsidRPr="00597B36">
        <w:rPr>
          <w:rFonts w:asciiTheme="minorEastAsia" w:hAnsiTheme="minorEastAsia" w:cs="ＭＳ 明朝"/>
          <w:color w:val="000000"/>
          <w:kern w:val="0"/>
          <w:sz w:val="24"/>
          <w:szCs w:val="24"/>
        </w:rPr>
        <w:t>77</w:t>
      </w:r>
      <w:r w:rsidRPr="00597B36">
        <w:rPr>
          <w:rFonts w:asciiTheme="minorEastAsia" w:hAnsiTheme="minorEastAsia" w:cs="ＭＳ 明朝" w:hint="eastAsia"/>
          <w:color w:val="000000"/>
          <w:kern w:val="0"/>
          <w:sz w:val="24"/>
          <w:szCs w:val="24"/>
        </w:rPr>
        <w:t>条第１項に規定する地域生活支援事業又は同条第３項に規定する事業を行う事業者及び社会福祉法第４条に規定する社会福祉を目的とする事業を経営する者は、サービスの提供に当たっては、福祉サービスの質の向上並びに障害者及びその家族が地域の中で安心して自立した生活を営む上で必要な福祉サービスの実施に努めなければならない。</w:t>
      </w:r>
    </w:p>
    <w:p w:rsidR="00BD7100" w:rsidRDefault="00BD7100" w:rsidP="00597B36">
      <w:pPr>
        <w:autoSpaceDE w:val="0"/>
        <w:autoSpaceDN w:val="0"/>
        <w:adjustRightInd w:val="0"/>
        <w:ind w:left="210" w:hanging="210"/>
        <w:jc w:val="left"/>
        <w:rPr>
          <w:rFonts w:asciiTheme="minorEastAsia" w:hAnsiTheme="minorEastAsia" w:cs="ＭＳ 明朝"/>
          <w:color w:val="000000"/>
          <w:kern w:val="0"/>
          <w:sz w:val="24"/>
          <w:szCs w:val="24"/>
        </w:rPr>
      </w:pPr>
    </w:p>
    <w:p w:rsidR="00BD7100" w:rsidRDefault="006C2769" w:rsidP="00597B36">
      <w:pPr>
        <w:autoSpaceDE w:val="0"/>
        <w:autoSpaceDN w:val="0"/>
        <w:adjustRightInd w:val="0"/>
        <w:ind w:left="210" w:hanging="210"/>
        <w:jc w:val="left"/>
        <w:rPr>
          <w:rFonts w:asciiTheme="minorEastAsia" w:hAnsiTheme="minorEastAsia" w:cs="ＭＳ 明朝"/>
          <w:color w:val="000000"/>
          <w:kern w:val="0"/>
          <w:sz w:val="24"/>
          <w:szCs w:val="24"/>
        </w:rPr>
      </w:pPr>
      <w:r w:rsidRPr="00E35A8D">
        <w:rPr>
          <w:noProof/>
        </w:rPr>
        <w:drawing>
          <wp:anchor distT="0" distB="0" distL="114300" distR="114300" simplePos="0" relativeHeight="252002816" behindDoc="0" locked="1" layoutInCell="1" allowOverlap="1" wp14:anchorId="0CF33EE6" wp14:editId="6AC0AB1C">
            <wp:simplePos x="0" y="0"/>
            <wp:positionH relativeFrom="page">
              <wp:posOffset>6315075</wp:posOffset>
            </wp:positionH>
            <wp:positionV relativeFrom="page">
              <wp:posOffset>9458325</wp:posOffset>
            </wp:positionV>
            <wp:extent cx="647640" cy="647640"/>
            <wp:effectExtent l="0" t="0" r="635" b="635"/>
            <wp:wrapNone/>
            <wp:docPr id="180" name="SPCod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biLevel thresh="50000"/>
                      <a:lum contrast="100000"/>
                      <a:extLst>
                        <a:ext uri="{28A0092B-C50C-407E-A947-70E740481C1C}">
                          <a14:useLocalDpi xmlns:a14="http://schemas.microsoft.com/office/drawing/2010/main" val="0"/>
                        </a:ext>
                      </a:extLst>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p>
    <w:p w:rsidR="00BD7100" w:rsidRDefault="00BD7100" w:rsidP="00597B36">
      <w:pPr>
        <w:autoSpaceDE w:val="0"/>
        <w:autoSpaceDN w:val="0"/>
        <w:adjustRightInd w:val="0"/>
        <w:ind w:left="210" w:hanging="210"/>
        <w:jc w:val="left"/>
        <w:rPr>
          <w:rFonts w:asciiTheme="minorEastAsia" w:hAnsiTheme="minorEastAsia" w:cs="ＭＳ 明朝"/>
          <w:color w:val="000000"/>
          <w:kern w:val="0"/>
          <w:sz w:val="24"/>
          <w:szCs w:val="24"/>
        </w:rPr>
      </w:pPr>
    </w:p>
    <w:p w:rsidR="00BD7100" w:rsidRDefault="00BD7100" w:rsidP="00597B36">
      <w:pPr>
        <w:autoSpaceDE w:val="0"/>
        <w:autoSpaceDN w:val="0"/>
        <w:adjustRightInd w:val="0"/>
        <w:ind w:left="210" w:hanging="210"/>
        <w:jc w:val="left"/>
        <w:rPr>
          <w:rFonts w:asciiTheme="minorEastAsia" w:hAnsiTheme="minorEastAsia" w:cs="ＭＳ 明朝"/>
          <w:color w:val="000000"/>
          <w:kern w:val="0"/>
          <w:sz w:val="24"/>
          <w:szCs w:val="24"/>
        </w:rPr>
      </w:pPr>
    </w:p>
    <w:p w:rsidR="00EB3825" w:rsidRPr="00597B36" w:rsidRDefault="00EB3825" w:rsidP="00597B36">
      <w:pPr>
        <w:autoSpaceDE w:val="0"/>
        <w:autoSpaceDN w:val="0"/>
        <w:adjustRightInd w:val="0"/>
        <w:ind w:left="210" w:hanging="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３　市及び相談支援事業者は、相談及び支援の実施に当たっては、専門技術及び職業倫理の向上並びに障害者及びその家族が地域の中で安心して自立した生活を営む上で必要な福祉サービスの把握及び充実に努めるとともに、別に定める指針に従い、事業者及び関係機関と緊密な連携を保ち、支援体制の総合的な調整を行わなければならない。</w:t>
      </w:r>
    </w:p>
    <w:p w:rsidR="00EB3825" w:rsidRPr="00597B36" w:rsidRDefault="00EB3825" w:rsidP="00597B36">
      <w:pPr>
        <w:autoSpaceDE w:val="0"/>
        <w:autoSpaceDN w:val="0"/>
        <w:adjustRightInd w:val="0"/>
        <w:ind w:left="84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（一部改正〔平成</w:t>
      </w:r>
      <w:r w:rsidRPr="00597B36">
        <w:rPr>
          <w:rFonts w:asciiTheme="minorEastAsia" w:hAnsiTheme="minorEastAsia" w:cs="ＭＳ 明朝"/>
          <w:color w:val="000000"/>
          <w:kern w:val="0"/>
          <w:sz w:val="24"/>
          <w:szCs w:val="24"/>
        </w:rPr>
        <w:t>25</w:t>
      </w:r>
      <w:r w:rsidRPr="00597B36">
        <w:rPr>
          <w:rFonts w:asciiTheme="minorEastAsia" w:hAnsiTheme="minorEastAsia" w:cs="ＭＳ 明朝" w:hint="eastAsia"/>
          <w:color w:val="000000"/>
          <w:kern w:val="0"/>
          <w:sz w:val="24"/>
          <w:szCs w:val="24"/>
        </w:rPr>
        <w:t>年条例８号〕）</w:t>
      </w:r>
    </w:p>
    <w:p w:rsidR="001F065A" w:rsidRPr="00597B36" w:rsidRDefault="001F065A" w:rsidP="00597B36"/>
    <w:p w:rsidR="00EB3825" w:rsidRPr="00597B36" w:rsidRDefault="00EB3825" w:rsidP="00597B36">
      <w:pPr>
        <w:autoSpaceDE w:val="0"/>
        <w:autoSpaceDN w:val="0"/>
        <w:adjustRightInd w:val="0"/>
        <w:ind w:left="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（成年後見制度等の利用の支援等）</w:t>
      </w:r>
    </w:p>
    <w:p w:rsidR="00EB3825" w:rsidRPr="00597B36" w:rsidRDefault="00EB3825" w:rsidP="00597B36">
      <w:pPr>
        <w:autoSpaceDE w:val="0"/>
        <w:autoSpaceDN w:val="0"/>
        <w:adjustRightInd w:val="0"/>
        <w:ind w:left="210" w:hanging="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第</w:t>
      </w:r>
      <w:r w:rsidRPr="00597B36">
        <w:rPr>
          <w:rFonts w:asciiTheme="minorEastAsia" w:hAnsiTheme="minorEastAsia" w:cs="ＭＳ 明朝"/>
          <w:color w:val="000000"/>
          <w:kern w:val="0"/>
          <w:sz w:val="24"/>
          <w:szCs w:val="24"/>
        </w:rPr>
        <w:t>23</w:t>
      </w:r>
      <w:r w:rsidRPr="00597B36">
        <w:rPr>
          <w:rFonts w:asciiTheme="minorEastAsia" w:hAnsiTheme="minorEastAsia" w:cs="ＭＳ 明朝" w:hint="eastAsia"/>
          <w:color w:val="000000"/>
          <w:kern w:val="0"/>
          <w:sz w:val="24"/>
          <w:szCs w:val="24"/>
        </w:rPr>
        <w:t>条　市は、後見的支援を要する障害者が地域の中で安心して生活を営むことができるようにするため、成年後見制度及び社会福祉法第２条第３項第</w:t>
      </w:r>
      <w:r w:rsidRPr="00597B36">
        <w:rPr>
          <w:rFonts w:asciiTheme="minorEastAsia" w:hAnsiTheme="minorEastAsia" w:cs="ＭＳ 明朝"/>
          <w:color w:val="000000"/>
          <w:kern w:val="0"/>
          <w:sz w:val="24"/>
          <w:szCs w:val="24"/>
        </w:rPr>
        <w:t>12</w:t>
      </w:r>
      <w:r w:rsidRPr="00597B36">
        <w:rPr>
          <w:rFonts w:asciiTheme="minorEastAsia" w:hAnsiTheme="minorEastAsia" w:cs="ＭＳ 明朝" w:hint="eastAsia"/>
          <w:color w:val="000000"/>
          <w:kern w:val="0"/>
          <w:sz w:val="24"/>
          <w:szCs w:val="24"/>
        </w:rPr>
        <w:t>号に規定する福祉サービス利用援助事業に基づくサービスの円滑な利用のために必要な支援を行わなければならない。</w:t>
      </w:r>
    </w:p>
    <w:p w:rsidR="00EB3825" w:rsidRPr="00597B36" w:rsidRDefault="001F065A" w:rsidP="00597B36">
      <w:pPr>
        <w:autoSpaceDE w:val="0"/>
        <w:autoSpaceDN w:val="0"/>
        <w:adjustRightInd w:val="0"/>
        <w:ind w:left="210" w:hanging="210"/>
        <w:jc w:val="left"/>
        <w:rPr>
          <w:rFonts w:asciiTheme="minorEastAsia" w:hAnsiTheme="minorEastAsia" w:cs="ＭＳ 明朝"/>
          <w:color w:val="000000"/>
          <w:kern w:val="0"/>
          <w:sz w:val="24"/>
          <w:szCs w:val="24"/>
        </w:rPr>
      </w:pPr>
      <w:r w:rsidRPr="00C60BAA">
        <w:rPr>
          <w:noProof/>
        </w:rPr>
        <w:drawing>
          <wp:anchor distT="0" distB="0" distL="114300" distR="114300" simplePos="0" relativeHeight="251743744" behindDoc="0" locked="1" layoutInCell="1" allowOverlap="1" wp14:anchorId="75468AF2" wp14:editId="2E4D649F">
            <wp:simplePos x="0" y="0"/>
            <wp:positionH relativeFrom="page">
              <wp:posOffset>638175</wp:posOffset>
            </wp:positionH>
            <wp:positionV relativeFrom="page">
              <wp:posOffset>9410065</wp:posOffset>
            </wp:positionV>
            <wp:extent cx="645795" cy="645795"/>
            <wp:effectExtent l="0" t="0" r="1905" b="1905"/>
            <wp:wrapNone/>
            <wp:docPr id="133" name="SPCod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biLevel thresh="50000"/>
                      <a:lum contrast="100000"/>
                      <a:extLst>
                        <a:ext uri="{28A0092B-C50C-407E-A947-70E740481C1C}">
                          <a14:useLocalDpi xmlns:a14="http://schemas.microsoft.com/office/drawing/2010/main" val="0"/>
                        </a:ext>
                      </a:extLst>
                    </a:blip>
                    <a:srcRect/>
                    <a:stretch>
                      <a:fillRect/>
                    </a:stretch>
                  </pic:blipFill>
                  <pic:spPr>
                    <a:xfrm>
                      <a:off x="0" y="0"/>
                      <a:ext cx="645795" cy="645795"/>
                    </a:xfrm>
                    <a:prstGeom prst="rect">
                      <a:avLst/>
                    </a:prstGeom>
                  </pic:spPr>
                </pic:pic>
              </a:graphicData>
            </a:graphic>
            <wp14:sizeRelH relativeFrom="margin">
              <wp14:pctWidth>0</wp14:pctWidth>
            </wp14:sizeRelH>
            <wp14:sizeRelV relativeFrom="margin">
              <wp14:pctHeight>0</wp14:pctHeight>
            </wp14:sizeRelV>
          </wp:anchor>
        </w:drawing>
      </w:r>
      <w:r w:rsidR="00EB3825" w:rsidRPr="00597B36">
        <w:rPr>
          <w:rFonts w:asciiTheme="minorEastAsia" w:hAnsiTheme="minorEastAsia" w:cs="ＭＳ 明朝" w:hint="eastAsia"/>
          <w:color w:val="000000"/>
          <w:kern w:val="0"/>
          <w:sz w:val="24"/>
          <w:szCs w:val="24"/>
        </w:rPr>
        <w:t>２　市は、成年後見制度及び前項の福祉サービス利用援助事業を担う人材の育成を行わなければならない。</w:t>
      </w:r>
    </w:p>
    <w:p w:rsidR="00EB3825" w:rsidRPr="00597B36" w:rsidRDefault="00EB3825" w:rsidP="00597B36">
      <w:pPr>
        <w:autoSpaceDE w:val="0"/>
        <w:autoSpaceDN w:val="0"/>
        <w:adjustRightInd w:val="0"/>
        <w:ind w:left="210"/>
        <w:jc w:val="left"/>
        <w:rPr>
          <w:rFonts w:asciiTheme="minorEastAsia" w:hAnsiTheme="minorEastAsia" w:cs="ＭＳ 明朝"/>
          <w:color w:val="000000"/>
          <w:kern w:val="0"/>
          <w:sz w:val="24"/>
          <w:szCs w:val="24"/>
        </w:rPr>
      </w:pPr>
    </w:p>
    <w:p w:rsidR="00EB3825" w:rsidRPr="00597B36" w:rsidRDefault="00EB3825" w:rsidP="00597B36">
      <w:pPr>
        <w:autoSpaceDE w:val="0"/>
        <w:autoSpaceDN w:val="0"/>
        <w:adjustRightInd w:val="0"/>
        <w:ind w:left="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（障害者の居住場所の確保等）</w:t>
      </w:r>
    </w:p>
    <w:p w:rsidR="00EB3825" w:rsidRDefault="00EB3825" w:rsidP="00597B36">
      <w:pPr>
        <w:autoSpaceDE w:val="0"/>
        <w:autoSpaceDN w:val="0"/>
        <w:adjustRightInd w:val="0"/>
        <w:ind w:left="210" w:hanging="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第</w:t>
      </w:r>
      <w:r w:rsidRPr="00597B36">
        <w:rPr>
          <w:rFonts w:asciiTheme="minorEastAsia" w:hAnsiTheme="minorEastAsia" w:cs="ＭＳ 明朝"/>
          <w:color w:val="000000"/>
          <w:kern w:val="0"/>
          <w:sz w:val="24"/>
          <w:szCs w:val="24"/>
        </w:rPr>
        <w:t>24</w:t>
      </w:r>
      <w:r w:rsidRPr="00597B36">
        <w:rPr>
          <w:rFonts w:asciiTheme="minorEastAsia" w:hAnsiTheme="minorEastAsia" w:cs="ＭＳ 明朝" w:hint="eastAsia"/>
          <w:color w:val="000000"/>
          <w:kern w:val="0"/>
          <w:sz w:val="24"/>
          <w:szCs w:val="24"/>
        </w:rPr>
        <w:t>条　市は、障害者が自ら選択した地域で生活を営むことができるようにするため、障害者の居住する場所の確保及び居住の継続のために必要な施策を講じなければならない。</w:t>
      </w:r>
    </w:p>
    <w:p w:rsidR="00EB3825" w:rsidRPr="00597B36" w:rsidRDefault="00EB3825" w:rsidP="00597B36">
      <w:pPr>
        <w:autoSpaceDE w:val="0"/>
        <w:autoSpaceDN w:val="0"/>
        <w:adjustRightInd w:val="0"/>
        <w:ind w:left="210" w:hanging="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２　事業者は、障害者又は障害者と同居する者と不動産の取引を行う場合において、市及び相談支援事業者と連携し、障害者が地域の中で安心して自立した生活を営む上で必要な居住する場所の提供に努めなければならない。</w:t>
      </w:r>
    </w:p>
    <w:p w:rsidR="00EB3825" w:rsidRPr="00597B36" w:rsidRDefault="00EB3825" w:rsidP="00597B36">
      <w:pPr>
        <w:autoSpaceDE w:val="0"/>
        <w:autoSpaceDN w:val="0"/>
        <w:adjustRightInd w:val="0"/>
        <w:ind w:left="210"/>
        <w:jc w:val="left"/>
        <w:rPr>
          <w:rFonts w:asciiTheme="minorEastAsia" w:hAnsiTheme="minorEastAsia" w:cs="ＭＳ 明朝"/>
          <w:color w:val="000000"/>
          <w:kern w:val="0"/>
          <w:sz w:val="24"/>
          <w:szCs w:val="24"/>
        </w:rPr>
      </w:pPr>
    </w:p>
    <w:p w:rsidR="00EB3825" w:rsidRPr="00597B36" w:rsidRDefault="00EB3825" w:rsidP="00597B36">
      <w:pPr>
        <w:autoSpaceDE w:val="0"/>
        <w:autoSpaceDN w:val="0"/>
        <w:adjustRightInd w:val="0"/>
        <w:ind w:left="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（意思疎通等が困難な障害者に対する施策等）</w:t>
      </w:r>
    </w:p>
    <w:p w:rsidR="00EB3825" w:rsidRPr="00597B36" w:rsidRDefault="00EB3825" w:rsidP="00597B36">
      <w:pPr>
        <w:autoSpaceDE w:val="0"/>
        <w:autoSpaceDN w:val="0"/>
        <w:adjustRightInd w:val="0"/>
        <w:ind w:left="210" w:hanging="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第</w:t>
      </w:r>
      <w:r w:rsidRPr="00597B36">
        <w:rPr>
          <w:rFonts w:asciiTheme="minorEastAsia" w:hAnsiTheme="minorEastAsia" w:cs="ＭＳ 明朝"/>
          <w:color w:val="000000"/>
          <w:kern w:val="0"/>
          <w:sz w:val="24"/>
          <w:szCs w:val="24"/>
        </w:rPr>
        <w:t>25</w:t>
      </w:r>
      <w:r w:rsidRPr="00597B36">
        <w:rPr>
          <w:rFonts w:asciiTheme="minorEastAsia" w:hAnsiTheme="minorEastAsia" w:cs="ＭＳ 明朝" w:hint="eastAsia"/>
          <w:color w:val="000000"/>
          <w:kern w:val="0"/>
          <w:sz w:val="24"/>
          <w:szCs w:val="24"/>
        </w:rPr>
        <w:t>条　市は、意思疎通又は相互に情報を提供し、若しくは利用することが困難な障害者に対し、情報通信の技術を利用しやすい環境の整備その他の必要な施策を講じなければならない。</w:t>
      </w:r>
    </w:p>
    <w:p w:rsidR="00EB3825" w:rsidRPr="00597B36" w:rsidRDefault="00EB3825" w:rsidP="00597B36">
      <w:pPr>
        <w:autoSpaceDE w:val="0"/>
        <w:autoSpaceDN w:val="0"/>
        <w:adjustRightInd w:val="0"/>
        <w:ind w:left="210" w:hanging="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２　市は、行事を開催するとき並びに情報の提供及び通信を行うときは、意思疎通が困難な障害者に対し、それぞれの障害の特性を理解し、その特性に応じた配慮を行うものとする。</w:t>
      </w:r>
    </w:p>
    <w:p w:rsidR="00EB3825" w:rsidRPr="00597B36" w:rsidRDefault="00EB3825" w:rsidP="00597B36">
      <w:pPr>
        <w:autoSpaceDE w:val="0"/>
        <w:autoSpaceDN w:val="0"/>
        <w:adjustRightInd w:val="0"/>
        <w:ind w:left="210" w:hanging="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３　事業者は、障害者が日常生活等を営む上で必要なサービスを提供するに当たり、意思疎通又は情報を提供し、若しくは情報の提供を受けることが困難な障害者に対し、それぞれの障害の特性を理解し、その特性に応じた配慮を行うよう努めなければならない。</w:t>
      </w:r>
    </w:p>
    <w:p w:rsidR="00BD7100" w:rsidRDefault="00BD7100" w:rsidP="00597B36">
      <w:pPr>
        <w:autoSpaceDE w:val="0"/>
        <w:autoSpaceDN w:val="0"/>
        <w:adjustRightInd w:val="0"/>
        <w:ind w:left="210" w:hanging="210"/>
        <w:jc w:val="left"/>
        <w:rPr>
          <w:rFonts w:asciiTheme="minorEastAsia" w:hAnsiTheme="minorEastAsia" w:cs="ＭＳ 明朝"/>
          <w:color w:val="000000"/>
          <w:kern w:val="0"/>
          <w:sz w:val="24"/>
          <w:szCs w:val="24"/>
        </w:rPr>
      </w:pPr>
    </w:p>
    <w:p w:rsidR="00BD7100" w:rsidRDefault="00BD7100" w:rsidP="00597B36">
      <w:pPr>
        <w:autoSpaceDE w:val="0"/>
        <w:autoSpaceDN w:val="0"/>
        <w:adjustRightInd w:val="0"/>
        <w:ind w:left="210" w:hanging="210"/>
        <w:jc w:val="left"/>
        <w:rPr>
          <w:rFonts w:asciiTheme="minorEastAsia" w:hAnsiTheme="minorEastAsia" w:cs="ＭＳ 明朝"/>
          <w:color w:val="000000"/>
          <w:kern w:val="0"/>
          <w:sz w:val="24"/>
          <w:szCs w:val="24"/>
        </w:rPr>
      </w:pPr>
    </w:p>
    <w:p w:rsidR="00BD7100" w:rsidRDefault="00BD7100" w:rsidP="00597B36">
      <w:pPr>
        <w:autoSpaceDE w:val="0"/>
        <w:autoSpaceDN w:val="0"/>
        <w:adjustRightInd w:val="0"/>
        <w:ind w:left="210" w:hanging="210"/>
        <w:jc w:val="left"/>
        <w:rPr>
          <w:rFonts w:asciiTheme="minorEastAsia" w:hAnsiTheme="minorEastAsia" w:cs="ＭＳ 明朝"/>
          <w:color w:val="000000"/>
          <w:kern w:val="0"/>
          <w:sz w:val="24"/>
          <w:szCs w:val="24"/>
        </w:rPr>
      </w:pPr>
    </w:p>
    <w:p w:rsidR="00EB3825" w:rsidRPr="00597B36" w:rsidRDefault="00EB3825" w:rsidP="00597B36">
      <w:pPr>
        <w:autoSpaceDE w:val="0"/>
        <w:autoSpaceDN w:val="0"/>
        <w:adjustRightInd w:val="0"/>
        <w:ind w:left="210" w:hanging="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４　市は、災害発生時その他の緊急時に障害者と速やかに連絡が取れるようにするための調査を行い、それぞれの障害の特性を理解し、災害発生時その他の緊急時にその特性に応じた支援を行わなければならない。</w:t>
      </w:r>
    </w:p>
    <w:p w:rsidR="00EB3825" w:rsidRPr="00597B36" w:rsidRDefault="00EB3825" w:rsidP="00597B36">
      <w:pPr>
        <w:autoSpaceDE w:val="0"/>
        <w:autoSpaceDN w:val="0"/>
        <w:adjustRightInd w:val="0"/>
        <w:ind w:left="210"/>
        <w:jc w:val="left"/>
        <w:rPr>
          <w:rFonts w:asciiTheme="minorEastAsia" w:hAnsiTheme="minorEastAsia" w:cs="ＭＳ 明朝"/>
          <w:color w:val="000000"/>
          <w:kern w:val="0"/>
          <w:sz w:val="24"/>
          <w:szCs w:val="24"/>
        </w:rPr>
      </w:pPr>
    </w:p>
    <w:p w:rsidR="00EB3825" w:rsidRPr="00597B36" w:rsidRDefault="00EB3825" w:rsidP="00597B36">
      <w:pPr>
        <w:autoSpaceDE w:val="0"/>
        <w:autoSpaceDN w:val="0"/>
        <w:adjustRightInd w:val="0"/>
        <w:ind w:left="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（障害者の社会参加の機会の拡大）</w:t>
      </w:r>
    </w:p>
    <w:p w:rsidR="00EB3825" w:rsidRPr="00597B36" w:rsidRDefault="00EB3825" w:rsidP="00597B36">
      <w:pPr>
        <w:autoSpaceDE w:val="0"/>
        <w:autoSpaceDN w:val="0"/>
        <w:adjustRightInd w:val="0"/>
        <w:ind w:left="210" w:hanging="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第</w:t>
      </w:r>
      <w:r w:rsidRPr="00597B36">
        <w:rPr>
          <w:rFonts w:asciiTheme="minorEastAsia" w:hAnsiTheme="minorEastAsia" w:cs="ＭＳ 明朝"/>
          <w:color w:val="000000"/>
          <w:kern w:val="0"/>
          <w:sz w:val="24"/>
          <w:szCs w:val="24"/>
        </w:rPr>
        <w:t>26</w:t>
      </w:r>
      <w:r w:rsidRPr="00597B36">
        <w:rPr>
          <w:rFonts w:asciiTheme="minorEastAsia" w:hAnsiTheme="minorEastAsia" w:cs="ＭＳ 明朝" w:hint="eastAsia"/>
          <w:color w:val="000000"/>
          <w:kern w:val="0"/>
          <w:sz w:val="24"/>
          <w:szCs w:val="24"/>
        </w:rPr>
        <w:t>条　市は、障害者の移動の支援に当たっては、障害者が地域で生活していく上での課題及びそれぞれの障害の特性を理解し、市民、事業者及び関係機関の協力の下、障害者の社会参加の機会の拡大に必要な措置を講じるよう努めなければならない。</w:t>
      </w:r>
    </w:p>
    <w:p w:rsidR="00EB3825" w:rsidRPr="00597B36" w:rsidRDefault="00EB3825" w:rsidP="00693DD6">
      <w:pPr>
        <w:autoSpaceDE w:val="0"/>
        <w:autoSpaceDN w:val="0"/>
        <w:adjustRightInd w:val="0"/>
        <w:ind w:left="210" w:hanging="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２　市は、道路、建物その他の施設の整備及び管理に当たっては、利用する障害者の障害の特性を十分に理解し、その特性に応じた必要な配慮を行わなければならない。</w:t>
      </w:r>
    </w:p>
    <w:p w:rsidR="00EB3825" w:rsidRPr="00597B36" w:rsidRDefault="00EB3825" w:rsidP="00597B36">
      <w:pPr>
        <w:autoSpaceDE w:val="0"/>
        <w:autoSpaceDN w:val="0"/>
        <w:adjustRightInd w:val="0"/>
        <w:ind w:left="210" w:hanging="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３　建物その他の施設又は公共交通機関を管理する事業者は、障害者が当該建物その他の施設又は公共交通機関を利用するときは、その障害の特性を理解し、その特性に応じた配慮を行うよう努めなければならない。</w:t>
      </w:r>
    </w:p>
    <w:p w:rsidR="00EB3825" w:rsidRPr="00597B36" w:rsidRDefault="00EB3825" w:rsidP="00597B36">
      <w:pPr>
        <w:autoSpaceDE w:val="0"/>
        <w:autoSpaceDN w:val="0"/>
        <w:adjustRightInd w:val="0"/>
        <w:ind w:left="210"/>
        <w:jc w:val="left"/>
        <w:rPr>
          <w:rFonts w:asciiTheme="minorEastAsia" w:hAnsiTheme="minorEastAsia" w:cs="ＭＳ 明朝"/>
          <w:color w:val="000000"/>
          <w:kern w:val="0"/>
          <w:sz w:val="24"/>
          <w:szCs w:val="24"/>
        </w:rPr>
      </w:pPr>
    </w:p>
    <w:p w:rsidR="00EB3825" w:rsidRPr="00597B36" w:rsidRDefault="00EB3825" w:rsidP="00597B36">
      <w:pPr>
        <w:autoSpaceDE w:val="0"/>
        <w:autoSpaceDN w:val="0"/>
        <w:adjustRightInd w:val="0"/>
        <w:ind w:left="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（生涯にわたる支援）</w:t>
      </w:r>
    </w:p>
    <w:p w:rsidR="00EB3825" w:rsidRPr="00597B36" w:rsidRDefault="00EB3825" w:rsidP="00597B36">
      <w:pPr>
        <w:autoSpaceDE w:val="0"/>
        <w:autoSpaceDN w:val="0"/>
        <w:adjustRightInd w:val="0"/>
        <w:ind w:left="210" w:hanging="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第</w:t>
      </w:r>
      <w:r w:rsidRPr="00597B36">
        <w:rPr>
          <w:rFonts w:asciiTheme="minorEastAsia" w:hAnsiTheme="minorEastAsia" w:cs="ＭＳ 明朝"/>
          <w:color w:val="000000"/>
          <w:kern w:val="0"/>
          <w:sz w:val="24"/>
          <w:szCs w:val="24"/>
        </w:rPr>
        <w:t>27</w:t>
      </w:r>
      <w:r w:rsidRPr="00597B36">
        <w:rPr>
          <w:rFonts w:asciiTheme="minorEastAsia" w:hAnsiTheme="minorEastAsia" w:cs="ＭＳ 明朝" w:hint="eastAsia"/>
          <w:color w:val="000000"/>
          <w:kern w:val="0"/>
          <w:sz w:val="24"/>
          <w:szCs w:val="24"/>
        </w:rPr>
        <w:t>条　市は、乳幼児であるときから生涯にわたって障害者がその心身の発達のために必要とする適切な支援を受けることができるようにするために必要な措置を講じなければならない。</w:t>
      </w:r>
    </w:p>
    <w:p w:rsidR="00EB3825" w:rsidRPr="00597B36" w:rsidRDefault="00EB3825" w:rsidP="00597B36">
      <w:pPr>
        <w:autoSpaceDE w:val="0"/>
        <w:autoSpaceDN w:val="0"/>
        <w:adjustRightInd w:val="0"/>
        <w:ind w:left="210"/>
        <w:jc w:val="left"/>
        <w:rPr>
          <w:rFonts w:asciiTheme="minorEastAsia" w:hAnsiTheme="minorEastAsia" w:cs="ＭＳ 明朝"/>
          <w:color w:val="000000"/>
          <w:kern w:val="0"/>
          <w:sz w:val="24"/>
          <w:szCs w:val="24"/>
        </w:rPr>
      </w:pPr>
    </w:p>
    <w:p w:rsidR="00EB3825" w:rsidRPr="00597B36" w:rsidRDefault="00EB3825" w:rsidP="00597B36">
      <w:pPr>
        <w:autoSpaceDE w:val="0"/>
        <w:autoSpaceDN w:val="0"/>
        <w:adjustRightInd w:val="0"/>
        <w:ind w:left="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（障害者への保育等の実施）</w:t>
      </w:r>
    </w:p>
    <w:p w:rsidR="00EB3825" w:rsidRPr="00597B36" w:rsidRDefault="00EB3825" w:rsidP="00597B36">
      <w:pPr>
        <w:autoSpaceDE w:val="0"/>
        <w:autoSpaceDN w:val="0"/>
        <w:adjustRightInd w:val="0"/>
        <w:ind w:left="210" w:hanging="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第</w:t>
      </w:r>
      <w:r w:rsidRPr="00597B36">
        <w:rPr>
          <w:rFonts w:asciiTheme="minorEastAsia" w:hAnsiTheme="minorEastAsia" w:cs="ＭＳ 明朝"/>
          <w:color w:val="000000"/>
          <w:kern w:val="0"/>
          <w:sz w:val="24"/>
          <w:szCs w:val="24"/>
        </w:rPr>
        <w:t>28</w:t>
      </w:r>
      <w:r w:rsidRPr="00597B36">
        <w:rPr>
          <w:rFonts w:asciiTheme="minorEastAsia" w:hAnsiTheme="minorEastAsia" w:cs="ＭＳ 明朝" w:hint="eastAsia"/>
          <w:color w:val="000000"/>
          <w:kern w:val="0"/>
          <w:sz w:val="24"/>
          <w:szCs w:val="24"/>
        </w:rPr>
        <w:t>条　市は、障害者への保育及び療育の実施に当たっては、それぞれの障害者が必要とする保育及び療育並びにこれらを受けるために必要な支援の内容を把握し、関係機関との連携の下、必要とする保育及び療育並びにこれらを受けるために必要な支援を行うための措置を講じなければならない。</w:t>
      </w:r>
    </w:p>
    <w:p w:rsidR="00EB3825" w:rsidRPr="00597B36" w:rsidRDefault="00EB3825" w:rsidP="00597B36">
      <w:pPr>
        <w:autoSpaceDE w:val="0"/>
        <w:autoSpaceDN w:val="0"/>
        <w:adjustRightInd w:val="0"/>
        <w:ind w:left="210"/>
        <w:jc w:val="left"/>
        <w:rPr>
          <w:rFonts w:asciiTheme="minorEastAsia" w:hAnsiTheme="minorEastAsia" w:cs="ＭＳ 明朝"/>
          <w:color w:val="000000"/>
          <w:kern w:val="0"/>
          <w:sz w:val="24"/>
          <w:szCs w:val="24"/>
        </w:rPr>
      </w:pPr>
    </w:p>
    <w:p w:rsidR="00EB3825" w:rsidRPr="00597B36" w:rsidRDefault="00EB3825" w:rsidP="00597B36">
      <w:pPr>
        <w:autoSpaceDE w:val="0"/>
        <w:autoSpaceDN w:val="0"/>
        <w:adjustRightInd w:val="0"/>
        <w:ind w:left="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（障害者に対する包括的な教育の実施等）</w:t>
      </w:r>
    </w:p>
    <w:p w:rsidR="00EB3825" w:rsidRPr="00597B36" w:rsidRDefault="00EB3825" w:rsidP="00597B36">
      <w:pPr>
        <w:autoSpaceDE w:val="0"/>
        <w:autoSpaceDN w:val="0"/>
        <w:adjustRightInd w:val="0"/>
        <w:ind w:left="210" w:hanging="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第</w:t>
      </w:r>
      <w:r w:rsidRPr="00597B36">
        <w:rPr>
          <w:rFonts w:asciiTheme="minorEastAsia" w:hAnsiTheme="minorEastAsia" w:cs="ＭＳ 明朝"/>
          <w:color w:val="000000"/>
          <w:kern w:val="0"/>
          <w:sz w:val="24"/>
          <w:szCs w:val="24"/>
        </w:rPr>
        <w:t>29</w:t>
      </w:r>
      <w:r w:rsidRPr="00597B36">
        <w:rPr>
          <w:rFonts w:asciiTheme="minorEastAsia" w:hAnsiTheme="minorEastAsia" w:cs="ＭＳ 明朝" w:hint="eastAsia"/>
          <w:color w:val="000000"/>
          <w:kern w:val="0"/>
          <w:sz w:val="24"/>
          <w:szCs w:val="24"/>
        </w:rPr>
        <w:t>条　市及び市が設置する学校は、障害者に対し、包括的な教育（それぞれの障害者が必要とする教育の内容を把握するとともに、必要な教育及び教育上の支援を包括的に行う教育をいう。）を実施しなければならない。</w:t>
      </w:r>
    </w:p>
    <w:p w:rsidR="00EB3825" w:rsidRPr="00597B36" w:rsidRDefault="00EB3825" w:rsidP="00597B36">
      <w:pPr>
        <w:autoSpaceDE w:val="0"/>
        <w:autoSpaceDN w:val="0"/>
        <w:adjustRightInd w:val="0"/>
        <w:ind w:left="210" w:hanging="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２　市及び市が設置する学校は、障害者が生活する地域においてそれぞれ必要とする教育を受けることができるようにするため、必要な措置を講じるよう努めなければならない。</w:t>
      </w:r>
    </w:p>
    <w:p w:rsidR="00BD7100" w:rsidRDefault="00BD7100" w:rsidP="00597B36">
      <w:pPr>
        <w:autoSpaceDE w:val="0"/>
        <w:autoSpaceDN w:val="0"/>
        <w:adjustRightInd w:val="0"/>
        <w:ind w:left="210" w:hanging="210"/>
        <w:jc w:val="left"/>
        <w:rPr>
          <w:rFonts w:asciiTheme="minorEastAsia" w:hAnsiTheme="minorEastAsia" w:cs="ＭＳ 明朝"/>
          <w:color w:val="000000"/>
          <w:kern w:val="0"/>
          <w:sz w:val="24"/>
          <w:szCs w:val="24"/>
        </w:rPr>
      </w:pPr>
    </w:p>
    <w:p w:rsidR="00BD7100" w:rsidRDefault="001C0FF1" w:rsidP="00597B36">
      <w:pPr>
        <w:autoSpaceDE w:val="0"/>
        <w:autoSpaceDN w:val="0"/>
        <w:adjustRightInd w:val="0"/>
        <w:ind w:left="210" w:hanging="210"/>
        <w:jc w:val="left"/>
        <w:rPr>
          <w:rFonts w:asciiTheme="minorEastAsia" w:hAnsiTheme="minorEastAsia" w:cs="ＭＳ 明朝"/>
          <w:color w:val="000000"/>
          <w:kern w:val="0"/>
          <w:sz w:val="24"/>
          <w:szCs w:val="24"/>
        </w:rPr>
      </w:pPr>
      <w:r w:rsidRPr="00250333">
        <w:rPr>
          <w:noProof/>
        </w:rPr>
        <w:drawing>
          <wp:anchor distT="0" distB="0" distL="114300" distR="114300" simplePos="0" relativeHeight="251866624" behindDoc="0" locked="1" layoutInCell="1" allowOverlap="1" wp14:anchorId="69A2E399" wp14:editId="29025EF1">
            <wp:simplePos x="0" y="0"/>
            <wp:positionH relativeFrom="page">
              <wp:posOffset>6315075</wp:posOffset>
            </wp:positionH>
            <wp:positionV relativeFrom="page">
              <wp:posOffset>9447530</wp:posOffset>
            </wp:positionV>
            <wp:extent cx="647640" cy="647640"/>
            <wp:effectExtent l="0" t="0" r="635" b="635"/>
            <wp:wrapNone/>
            <wp:docPr id="159" name="SPCod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cstate="print">
                      <a:biLevel thresh="50000"/>
                      <a:lum contrast="100000"/>
                      <a:extLst>
                        <a:ext uri="{28A0092B-C50C-407E-A947-70E740481C1C}">
                          <a14:useLocalDpi xmlns:a14="http://schemas.microsoft.com/office/drawing/2010/main" val="0"/>
                        </a:ext>
                      </a:extLst>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p>
    <w:p w:rsidR="00BD7100" w:rsidRDefault="00BD7100" w:rsidP="00597B36">
      <w:pPr>
        <w:autoSpaceDE w:val="0"/>
        <w:autoSpaceDN w:val="0"/>
        <w:adjustRightInd w:val="0"/>
        <w:ind w:left="210" w:hanging="210"/>
        <w:jc w:val="left"/>
        <w:rPr>
          <w:rFonts w:asciiTheme="minorEastAsia" w:hAnsiTheme="minorEastAsia" w:cs="ＭＳ 明朝"/>
          <w:color w:val="000000"/>
          <w:kern w:val="0"/>
          <w:sz w:val="24"/>
          <w:szCs w:val="24"/>
        </w:rPr>
      </w:pPr>
    </w:p>
    <w:p w:rsidR="00EB3825" w:rsidRPr="00597B36" w:rsidRDefault="00EB3825" w:rsidP="00597B36">
      <w:pPr>
        <w:autoSpaceDE w:val="0"/>
        <w:autoSpaceDN w:val="0"/>
        <w:adjustRightInd w:val="0"/>
        <w:ind w:left="210" w:hanging="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３　市及び市が設置する学校は、本市の教職員が障害者に対する理解を深めるために必要な措置を講じるとともに、学校教育法第１条に規定する特別支援学校及び同法第</w:t>
      </w:r>
      <w:r w:rsidRPr="00597B36">
        <w:rPr>
          <w:rFonts w:asciiTheme="minorEastAsia" w:hAnsiTheme="minorEastAsia" w:cs="ＭＳ 明朝"/>
          <w:color w:val="000000"/>
          <w:kern w:val="0"/>
          <w:sz w:val="24"/>
          <w:szCs w:val="24"/>
        </w:rPr>
        <w:t>81</w:t>
      </w:r>
      <w:r w:rsidRPr="00597B36">
        <w:rPr>
          <w:rFonts w:asciiTheme="minorEastAsia" w:hAnsiTheme="minorEastAsia" w:cs="ＭＳ 明朝" w:hint="eastAsia"/>
          <w:color w:val="000000"/>
          <w:kern w:val="0"/>
          <w:sz w:val="24"/>
          <w:szCs w:val="24"/>
        </w:rPr>
        <w:t>条第２項に規定する特別支援学級における教育に携わる教職員の専門性の向上を図らなければならない。</w:t>
      </w:r>
    </w:p>
    <w:p w:rsidR="00EB3825" w:rsidRPr="00597B36" w:rsidRDefault="00EB3825" w:rsidP="00597B36">
      <w:pPr>
        <w:autoSpaceDE w:val="0"/>
        <w:autoSpaceDN w:val="0"/>
        <w:adjustRightInd w:val="0"/>
        <w:ind w:left="210" w:hanging="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４　市は、学校教育及び社会教育の場において、障害者に対する理解の促進が図られるよう必要な措置を講じなければならない。</w:t>
      </w:r>
    </w:p>
    <w:p w:rsidR="00BD7100" w:rsidRDefault="00BD7100" w:rsidP="00597B36">
      <w:pPr>
        <w:autoSpaceDE w:val="0"/>
        <w:autoSpaceDN w:val="0"/>
        <w:adjustRightInd w:val="0"/>
        <w:ind w:left="210"/>
        <w:jc w:val="left"/>
        <w:rPr>
          <w:rFonts w:asciiTheme="minorEastAsia" w:hAnsiTheme="minorEastAsia" w:cs="ＭＳ 明朝"/>
          <w:color w:val="000000"/>
          <w:kern w:val="0"/>
          <w:sz w:val="24"/>
          <w:szCs w:val="24"/>
        </w:rPr>
      </w:pPr>
    </w:p>
    <w:p w:rsidR="00EB3825" w:rsidRPr="00597B36" w:rsidRDefault="00EB3825" w:rsidP="00597B36">
      <w:pPr>
        <w:autoSpaceDE w:val="0"/>
        <w:autoSpaceDN w:val="0"/>
        <w:adjustRightInd w:val="0"/>
        <w:ind w:left="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（障害者の就労支援）</w:t>
      </w:r>
    </w:p>
    <w:p w:rsidR="00EB3825" w:rsidRPr="00597B36" w:rsidRDefault="00EB3825" w:rsidP="001F065A">
      <w:pPr>
        <w:autoSpaceDE w:val="0"/>
        <w:autoSpaceDN w:val="0"/>
        <w:adjustRightInd w:val="0"/>
        <w:ind w:left="210" w:hanging="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第</w:t>
      </w:r>
      <w:r w:rsidRPr="00597B36">
        <w:rPr>
          <w:rFonts w:asciiTheme="minorEastAsia" w:hAnsiTheme="minorEastAsia" w:cs="ＭＳ 明朝"/>
          <w:color w:val="000000"/>
          <w:kern w:val="0"/>
          <w:sz w:val="24"/>
          <w:szCs w:val="24"/>
        </w:rPr>
        <w:t>30</w:t>
      </w:r>
      <w:r w:rsidRPr="00597B36">
        <w:rPr>
          <w:rFonts w:asciiTheme="minorEastAsia" w:hAnsiTheme="minorEastAsia" w:cs="ＭＳ 明朝" w:hint="eastAsia"/>
          <w:color w:val="000000"/>
          <w:kern w:val="0"/>
          <w:sz w:val="24"/>
          <w:szCs w:val="24"/>
        </w:rPr>
        <w:t>条　市は、障害者が就労により自立した生活を営むことができるようにするため、障害者が必要とする就労に係る相談及び支援を行う体制を整備し、障害者総合支援法第</w:t>
      </w:r>
      <w:r w:rsidRPr="00597B36">
        <w:rPr>
          <w:rFonts w:asciiTheme="minorEastAsia" w:hAnsiTheme="minorEastAsia" w:cs="ＭＳ 明朝"/>
          <w:color w:val="000000"/>
          <w:kern w:val="0"/>
          <w:sz w:val="24"/>
          <w:szCs w:val="24"/>
        </w:rPr>
        <w:t>29</w:t>
      </w:r>
      <w:r w:rsidRPr="00597B36">
        <w:rPr>
          <w:rFonts w:asciiTheme="minorEastAsia" w:hAnsiTheme="minorEastAsia" w:cs="ＭＳ 明朝" w:hint="eastAsia"/>
          <w:color w:val="000000"/>
          <w:kern w:val="0"/>
          <w:sz w:val="24"/>
          <w:szCs w:val="24"/>
        </w:rPr>
        <w:t>条第１項に規定する指定障害福祉サービス事業者との連携の下、障害者の就労の支援を生活の支援と一体的に、かつ、継続的に行わなければならない。</w:t>
      </w:r>
    </w:p>
    <w:p w:rsidR="00EB3825" w:rsidRPr="00597B36" w:rsidRDefault="00EB3825" w:rsidP="00597B36">
      <w:pPr>
        <w:autoSpaceDE w:val="0"/>
        <w:autoSpaceDN w:val="0"/>
        <w:adjustRightInd w:val="0"/>
        <w:ind w:left="210" w:hanging="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２　事業者は、それぞれの障害の特性を理解し、障害者に対し、雇用の機会を広げるとともに、就労の定着を図るよう努めなければならない。</w:t>
      </w:r>
    </w:p>
    <w:p w:rsidR="00EB3825" w:rsidRPr="00597B36" w:rsidRDefault="00EB3825" w:rsidP="00597B36">
      <w:pPr>
        <w:autoSpaceDE w:val="0"/>
        <w:autoSpaceDN w:val="0"/>
        <w:adjustRightInd w:val="0"/>
        <w:ind w:left="84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（一部改正〔平成</w:t>
      </w:r>
      <w:r w:rsidRPr="00597B36">
        <w:rPr>
          <w:rFonts w:asciiTheme="minorEastAsia" w:hAnsiTheme="minorEastAsia" w:cs="ＭＳ 明朝"/>
          <w:color w:val="000000"/>
          <w:kern w:val="0"/>
          <w:sz w:val="24"/>
          <w:szCs w:val="24"/>
        </w:rPr>
        <w:t>25</w:t>
      </w:r>
      <w:r w:rsidRPr="00597B36">
        <w:rPr>
          <w:rFonts w:asciiTheme="minorEastAsia" w:hAnsiTheme="minorEastAsia" w:cs="ＭＳ 明朝" w:hint="eastAsia"/>
          <w:color w:val="000000"/>
          <w:kern w:val="0"/>
          <w:sz w:val="24"/>
          <w:szCs w:val="24"/>
        </w:rPr>
        <w:t>年条例８号〕）</w:t>
      </w:r>
    </w:p>
    <w:p w:rsidR="00EB3825" w:rsidRPr="00597B36" w:rsidRDefault="00EB3825" w:rsidP="00597B36">
      <w:pPr>
        <w:autoSpaceDE w:val="0"/>
        <w:autoSpaceDN w:val="0"/>
        <w:adjustRightInd w:val="0"/>
        <w:ind w:left="210"/>
        <w:jc w:val="left"/>
        <w:rPr>
          <w:rFonts w:asciiTheme="minorEastAsia" w:hAnsiTheme="minorEastAsia" w:cs="ＭＳ 明朝"/>
          <w:color w:val="000000"/>
          <w:kern w:val="0"/>
          <w:sz w:val="24"/>
          <w:szCs w:val="24"/>
        </w:rPr>
      </w:pPr>
    </w:p>
    <w:p w:rsidR="00EB3825" w:rsidRPr="00597B36" w:rsidRDefault="00EB3825" w:rsidP="00597B36">
      <w:pPr>
        <w:autoSpaceDE w:val="0"/>
        <w:autoSpaceDN w:val="0"/>
        <w:adjustRightInd w:val="0"/>
        <w:ind w:left="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（自立支援協議会の設置等）</w:t>
      </w:r>
    </w:p>
    <w:p w:rsidR="00EB3825" w:rsidRPr="00597B36" w:rsidRDefault="00EB3825" w:rsidP="00597B36">
      <w:pPr>
        <w:autoSpaceDE w:val="0"/>
        <w:autoSpaceDN w:val="0"/>
        <w:adjustRightInd w:val="0"/>
        <w:ind w:left="210" w:hanging="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第</w:t>
      </w:r>
      <w:r w:rsidRPr="00597B36">
        <w:rPr>
          <w:rFonts w:asciiTheme="minorEastAsia" w:hAnsiTheme="minorEastAsia" w:cs="ＭＳ 明朝"/>
          <w:color w:val="000000"/>
          <w:kern w:val="0"/>
          <w:sz w:val="24"/>
          <w:szCs w:val="24"/>
        </w:rPr>
        <w:t>31</w:t>
      </w:r>
      <w:r w:rsidRPr="00597B36">
        <w:rPr>
          <w:rFonts w:asciiTheme="minorEastAsia" w:hAnsiTheme="minorEastAsia" w:cs="ＭＳ 明朝" w:hint="eastAsia"/>
          <w:color w:val="000000"/>
          <w:kern w:val="0"/>
          <w:sz w:val="24"/>
          <w:szCs w:val="24"/>
        </w:rPr>
        <w:t>条　市長の諮問に応じ、障害者の地域における自立した生活の支援（次項において「地域生活支援」という。）に関する事項を調査審議するため、さいたま市地域自立支援協議会（以下「自立支援協議会」という。）を設置する。</w:t>
      </w:r>
    </w:p>
    <w:p w:rsidR="00EB3825" w:rsidRPr="00597B36" w:rsidRDefault="00EB3825" w:rsidP="00597B36">
      <w:pPr>
        <w:autoSpaceDE w:val="0"/>
        <w:autoSpaceDN w:val="0"/>
        <w:adjustRightInd w:val="0"/>
        <w:ind w:left="210" w:hanging="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２　自立支援協議会は、次に掲げる事項について調査審議し、及びこれらの事項について市長に意見を述べる。</w:t>
      </w:r>
    </w:p>
    <w:p w:rsidR="00EB3825" w:rsidRPr="00597B36" w:rsidRDefault="00EB3825" w:rsidP="00597B36">
      <w:pPr>
        <w:autoSpaceDE w:val="0"/>
        <w:autoSpaceDN w:val="0"/>
        <w:adjustRightInd w:val="0"/>
        <w:ind w:left="420" w:hanging="210"/>
        <w:jc w:val="left"/>
        <w:rPr>
          <w:rFonts w:asciiTheme="minorEastAsia" w:hAnsiTheme="minorEastAsia" w:cs="ＭＳ 明朝"/>
          <w:color w:val="000000"/>
          <w:kern w:val="0"/>
          <w:sz w:val="24"/>
          <w:szCs w:val="24"/>
        </w:rPr>
      </w:pPr>
      <w:r w:rsidRPr="00597B36">
        <w:rPr>
          <w:rFonts w:asciiTheme="minorEastAsia" w:hAnsiTheme="minorEastAsia" w:cs="ＭＳ 明朝"/>
          <w:color w:val="000000"/>
          <w:kern w:val="0"/>
          <w:sz w:val="24"/>
          <w:szCs w:val="24"/>
        </w:rPr>
        <w:t>(1)</w:t>
      </w:r>
      <w:r w:rsidRPr="00597B36">
        <w:rPr>
          <w:rFonts w:asciiTheme="minorEastAsia" w:hAnsiTheme="minorEastAsia" w:cs="ＭＳ 明朝" w:hint="eastAsia"/>
          <w:color w:val="000000"/>
          <w:kern w:val="0"/>
          <w:sz w:val="24"/>
          <w:szCs w:val="24"/>
        </w:rPr>
        <w:t xml:space="preserve">　地域生活支援に係る社会資源の開発に関すること。</w:t>
      </w:r>
    </w:p>
    <w:p w:rsidR="00EB3825" w:rsidRPr="00597B36" w:rsidRDefault="00EB3825" w:rsidP="00597B36">
      <w:pPr>
        <w:autoSpaceDE w:val="0"/>
        <w:autoSpaceDN w:val="0"/>
        <w:adjustRightInd w:val="0"/>
        <w:ind w:left="420" w:hanging="210"/>
        <w:jc w:val="left"/>
        <w:rPr>
          <w:rFonts w:asciiTheme="minorEastAsia" w:hAnsiTheme="minorEastAsia" w:cs="ＭＳ 明朝"/>
          <w:color w:val="000000"/>
          <w:kern w:val="0"/>
          <w:sz w:val="24"/>
          <w:szCs w:val="24"/>
        </w:rPr>
      </w:pPr>
      <w:r w:rsidRPr="00597B36">
        <w:rPr>
          <w:rFonts w:asciiTheme="minorEastAsia" w:hAnsiTheme="minorEastAsia" w:cs="ＭＳ 明朝"/>
          <w:color w:val="000000"/>
          <w:kern w:val="0"/>
          <w:sz w:val="24"/>
          <w:szCs w:val="24"/>
        </w:rPr>
        <w:t>(2)</w:t>
      </w:r>
      <w:r w:rsidRPr="00597B36">
        <w:rPr>
          <w:rFonts w:asciiTheme="minorEastAsia" w:hAnsiTheme="minorEastAsia" w:cs="ＭＳ 明朝" w:hint="eastAsia"/>
          <w:color w:val="000000"/>
          <w:kern w:val="0"/>
          <w:sz w:val="24"/>
          <w:szCs w:val="24"/>
        </w:rPr>
        <w:t xml:space="preserve">　地域生活支援に係る施策の課題の検討に関すること。</w:t>
      </w:r>
    </w:p>
    <w:p w:rsidR="00EB3825" w:rsidRPr="00597B36" w:rsidRDefault="00EB3825" w:rsidP="00597B36">
      <w:pPr>
        <w:autoSpaceDE w:val="0"/>
        <w:autoSpaceDN w:val="0"/>
        <w:adjustRightInd w:val="0"/>
        <w:ind w:left="420" w:hanging="210"/>
        <w:jc w:val="left"/>
        <w:rPr>
          <w:rFonts w:asciiTheme="minorEastAsia" w:hAnsiTheme="minorEastAsia" w:cs="ＭＳ 明朝"/>
          <w:color w:val="000000"/>
          <w:kern w:val="0"/>
          <w:sz w:val="24"/>
          <w:szCs w:val="24"/>
        </w:rPr>
      </w:pPr>
      <w:r w:rsidRPr="00597B36">
        <w:rPr>
          <w:rFonts w:asciiTheme="minorEastAsia" w:hAnsiTheme="minorEastAsia" w:cs="ＭＳ 明朝"/>
          <w:color w:val="000000"/>
          <w:kern w:val="0"/>
          <w:sz w:val="24"/>
          <w:szCs w:val="24"/>
        </w:rPr>
        <w:t>(3)</w:t>
      </w:r>
      <w:r w:rsidRPr="00597B36">
        <w:rPr>
          <w:rFonts w:asciiTheme="minorEastAsia" w:hAnsiTheme="minorEastAsia" w:cs="ＭＳ 明朝" w:hint="eastAsia"/>
          <w:color w:val="000000"/>
          <w:kern w:val="0"/>
          <w:sz w:val="24"/>
          <w:szCs w:val="24"/>
        </w:rPr>
        <w:t xml:space="preserve">　地域生活支援に係る方策の研究に関すること。</w:t>
      </w:r>
    </w:p>
    <w:p w:rsidR="00EB3825" w:rsidRPr="00597B36" w:rsidRDefault="00EB3825" w:rsidP="00597B36">
      <w:pPr>
        <w:autoSpaceDE w:val="0"/>
        <w:autoSpaceDN w:val="0"/>
        <w:adjustRightInd w:val="0"/>
        <w:ind w:left="420" w:hanging="210"/>
        <w:jc w:val="left"/>
        <w:rPr>
          <w:rFonts w:asciiTheme="minorEastAsia" w:hAnsiTheme="minorEastAsia" w:cs="ＭＳ 明朝"/>
          <w:color w:val="000000"/>
          <w:kern w:val="0"/>
          <w:sz w:val="24"/>
          <w:szCs w:val="24"/>
        </w:rPr>
      </w:pPr>
      <w:r w:rsidRPr="00597B36">
        <w:rPr>
          <w:rFonts w:asciiTheme="minorEastAsia" w:hAnsiTheme="minorEastAsia" w:cs="ＭＳ 明朝"/>
          <w:color w:val="000000"/>
          <w:kern w:val="0"/>
          <w:sz w:val="24"/>
          <w:szCs w:val="24"/>
        </w:rPr>
        <w:t>(4)</w:t>
      </w:r>
      <w:r w:rsidRPr="00597B36">
        <w:rPr>
          <w:rFonts w:asciiTheme="minorEastAsia" w:hAnsiTheme="minorEastAsia" w:cs="ＭＳ 明朝" w:hint="eastAsia"/>
          <w:color w:val="000000"/>
          <w:kern w:val="0"/>
          <w:sz w:val="24"/>
          <w:szCs w:val="24"/>
        </w:rPr>
        <w:t xml:space="preserve">　地域生活支援に係る福祉事務所及び相談支援事業者に対する助言に関すること。</w:t>
      </w:r>
    </w:p>
    <w:p w:rsidR="00EB3825" w:rsidRPr="00597B36" w:rsidRDefault="00EB3825" w:rsidP="00597B36">
      <w:pPr>
        <w:autoSpaceDE w:val="0"/>
        <w:autoSpaceDN w:val="0"/>
        <w:adjustRightInd w:val="0"/>
        <w:ind w:left="210" w:hanging="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３　自立支援協議会は、委員</w:t>
      </w:r>
      <w:r w:rsidRPr="00597B36">
        <w:rPr>
          <w:rFonts w:asciiTheme="minorEastAsia" w:hAnsiTheme="minorEastAsia" w:cs="ＭＳ 明朝"/>
          <w:color w:val="000000"/>
          <w:kern w:val="0"/>
          <w:sz w:val="24"/>
          <w:szCs w:val="24"/>
        </w:rPr>
        <w:t>12</w:t>
      </w:r>
      <w:r w:rsidRPr="00597B36">
        <w:rPr>
          <w:rFonts w:asciiTheme="minorEastAsia" w:hAnsiTheme="minorEastAsia" w:cs="ＭＳ 明朝" w:hint="eastAsia"/>
          <w:color w:val="000000"/>
          <w:kern w:val="0"/>
          <w:sz w:val="24"/>
          <w:szCs w:val="24"/>
        </w:rPr>
        <w:t>人以内をもって組織する。</w:t>
      </w:r>
    </w:p>
    <w:p w:rsidR="00EB3825" w:rsidRPr="00597B36" w:rsidRDefault="00EB3825" w:rsidP="00597B36">
      <w:pPr>
        <w:autoSpaceDE w:val="0"/>
        <w:autoSpaceDN w:val="0"/>
        <w:adjustRightInd w:val="0"/>
        <w:ind w:left="210" w:hanging="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４　委員は、次に掲げる者のうちから市長が委嘱し、又は任命する。</w:t>
      </w:r>
    </w:p>
    <w:p w:rsidR="00EB3825" w:rsidRPr="00597B36" w:rsidRDefault="00EB3825" w:rsidP="00597B36">
      <w:pPr>
        <w:autoSpaceDE w:val="0"/>
        <w:autoSpaceDN w:val="0"/>
        <w:adjustRightInd w:val="0"/>
        <w:ind w:left="420" w:hanging="210"/>
        <w:jc w:val="left"/>
        <w:rPr>
          <w:rFonts w:asciiTheme="minorEastAsia" w:hAnsiTheme="minorEastAsia" w:cs="ＭＳ 明朝"/>
          <w:color w:val="000000"/>
          <w:kern w:val="0"/>
          <w:sz w:val="24"/>
          <w:szCs w:val="24"/>
        </w:rPr>
      </w:pPr>
      <w:r w:rsidRPr="00597B36">
        <w:rPr>
          <w:rFonts w:asciiTheme="minorEastAsia" w:hAnsiTheme="minorEastAsia" w:cs="ＭＳ 明朝"/>
          <w:color w:val="000000"/>
          <w:kern w:val="0"/>
          <w:sz w:val="24"/>
          <w:szCs w:val="24"/>
        </w:rPr>
        <w:t>(1)</w:t>
      </w:r>
      <w:r w:rsidRPr="00597B36">
        <w:rPr>
          <w:rFonts w:asciiTheme="minorEastAsia" w:hAnsiTheme="minorEastAsia" w:cs="ＭＳ 明朝" w:hint="eastAsia"/>
          <w:color w:val="000000"/>
          <w:kern w:val="0"/>
          <w:sz w:val="24"/>
          <w:szCs w:val="24"/>
        </w:rPr>
        <w:t xml:space="preserve">　学識経験を有する者</w:t>
      </w:r>
    </w:p>
    <w:p w:rsidR="00EB3825" w:rsidRPr="00597B36" w:rsidRDefault="00EB3825" w:rsidP="00597B36">
      <w:pPr>
        <w:autoSpaceDE w:val="0"/>
        <w:autoSpaceDN w:val="0"/>
        <w:adjustRightInd w:val="0"/>
        <w:ind w:left="420" w:hanging="210"/>
        <w:jc w:val="left"/>
        <w:rPr>
          <w:rFonts w:asciiTheme="minorEastAsia" w:hAnsiTheme="minorEastAsia" w:cs="ＭＳ 明朝"/>
          <w:color w:val="000000"/>
          <w:kern w:val="0"/>
          <w:sz w:val="24"/>
          <w:szCs w:val="24"/>
        </w:rPr>
      </w:pPr>
      <w:r w:rsidRPr="00597B36">
        <w:rPr>
          <w:rFonts w:asciiTheme="minorEastAsia" w:hAnsiTheme="minorEastAsia" w:cs="ＭＳ 明朝"/>
          <w:color w:val="000000"/>
          <w:kern w:val="0"/>
          <w:sz w:val="24"/>
          <w:szCs w:val="24"/>
        </w:rPr>
        <w:t>(2)</w:t>
      </w:r>
      <w:r w:rsidRPr="00597B36">
        <w:rPr>
          <w:rFonts w:asciiTheme="minorEastAsia" w:hAnsiTheme="minorEastAsia" w:cs="ＭＳ 明朝" w:hint="eastAsia"/>
          <w:color w:val="000000"/>
          <w:kern w:val="0"/>
          <w:sz w:val="24"/>
          <w:szCs w:val="24"/>
        </w:rPr>
        <w:t xml:space="preserve">　相談支援事業者の代表者</w:t>
      </w:r>
    </w:p>
    <w:p w:rsidR="00EB3825" w:rsidRPr="00597B36" w:rsidRDefault="00EB3825" w:rsidP="00597B36">
      <w:pPr>
        <w:autoSpaceDE w:val="0"/>
        <w:autoSpaceDN w:val="0"/>
        <w:adjustRightInd w:val="0"/>
        <w:ind w:left="420" w:hanging="210"/>
        <w:jc w:val="left"/>
        <w:rPr>
          <w:rFonts w:asciiTheme="minorEastAsia" w:hAnsiTheme="minorEastAsia" w:cs="ＭＳ 明朝"/>
          <w:color w:val="000000"/>
          <w:kern w:val="0"/>
          <w:sz w:val="24"/>
          <w:szCs w:val="24"/>
        </w:rPr>
      </w:pPr>
      <w:r w:rsidRPr="00597B36">
        <w:rPr>
          <w:rFonts w:asciiTheme="minorEastAsia" w:hAnsiTheme="minorEastAsia" w:cs="ＭＳ 明朝"/>
          <w:color w:val="000000"/>
          <w:kern w:val="0"/>
          <w:sz w:val="24"/>
          <w:szCs w:val="24"/>
        </w:rPr>
        <w:t>(3)</w:t>
      </w:r>
      <w:r w:rsidRPr="00597B36">
        <w:rPr>
          <w:rFonts w:asciiTheme="minorEastAsia" w:hAnsiTheme="minorEastAsia" w:cs="ＭＳ 明朝" w:hint="eastAsia"/>
          <w:color w:val="000000"/>
          <w:kern w:val="0"/>
          <w:sz w:val="24"/>
          <w:szCs w:val="24"/>
        </w:rPr>
        <w:t xml:space="preserve">　事業者の代表者</w:t>
      </w:r>
    </w:p>
    <w:p w:rsidR="00EB3825" w:rsidRPr="00597B36" w:rsidRDefault="00EB3825" w:rsidP="00597B36">
      <w:pPr>
        <w:autoSpaceDE w:val="0"/>
        <w:autoSpaceDN w:val="0"/>
        <w:adjustRightInd w:val="0"/>
        <w:ind w:left="420" w:hanging="210"/>
        <w:jc w:val="left"/>
        <w:rPr>
          <w:rFonts w:asciiTheme="minorEastAsia" w:hAnsiTheme="minorEastAsia" w:cs="ＭＳ 明朝"/>
          <w:color w:val="000000"/>
          <w:kern w:val="0"/>
          <w:sz w:val="24"/>
          <w:szCs w:val="24"/>
        </w:rPr>
      </w:pPr>
      <w:r w:rsidRPr="00597B36">
        <w:rPr>
          <w:rFonts w:asciiTheme="minorEastAsia" w:hAnsiTheme="minorEastAsia" w:cs="ＭＳ 明朝"/>
          <w:color w:val="000000"/>
          <w:kern w:val="0"/>
          <w:sz w:val="24"/>
          <w:szCs w:val="24"/>
        </w:rPr>
        <w:t>(4)</w:t>
      </w:r>
      <w:r w:rsidRPr="00597B36">
        <w:rPr>
          <w:rFonts w:asciiTheme="minorEastAsia" w:hAnsiTheme="minorEastAsia" w:cs="ＭＳ 明朝" w:hint="eastAsia"/>
          <w:color w:val="000000"/>
          <w:kern w:val="0"/>
          <w:sz w:val="24"/>
          <w:szCs w:val="24"/>
        </w:rPr>
        <w:t xml:space="preserve">　障害者に関係する団体の代表者</w:t>
      </w:r>
    </w:p>
    <w:p w:rsidR="00EB3825" w:rsidRPr="00597B36" w:rsidRDefault="00EB3825" w:rsidP="00597B36">
      <w:pPr>
        <w:autoSpaceDE w:val="0"/>
        <w:autoSpaceDN w:val="0"/>
        <w:adjustRightInd w:val="0"/>
        <w:ind w:left="420" w:hanging="210"/>
        <w:jc w:val="left"/>
        <w:rPr>
          <w:rFonts w:asciiTheme="minorEastAsia" w:hAnsiTheme="minorEastAsia" w:cs="ＭＳ 明朝"/>
          <w:color w:val="000000"/>
          <w:kern w:val="0"/>
          <w:sz w:val="24"/>
          <w:szCs w:val="24"/>
        </w:rPr>
      </w:pPr>
      <w:r w:rsidRPr="00597B36">
        <w:rPr>
          <w:rFonts w:asciiTheme="minorEastAsia" w:hAnsiTheme="minorEastAsia" w:cs="ＭＳ 明朝"/>
          <w:color w:val="000000"/>
          <w:kern w:val="0"/>
          <w:sz w:val="24"/>
          <w:szCs w:val="24"/>
        </w:rPr>
        <w:t>(5)</w:t>
      </w:r>
      <w:r w:rsidRPr="00597B36">
        <w:rPr>
          <w:rFonts w:asciiTheme="minorEastAsia" w:hAnsiTheme="minorEastAsia" w:cs="ＭＳ 明朝" w:hint="eastAsia"/>
          <w:color w:val="000000"/>
          <w:kern w:val="0"/>
          <w:sz w:val="24"/>
          <w:szCs w:val="24"/>
        </w:rPr>
        <w:t xml:space="preserve">　関係行政機関の職員</w:t>
      </w:r>
    </w:p>
    <w:p w:rsidR="00EB3825" w:rsidRPr="00597B36" w:rsidRDefault="006C2769" w:rsidP="00597B36">
      <w:pPr>
        <w:autoSpaceDE w:val="0"/>
        <w:autoSpaceDN w:val="0"/>
        <w:adjustRightInd w:val="0"/>
        <w:ind w:left="420" w:hanging="210"/>
        <w:jc w:val="left"/>
        <w:rPr>
          <w:rFonts w:asciiTheme="minorEastAsia" w:hAnsiTheme="minorEastAsia" w:cs="ＭＳ 明朝"/>
          <w:color w:val="000000"/>
          <w:kern w:val="0"/>
          <w:sz w:val="24"/>
          <w:szCs w:val="24"/>
        </w:rPr>
      </w:pPr>
      <w:r w:rsidRPr="00E35A8D">
        <w:rPr>
          <w:noProof/>
        </w:rPr>
        <w:drawing>
          <wp:anchor distT="0" distB="0" distL="114300" distR="114300" simplePos="0" relativeHeight="252004864" behindDoc="0" locked="1" layoutInCell="1" allowOverlap="1" wp14:anchorId="499E07A2" wp14:editId="4E97A971">
            <wp:simplePos x="0" y="0"/>
            <wp:positionH relativeFrom="page">
              <wp:posOffset>601345</wp:posOffset>
            </wp:positionH>
            <wp:positionV relativeFrom="page">
              <wp:posOffset>9458325</wp:posOffset>
            </wp:positionV>
            <wp:extent cx="647640" cy="647640"/>
            <wp:effectExtent l="0" t="0" r="635" b="635"/>
            <wp:wrapNone/>
            <wp:docPr id="181" name="SPCod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cstate="print">
                      <a:biLevel thresh="50000"/>
                      <a:lum contrast="100000"/>
                      <a:extLst>
                        <a:ext uri="{28A0092B-C50C-407E-A947-70E740481C1C}">
                          <a14:useLocalDpi xmlns:a14="http://schemas.microsoft.com/office/drawing/2010/main" val="0"/>
                        </a:ext>
                      </a:extLst>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p>
    <w:p w:rsidR="00BD7100" w:rsidRDefault="00BD7100" w:rsidP="00597B36">
      <w:pPr>
        <w:autoSpaceDE w:val="0"/>
        <w:autoSpaceDN w:val="0"/>
        <w:adjustRightInd w:val="0"/>
        <w:ind w:left="210" w:hanging="210"/>
        <w:jc w:val="left"/>
        <w:rPr>
          <w:rFonts w:asciiTheme="minorEastAsia" w:hAnsiTheme="minorEastAsia" w:cs="ＭＳ 明朝"/>
          <w:color w:val="000000"/>
          <w:kern w:val="0"/>
          <w:sz w:val="24"/>
          <w:szCs w:val="24"/>
        </w:rPr>
      </w:pPr>
    </w:p>
    <w:p w:rsidR="00BD7100" w:rsidRDefault="00BD7100" w:rsidP="00BD7100">
      <w:pPr>
        <w:autoSpaceDE w:val="0"/>
        <w:autoSpaceDN w:val="0"/>
        <w:adjustRightInd w:val="0"/>
        <w:ind w:leftChars="100" w:left="420" w:hanging="210"/>
        <w:jc w:val="left"/>
        <w:rPr>
          <w:rFonts w:asciiTheme="minorEastAsia" w:hAnsiTheme="minorEastAsia" w:cs="ＭＳ 明朝"/>
          <w:color w:val="000000"/>
          <w:kern w:val="0"/>
          <w:sz w:val="24"/>
          <w:szCs w:val="24"/>
        </w:rPr>
      </w:pPr>
      <w:r w:rsidRPr="00597B36">
        <w:rPr>
          <w:rFonts w:asciiTheme="minorEastAsia" w:hAnsiTheme="minorEastAsia" w:cs="ＭＳ 明朝"/>
          <w:color w:val="000000"/>
          <w:kern w:val="0"/>
          <w:sz w:val="24"/>
          <w:szCs w:val="24"/>
        </w:rPr>
        <w:t>(6)</w:t>
      </w:r>
      <w:r w:rsidRPr="00597B36">
        <w:rPr>
          <w:rFonts w:asciiTheme="minorEastAsia" w:hAnsiTheme="minorEastAsia" w:cs="ＭＳ 明朝" w:hint="eastAsia"/>
          <w:color w:val="000000"/>
          <w:kern w:val="0"/>
          <w:sz w:val="24"/>
          <w:szCs w:val="24"/>
        </w:rPr>
        <w:t xml:space="preserve">　市職員</w:t>
      </w:r>
    </w:p>
    <w:p w:rsidR="00EB3825" w:rsidRPr="00597B36" w:rsidRDefault="00EB3825" w:rsidP="00597B36">
      <w:pPr>
        <w:autoSpaceDE w:val="0"/>
        <w:autoSpaceDN w:val="0"/>
        <w:adjustRightInd w:val="0"/>
        <w:ind w:left="210" w:hanging="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５　委員の任期は、２年とする。ただし、再任を妨げない。</w:t>
      </w:r>
    </w:p>
    <w:p w:rsidR="00EB3825" w:rsidRPr="00597B36" w:rsidRDefault="00EB3825" w:rsidP="00597B36">
      <w:pPr>
        <w:autoSpaceDE w:val="0"/>
        <w:autoSpaceDN w:val="0"/>
        <w:adjustRightInd w:val="0"/>
        <w:ind w:left="210" w:hanging="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６　委員が欠けた場合の補欠委員の任期は、前任者の残任期間とする。</w:t>
      </w:r>
    </w:p>
    <w:p w:rsidR="00EB3825" w:rsidRPr="00597B36" w:rsidRDefault="00EB3825" w:rsidP="00597B36">
      <w:pPr>
        <w:autoSpaceDE w:val="0"/>
        <w:autoSpaceDN w:val="0"/>
        <w:adjustRightInd w:val="0"/>
        <w:ind w:left="210" w:hanging="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７　前各項に定めるもののほか、自立支援協議会の運営に関し必要な事項は、規則で定める。</w:t>
      </w:r>
    </w:p>
    <w:p w:rsidR="00EB3825" w:rsidRPr="00DE763D" w:rsidRDefault="00EB3825" w:rsidP="00DE763D"/>
    <w:p w:rsidR="00EB3825" w:rsidRPr="00597B36" w:rsidRDefault="00EB3825" w:rsidP="00597B36">
      <w:pPr>
        <w:autoSpaceDE w:val="0"/>
        <w:autoSpaceDN w:val="0"/>
        <w:adjustRightInd w:val="0"/>
        <w:ind w:left="1470" w:hanging="84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第４章　補則</w:t>
      </w:r>
    </w:p>
    <w:p w:rsidR="00EB3825" w:rsidRPr="00597B36" w:rsidRDefault="00EB3825" w:rsidP="00597B36">
      <w:pPr>
        <w:autoSpaceDE w:val="0"/>
        <w:autoSpaceDN w:val="0"/>
        <w:adjustRightInd w:val="0"/>
        <w:ind w:left="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（委任）</w:t>
      </w:r>
    </w:p>
    <w:p w:rsidR="00EB3825" w:rsidRPr="00597B36" w:rsidRDefault="00EB3825" w:rsidP="00597B36">
      <w:pPr>
        <w:autoSpaceDE w:val="0"/>
        <w:autoSpaceDN w:val="0"/>
        <w:adjustRightInd w:val="0"/>
        <w:ind w:left="210" w:hanging="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第</w:t>
      </w:r>
      <w:r w:rsidRPr="00597B36">
        <w:rPr>
          <w:rFonts w:asciiTheme="minorEastAsia" w:hAnsiTheme="minorEastAsia" w:cs="ＭＳ 明朝"/>
          <w:color w:val="000000"/>
          <w:kern w:val="0"/>
          <w:sz w:val="24"/>
          <w:szCs w:val="24"/>
        </w:rPr>
        <w:t>32</w:t>
      </w:r>
      <w:r w:rsidRPr="00597B36">
        <w:rPr>
          <w:rFonts w:asciiTheme="minorEastAsia" w:hAnsiTheme="minorEastAsia" w:cs="ＭＳ 明朝" w:hint="eastAsia"/>
          <w:color w:val="000000"/>
          <w:kern w:val="0"/>
          <w:sz w:val="24"/>
          <w:szCs w:val="24"/>
        </w:rPr>
        <w:t>条　この条例の施行に関し必要な事項は、規則で定める。</w:t>
      </w:r>
    </w:p>
    <w:p w:rsidR="00EB3825" w:rsidRPr="00597B36" w:rsidRDefault="00EB3825" w:rsidP="00597B36">
      <w:pPr>
        <w:autoSpaceDE w:val="0"/>
        <w:autoSpaceDN w:val="0"/>
        <w:adjustRightInd w:val="0"/>
        <w:ind w:left="63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附　則</w:t>
      </w:r>
    </w:p>
    <w:p w:rsidR="00EB3825" w:rsidRPr="00597B36" w:rsidRDefault="00EB3825" w:rsidP="00597B36">
      <w:pPr>
        <w:autoSpaceDE w:val="0"/>
        <w:autoSpaceDN w:val="0"/>
        <w:adjustRightInd w:val="0"/>
        <w:ind w:left="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（施行期日）</w:t>
      </w:r>
    </w:p>
    <w:p w:rsidR="00EB3825" w:rsidRPr="00597B36" w:rsidRDefault="00EB3825" w:rsidP="00597B36">
      <w:pPr>
        <w:autoSpaceDE w:val="0"/>
        <w:autoSpaceDN w:val="0"/>
        <w:adjustRightInd w:val="0"/>
        <w:ind w:left="210" w:hanging="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１　この条例は、平成</w:t>
      </w:r>
      <w:r w:rsidRPr="00597B36">
        <w:rPr>
          <w:rFonts w:asciiTheme="minorEastAsia" w:hAnsiTheme="minorEastAsia" w:cs="ＭＳ 明朝"/>
          <w:color w:val="000000"/>
          <w:kern w:val="0"/>
          <w:sz w:val="24"/>
          <w:szCs w:val="24"/>
        </w:rPr>
        <w:t>23</w:t>
      </w:r>
      <w:r w:rsidRPr="00597B36">
        <w:rPr>
          <w:rFonts w:asciiTheme="minorEastAsia" w:hAnsiTheme="minorEastAsia" w:cs="ＭＳ 明朝" w:hint="eastAsia"/>
          <w:color w:val="000000"/>
          <w:kern w:val="0"/>
          <w:sz w:val="24"/>
          <w:szCs w:val="24"/>
        </w:rPr>
        <w:t>年４月１日から施行する。ただし、第</w:t>
      </w:r>
      <w:r w:rsidRPr="00597B36">
        <w:rPr>
          <w:rFonts w:asciiTheme="minorEastAsia" w:hAnsiTheme="minorEastAsia" w:cs="ＭＳ 明朝"/>
          <w:color w:val="000000"/>
          <w:kern w:val="0"/>
          <w:sz w:val="24"/>
          <w:szCs w:val="24"/>
        </w:rPr>
        <w:t>10</w:t>
      </w:r>
      <w:r w:rsidRPr="00597B36">
        <w:rPr>
          <w:rFonts w:asciiTheme="minorEastAsia" w:hAnsiTheme="minorEastAsia" w:cs="ＭＳ 明朝" w:hint="eastAsia"/>
          <w:color w:val="000000"/>
          <w:kern w:val="0"/>
          <w:sz w:val="24"/>
          <w:szCs w:val="24"/>
        </w:rPr>
        <w:t>条から第</w:t>
      </w:r>
      <w:r w:rsidRPr="00597B36">
        <w:rPr>
          <w:rFonts w:asciiTheme="minorEastAsia" w:hAnsiTheme="minorEastAsia" w:cs="ＭＳ 明朝"/>
          <w:color w:val="000000"/>
          <w:kern w:val="0"/>
          <w:sz w:val="24"/>
          <w:szCs w:val="24"/>
        </w:rPr>
        <w:t>14</w:t>
      </w:r>
      <w:r w:rsidRPr="00597B36">
        <w:rPr>
          <w:rFonts w:asciiTheme="minorEastAsia" w:hAnsiTheme="minorEastAsia" w:cs="ＭＳ 明朝" w:hint="eastAsia"/>
          <w:color w:val="000000"/>
          <w:kern w:val="0"/>
          <w:sz w:val="24"/>
          <w:szCs w:val="24"/>
        </w:rPr>
        <w:t>条までの規定は、平成</w:t>
      </w:r>
      <w:r w:rsidRPr="00597B36">
        <w:rPr>
          <w:rFonts w:asciiTheme="minorEastAsia" w:hAnsiTheme="minorEastAsia" w:cs="ＭＳ 明朝"/>
          <w:color w:val="000000"/>
          <w:kern w:val="0"/>
          <w:sz w:val="24"/>
          <w:szCs w:val="24"/>
        </w:rPr>
        <w:t>24</w:t>
      </w:r>
      <w:r w:rsidRPr="00597B36">
        <w:rPr>
          <w:rFonts w:asciiTheme="minorEastAsia" w:hAnsiTheme="minorEastAsia" w:cs="ＭＳ 明朝" w:hint="eastAsia"/>
          <w:color w:val="000000"/>
          <w:kern w:val="0"/>
          <w:sz w:val="24"/>
          <w:szCs w:val="24"/>
        </w:rPr>
        <w:t>年４月１日から施行する。</w:t>
      </w:r>
    </w:p>
    <w:p w:rsidR="00BD7100" w:rsidRPr="00BD7100" w:rsidRDefault="00BD7100" w:rsidP="00BD7100"/>
    <w:p w:rsidR="00EB3825" w:rsidRPr="00597B36" w:rsidRDefault="00EB3825" w:rsidP="00597B36">
      <w:pPr>
        <w:autoSpaceDE w:val="0"/>
        <w:autoSpaceDN w:val="0"/>
        <w:adjustRightInd w:val="0"/>
        <w:ind w:left="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（経過措置）</w:t>
      </w:r>
    </w:p>
    <w:p w:rsidR="00EB3825" w:rsidRPr="00597B36" w:rsidRDefault="00EB3825" w:rsidP="00597B36">
      <w:pPr>
        <w:autoSpaceDE w:val="0"/>
        <w:autoSpaceDN w:val="0"/>
        <w:adjustRightInd w:val="0"/>
        <w:ind w:left="210" w:hanging="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２　第</w:t>
      </w:r>
      <w:r w:rsidRPr="00597B36">
        <w:rPr>
          <w:rFonts w:asciiTheme="minorEastAsia" w:hAnsiTheme="minorEastAsia" w:cs="ＭＳ 明朝"/>
          <w:color w:val="000000"/>
          <w:kern w:val="0"/>
          <w:sz w:val="24"/>
          <w:szCs w:val="24"/>
        </w:rPr>
        <w:t>10</w:t>
      </w:r>
      <w:r w:rsidRPr="00597B36">
        <w:rPr>
          <w:rFonts w:asciiTheme="minorEastAsia" w:hAnsiTheme="minorEastAsia" w:cs="ＭＳ 明朝" w:hint="eastAsia"/>
          <w:color w:val="000000"/>
          <w:kern w:val="0"/>
          <w:sz w:val="24"/>
          <w:szCs w:val="24"/>
        </w:rPr>
        <w:t>条の規定の施行の日前に行われた差別については、同条の規定は、適用しない。</w:t>
      </w:r>
    </w:p>
    <w:p w:rsidR="00EB3825" w:rsidRPr="00597B36" w:rsidRDefault="00EB3825" w:rsidP="00597B36">
      <w:pPr>
        <w:autoSpaceDE w:val="0"/>
        <w:autoSpaceDN w:val="0"/>
        <w:adjustRightInd w:val="0"/>
        <w:ind w:left="210"/>
        <w:jc w:val="left"/>
        <w:rPr>
          <w:rFonts w:asciiTheme="minorEastAsia" w:hAnsiTheme="minorEastAsia" w:cs="ＭＳ 明朝"/>
          <w:color w:val="000000"/>
          <w:kern w:val="0"/>
          <w:sz w:val="24"/>
          <w:szCs w:val="24"/>
        </w:rPr>
      </w:pPr>
    </w:p>
    <w:p w:rsidR="00EB3825" w:rsidRPr="00597B36" w:rsidRDefault="00EB3825" w:rsidP="00597B36">
      <w:pPr>
        <w:autoSpaceDE w:val="0"/>
        <w:autoSpaceDN w:val="0"/>
        <w:adjustRightInd w:val="0"/>
        <w:ind w:left="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（検討）</w:t>
      </w:r>
    </w:p>
    <w:p w:rsidR="00EB3825" w:rsidRPr="00597B36" w:rsidRDefault="00EB3825" w:rsidP="001F065A">
      <w:pPr>
        <w:autoSpaceDE w:val="0"/>
        <w:autoSpaceDN w:val="0"/>
        <w:adjustRightInd w:val="0"/>
        <w:ind w:left="210" w:hanging="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３　市長は、この条例の施行後５年を目途として、障害者に係る法制度の動向を勘案し、この条例の施行の状況について検討を加え、その結果に基づいて必要な措置を講じるものとする。</w:t>
      </w:r>
    </w:p>
    <w:p w:rsidR="00EB3825" w:rsidRPr="00597B36" w:rsidRDefault="00EB3825" w:rsidP="00597B36">
      <w:pPr>
        <w:autoSpaceDE w:val="0"/>
        <w:autoSpaceDN w:val="0"/>
        <w:adjustRightInd w:val="0"/>
        <w:ind w:left="63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附　則（平成</w:t>
      </w:r>
      <w:r w:rsidRPr="00597B36">
        <w:rPr>
          <w:rFonts w:asciiTheme="minorEastAsia" w:hAnsiTheme="minorEastAsia" w:cs="ＭＳ 明朝"/>
          <w:color w:val="000000"/>
          <w:kern w:val="0"/>
          <w:sz w:val="24"/>
          <w:szCs w:val="24"/>
        </w:rPr>
        <w:t>23</w:t>
      </w:r>
      <w:r w:rsidRPr="00597B36">
        <w:rPr>
          <w:rFonts w:asciiTheme="minorEastAsia" w:hAnsiTheme="minorEastAsia" w:cs="ＭＳ 明朝" w:hint="eastAsia"/>
          <w:color w:val="000000"/>
          <w:kern w:val="0"/>
          <w:sz w:val="24"/>
          <w:szCs w:val="24"/>
        </w:rPr>
        <w:t>年</w:t>
      </w:r>
      <w:r w:rsidRPr="00597B36">
        <w:rPr>
          <w:rFonts w:asciiTheme="minorEastAsia" w:hAnsiTheme="minorEastAsia" w:cs="ＭＳ 明朝"/>
          <w:color w:val="000000"/>
          <w:kern w:val="0"/>
          <w:sz w:val="24"/>
          <w:szCs w:val="24"/>
        </w:rPr>
        <w:t>12</w:t>
      </w:r>
      <w:r w:rsidRPr="00597B36">
        <w:rPr>
          <w:rFonts w:asciiTheme="minorEastAsia" w:hAnsiTheme="minorEastAsia" w:cs="ＭＳ 明朝" w:hint="eastAsia"/>
          <w:color w:val="000000"/>
          <w:kern w:val="0"/>
          <w:sz w:val="24"/>
          <w:szCs w:val="24"/>
        </w:rPr>
        <w:t>月</w:t>
      </w:r>
      <w:r w:rsidRPr="00597B36">
        <w:rPr>
          <w:rFonts w:asciiTheme="minorEastAsia" w:hAnsiTheme="minorEastAsia" w:cs="ＭＳ 明朝"/>
          <w:color w:val="000000"/>
          <w:kern w:val="0"/>
          <w:sz w:val="24"/>
          <w:szCs w:val="24"/>
        </w:rPr>
        <w:t>27</w:t>
      </w:r>
      <w:r w:rsidRPr="00597B36">
        <w:rPr>
          <w:rFonts w:asciiTheme="minorEastAsia" w:hAnsiTheme="minorEastAsia" w:cs="ＭＳ 明朝" w:hint="eastAsia"/>
          <w:color w:val="000000"/>
          <w:kern w:val="0"/>
          <w:sz w:val="24"/>
          <w:szCs w:val="24"/>
        </w:rPr>
        <w:t>日条例第</w:t>
      </w:r>
      <w:r w:rsidRPr="00597B36">
        <w:rPr>
          <w:rFonts w:asciiTheme="minorEastAsia" w:hAnsiTheme="minorEastAsia" w:cs="ＭＳ 明朝"/>
          <w:color w:val="000000"/>
          <w:kern w:val="0"/>
          <w:sz w:val="24"/>
          <w:szCs w:val="24"/>
        </w:rPr>
        <w:t>48</w:t>
      </w:r>
      <w:r w:rsidRPr="00597B36">
        <w:rPr>
          <w:rFonts w:asciiTheme="minorEastAsia" w:hAnsiTheme="minorEastAsia" w:cs="ＭＳ 明朝" w:hint="eastAsia"/>
          <w:color w:val="000000"/>
          <w:kern w:val="0"/>
          <w:sz w:val="24"/>
          <w:szCs w:val="24"/>
        </w:rPr>
        <w:t>号）</w:t>
      </w:r>
    </w:p>
    <w:p w:rsidR="00EB3825" w:rsidRPr="00597B36" w:rsidRDefault="00EB3825" w:rsidP="00597B36">
      <w:pPr>
        <w:autoSpaceDE w:val="0"/>
        <w:autoSpaceDN w:val="0"/>
        <w:adjustRightInd w:val="0"/>
        <w:ind w:firstLine="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この条例は、公布の日から施行する。</w:t>
      </w:r>
    </w:p>
    <w:p w:rsidR="00EB3825" w:rsidRPr="00597B36" w:rsidRDefault="00EB3825" w:rsidP="00597B36">
      <w:pPr>
        <w:autoSpaceDE w:val="0"/>
        <w:autoSpaceDN w:val="0"/>
        <w:adjustRightInd w:val="0"/>
        <w:ind w:left="63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附　則（平成</w:t>
      </w:r>
      <w:r w:rsidRPr="00597B36">
        <w:rPr>
          <w:rFonts w:asciiTheme="minorEastAsia" w:hAnsiTheme="minorEastAsia" w:cs="ＭＳ 明朝"/>
          <w:color w:val="000000"/>
          <w:kern w:val="0"/>
          <w:sz w:val="24"/>
          <w:szCs w:val="24"/>
        </w:rPr>
        <w:t>24</w:t>
      </w:r>
      <w:r w:rsidRPr="00597B36">
        <w:rPr>
          <w:rFonts w:asciiTheme="minorEastAsia" w:hAnsiTheme="minorEastAsia" w:cs="ＭＳ 明朝" w:hint="eastAsia"/>
          <w:color w:val="000000"/>
          <w:kern w:val="0"/>
          <w:sz w:val="24"/>
          <w:szCs w:val="24"/>
        </w:rPr>
        <w:t>年３月</w:t>
      </w:r>
      <w:r w:rsidRPr="00597B36">
        <w:rPr>
          <w:rFonts w:asciiTheme="minorEastAsia" w:hAnsiTheme="minorEastAsia" w:cs="ＭＳ 明朝"/>
          <w:color w:val="000000"/>
          <w:kern w:val="0"/>
          <w:sz w:val="24"/>
          <w:szCs w:val="24"/>
        </w:rPr>
        <w:t>21</w:t>
      </w:r>
      <w:r w:rsidRPr="00597B36">
        <w:rPr>
          <w:rFonts w:asciiTheme="minorEastAsia" w:hAnsiTheme="minorEastAsia" w:cs="ＭＳ 明朝" w:hint="eastAsia"/>
          <w:color w:val="000000"/>
          <w:kern w:val="0"/>
          <w:sz w:val="24"/>
          <w:szCs w:val="24"/>
        </w:rPr>
        <w:t>日条例第</w:t>
      </w:r>
      <w:r w:rsidRPr="00597B36">
        <w:rPr>
          <w:rFonts w:asciiTheme="minorEastAsia" w:hAnsiTheme="minorEastAsia" w:cs="ＭＳ 明朝"/>
          <w:color w:val="000000"/>
          <w:kern w:val="0"/>
          <w:sz w:val="24"/>
          <w:szCs w:val="24"/>
        </w:rPr>
        <w:t>16</w:t>
      </w:r>
      <w:r w:rsidRPr="00597B36">
        <w:rPr>
          <w:rFonts w:asciiTheme="minorEastAsia" w:hAnsiTheme="minorEastAsia" w:cs="ＭＳ 明朝" w:hint="eastAsia"/>
          <w:color w:val="000000"/>
          <w:kern w:val="0"/>
          <w:sz w:val="24"/>
          <w:szCs w:val="24"/>
        </w:rPr>
        <w:t>号抄）</w:t>
      </w:r>
    </w:p>
    <w:p w:rsidR="00EB3825" w:rsidRPr="00597B36" w:rsidRDefault="00EB3825" w:rsidP="00597B36">
      <w:pPr>
        <w:autoSpaceDE w:val="0"/>
        <w:autoSpaceDN w:val="0"/>
        <w:adjustRightInd w:val="0"/>
        <w:ind w:left="210"/>
        <w:jc w:val="left"/>
        <w:rPr>
          <w:rFonts w:asciiTheme="minorEastAsia" w:hAnsiTheme="minorEastAsia" w:cs="ＭＳ 明朝"/>
          <w:color w:val="000000"/>
          <w:kern w:val="0"/>
          <w:sz w:val="24"/>
          <w:szCs w:val="24"/>
        </w:rPr>
      </w:pPr>
    </w:p>
    <w:p w:rsidR="00EB3825" w:rsidRPr="00597B36" w:rsidRDefault="00EB3825" w:rsidP="00597B36">
      <w:pPr>
        <w:autoSpaceDE w:val="0"/>
        <w:autoSpaceDN w:val="0"/>
        <w:adjustRightInd w:val="0"/>
        <w:ind w:left="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（施行期日）</w:t>
      </w:r>
    </w:p>
    <w:p w:rsidR="00EB3825" w:rsidRPr="00597B36" w:rsidRDefault="00EB3825" w:rsidP="00597B36">
      <w:pPr>
        <w:autoSpaceDE w:val="0"/>
        <w:autoSpaceDN w:val="0"/>
        <w:adjustRightInd w:val="0"/>
        <w:ind w:left="210" w:hanging="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１　この条例は、障害者基本法の一部を改正する法律（平成</w:t>
      </w:r>
      <w:r w:rsidRPr="00597B36">
        <w:rPr>
          <w:rFonts w:asciiTheme="minorEastAsia" w:hAnsiTheme="minorEastAsia" w:cs="ＭＳ 明朝"/>
          <w:color w:val="000000"/>
          <w:kern w:val="0"/>
          <w:sz w:val="24"/>
          <w:szCs w:val="24"/>
        </w:rPr>
        <w:t>23</w:t>
      </w:r>
      <w:r w:rsidRPr="00597B36">
        <w:rPr>
          <w:rFonts w:asciiTheme="minorEastAsia" w:hAnsiTheme="minorEastAsia" w:cs="ＭＳ 明朝" w:hint="eastAsia"/>
          <w:color w:val="000000"/>
          <w:kern w:val="0"/>
          <w:sz w:val="24"/>
          <w:szCs w:val="24"/>
        </w:rPr>
        <w:t>年法律第</w:t>
      </w:r>
      <w:r w:rsidRPr="00597B36">
        <w:rPr>
          <w:rFonts w:asciiTheme="minorEastAsia" w:hAnsiTheme="minorEastAsia" w:cs="ＭＳ 明朝"/>
          <w:color w:val="000000"/>
          <w:kern w:val="0"/>
          <w:sz w:val="24"/>
          <w:szCs w:val="24"/>
        </w:rPr>
        <w:t>90</w:t>
      </w:r>
      <w:r w:rsidRPr="00597B36">
        <w:rPr>
          <w:rFonts w:asciiTheme="minorEastAsia" w:hAnsiTheme="minorEastAsia" w:cs="ＭＳ 明朝" w:hint="eastAsia"/>
          <w:color w:val="000000"/>
          <w:kern w:val="0"/>
          <w:sz w:val="24"/>
          <w:szCs w:val="24"/>
        </w:rPr>
        <w:t>号）附則第１条第１号に規定する日又はこの条例の公布の日のいずれか遅い日から施行する。</w:t>
      </w:r>
    </w:p>
    <w:p w:rsidR="00EB3825" w:rsidRPr="00597B36" w:rsidRDefault="00EB3825" w:rsidP="00597B36">
      <w:pPr>
        <w:autoSpaceDE w:val="0"/>
        <w:autoSpaceDN w:val="0"/>
        <w:adjustRightInd w:val="0"/>
        <w:ind w:left="63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附　則（平成</w:t>
      </w:r>
      <w:r w:rsidRPr="00597B36">
        <w:rPr>
          <w:rFonts w:asciiTheme="minorEastAsia" w:hAnsiTheme="minorEastAsia" w:cs="ＭＳ 明朝"/>
          <w:color w:val="000000"/>
          <w:kern w:val="0"/>
          <w:sz w:val="24"/>
          <w:szCs w:val="24"/>
        </w:rPr>
        <w:t>25</w:t>
      </w:r>
      <w:r w:rsidRPr="00597B36">
        <w:rPr>
          <w:rFonts w:asciiTheme="minorEastAsia" w:hAnsiTheme="minorEastAsia" w:cs="ＭＳ 明朝" w:hint="eastAsia"/>
          <w:color w:val="000000"/>
          <w:kern w:val="0"/>
          <w:sz w:val="24"/>
          <w:szCs w:val="24"/>
        </w:rPr>
        <w:t>年３月</w:t>
      </w:r>
      <w:r w:rsidRPr="00597B36">
        <w:rPr>
          <w:rFonts w:asciiTheme="minorEastAsia" w:hAnsiTheme="minorEastAsia" w:cs="ＭＳ 明朝"/>
          <w:color w:val="000000"/>
          <w:kern w:val="0"/>
          <w:sz w:val="24"/>
          <w:szCs w:val="24"/>
        </w:rPr>
        <w:t>19</w:t>
      </w:r>
      <w:r w:rsidRPr="00597B36">
        <w:rPr>
          <w:rFonts w:asciiTheme="minorEastAsia" w:hAnsiTheme="minorEastAsia" w:cs="ＭＳ 明朝" w:hint="eastAsia"/>
          <w:color w:val="000000"/>
          <w:kern w:val="0"/>
          <w:sz w:val="24"/>
          <w:szCs w:val="24"/>
        </w:rPr>
        <w:t>日条例第８号抄）</w:t>
      </w:r>
    </w:p>
    <w:p w:rsidR="00EB3825" w:rsidRPr="00597B36" w:rsidRDefault="00EB3825" w:rsidP="00597B36">
      <w:pPr>
        <w:autoSpaceDE w:val="0"/>
        <w:autoSpaceDN w:val="0"/>
        <w:adjustRightInd w:val="0"/>
        <w:ind w:firstLine="210"/>
        <w:jc w:val="left"/>
        <w:rPr>
          <w:rFonts w:asciiTheme="minorEastAsia" w:hAnsiTheme="minorEastAsia" w:cs="ＭＳ 明朝"/>
          <w:color w:val="000000"/>
          <w:kern w:val="0"/>
          <w:sz w:val="24"/>
          <w:szCs w:val="24"/>
        </w:rPr>
      </w:pPr>
      <w:r w:rsidRPr="00597B36">
        <w:rPr>
          <w:rFonts w:asciiTheme="minorEastAsia" w:hAnsiTheme="minorEastAsia" w:cs="ＭＳ 明朝" w:hint="eastAsia"/>
          <w:color w:val="000000"/>
          <w:kern w:val="0"/>
          <w:sz w:val="24"/>
          <w:szCs w:val="24"/>
        </w:rPr>
        <w:t>この条例は、次の各号に掲げる区分に応じ、当該各号に定める日から施行する。</w:t>
      </w:r>
    </w:p>
    <w:p w:rsidR="00EB3825" w:rsidRPr="00597B36" w:rsidRDefault="00EB3825" w:rsidP="00597B36">
      <w:pPr>
        <w:autoSpaceDE w:val="0"/>
        <w:autoSpaceDN w:val="0"/>
        <w:adjustRightInd w:val="0"/>
        <w:ind w:left="420" w:hanging="210"/>
        <w:jc w:val="left"/>
        <w:rPr>
          <w:rFonts w:asciiTheme="minorEastAsia" w:hAnsiTheme="minorEastAsia" w:cs="ＭＳ 明朝"/>
          <w:color w:val="000000"/>
          <w:kern w:val="0"/>
          <w:sz w:val="24"/>
          <w:szCs w:val="24"/>
        </w:rPr>
      </w:pPr>
      <w:r w:rsidRPr="00597B36">
        <w:rPr>
          <w:rFonts w:asciiTheme="minorEastAsia" w:hAnsiTheme="minorEastAsia" w:cs="ＭＳ 明朝"/>
          <w:color w:val="000000"/>
          <w:kern w:val="0"/>
          <w:sz w:val="24"/>
          <w:szCs w:val="24"/>
        </w:rPr>
        <w:t>(1)</w:t>
      </w:r>
      <w:r w:rsidRPr="00597B36">
        <w:rPr>
          <w:rFonts w:asciiTheme="minorEastAsia" w:hAnsiTheme="minorEastAsia" w:cs="ＭＳ 明朝" w:hint="eastAsia"/>
          <w:color w:val="000000"/>
          <w:kern w:val="0"/>
          <w:sz w:val="24"/>
          <w:szCs w:val="24"/>
        </w:rPr>
        <w:t xml:space="preserve">　略</w:t>
      </w:r>
    </w:p>
    <w:p w:rsidR="00BD7100" w:rsidRDefault="00BD7100" w:rsidP="00597B36">
      <w:pPr>
        <w:autoSpaceDE w:val="0"/>
        <w:autoSpaceDN w:val="0"/>
        <w:adjustRightInd w:val="0"/>
        <w:ind w:left="420" w:hanging="210"/>
        <w:jc w:val="left"/>
        <w:rPr>
          <w:rFonts w:asciiTheme="minorEastAsia" w:hAnsiTheme="minorEastAsia" w:cs="ＭＳ 明朝"/>
          <w:color w:val="000000"/>
          <w:kern w:val="0"/>
          <w:sz w:val="24"/>
          <w:szCs w:val="24"/>
        </w:rPr>
      </w:pPr>
    </w:p>
    <w:p w:rsidR="00BD7100" w:rsidRDefault="00BD7100" w:rsidP="00597B36">
      <w:pPr>
        <w:autoSpaceDE w:val="0"/>
        <w:autoSpaceDN w:val="0"/>
        <w:adjustRightInd w:val="0"/>
        <w:ind w:left="420" w:hanging="210"/>
        <w:jc w:val="left"/>
        <w:rPr>
          <w:rFonts w:asciiTheme="minorEastAsia" w:hAnsiTheme="minorEastAsia" w:cs="ＭＳ 明朝"/>
          <w:color w:val="000000"/>
          <w:kern w:val="0"/>
          <w:sz w:val="24"/>
          <w:szCs w:val="24"/>
        </w:rPr>
      </w:pPr>
    </w:p>
    <w:p w:rsidR="00BD7100" w:rsidRDefault="001C0FF1" w:rsidP="00597B36">
      <w:pPr>
        <w:autoSpaceDE w:val="0"/>
        <w:autoSpaceDN w:val="0"/>
        <w:adjustRightInd w:val="0"/>
        <w:ind w:left="420" w:hanging="210"/>
        <w:jc w:val="left"/>
        <w:rPr>
          <w:rFonts w:asciiTheme="minorEastAsia" w:hAnsiTheme="minorEastAsia" w:cs="ＭＳ 明朝"/>
          <w:color w:val="000000"/>
          <w:kern w:val="0"/>
          <w:sz w:val="24"/>
          <w:szCs w:val="24"/>
        </w:rPr>
      </w:pPr>
      <w:r w:rsidRPr="00250333">
        <w:rPr>
          <w:noProof/>
        </w:rPr>
        <w:drawing>
          <wp:anchor distT="0" distB="0" distL="114300" distR="114300" simplePos="0" relativeHeight="251870720" behindDoc="0" locked="1" layoutInCell="1" allowOverlap="1" wp14:anchorId="5F57DD64" wp14:editId="48D53C64">
            <wp:simplePos x="0" y="0"/>
            <wp:positionH relativeFrom="page">
              <wp:posOffset>6315075</wp:posOffset>
            </wp:positionH>
            <wp:positionV relativeFrom="page">
              <wp:posOffset>9458325</wp:posOffset>
            </wp:positionV>
            <wp:extent cx="647640" cy="647640"/>
            <wp:effectExtent l="0" t="0" r="635" b="635"/>
            <wp:wrapNone/>
            <wp:docPr id="170" name="SPCod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cstate="print">
                      <a:biLevel thresh="50000"/>
                      <a:lum contrast="100000"/>
                      <a:extLst>
                        <a:ext uri="{28A0092B-C50C-407E-A947-70E740481C1C}">
                          <a14:useLocalDpi xmlns:a14="http://schemas.microsoft.com/office/drawing/2010/main" val="0"/>
                        </a:ext>
                      </a:extLst>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p>
    <w:p w:rsidR="00BD7100" w:rsidRDefault="00BD7100" w:rsidP="00597B36">
      <w:pPr>
        <w:autoSpaceDE w:val="0"/>
        <w:autoSpaceDN w:val="0"/>
        <w:adjustRightInd w:val="0"/>
        <w:ind w:left="420" w:hanging="210"/>
        <w:jc w:val="left"/>
        <w:rPr>
          <w:rFonts w:asciiTheme="minorEastAsia" w:hAnsiTheme="minorEastAsia" w:cs="ＭＳ 明朝"/>
          <w:color w:val="000000"/>
          <w:kern w:val="0"/>
          <w:sz w:val="24"/>
          <w:szCs w:val="24"/>
        </w:rPr>
      </w:pPr>
    </w:p>
    <w:p w:rsidR="00EB3825" w:rsidRPr="00597B36" w:rsidRDefault="00EB3825" w:rsidP="00597B36">
      <w:pPr>
        <w:autoSpaceDE w:val="0"/>
        <w:autoSpaceDN w:val="0"/>
        <w:adjustRightInd w:val="0"/>
        <w:ind w:left="420" w:hanging="210"/>
        <w:jc w:val="left"/>
        <w:rPr>
          <w:rFonts w:asciiTheme="minorEastAsia" w:hAnsiTheme="minorEastAsia" w:cs="ＭＳ 明朝"/>
          <w:color w:val="000000"/>
          <w:kern w:val="0"/>
          <w:sz w:val="24"/>
          <w:szCs w:val="24"/>
        </w:rPr>
      </w:pPr>
      <w:r w:rsidRPr="00597B36">
        <w:rPr>
          <w:rFonts w:asciiTheme="minorEastAsia" w:hAnsiTheme="minorEastAsia" w:cs="ＭＳ 明朝"/>
          <w:color w:val="000000"/>
          <w:kern w:val="0"/>
          <w:sz w:val="24"/>
          <w:szCs w:val="24"/>
        </w:rPr>
        <w:t>(2)</w:t>
      </w:r>
      <w:r w:rsidRPr="00597B36">
        <w:rPr>
          <w:rFonts w:asciiTheme="minorEastAsia" w:hAnsiTheme="minorEastAsia" w:cs="ＭＳ 明朝" w:hint="eastAsia"/>
          <w:color w:val="000000"/>
          <w:kern w:val="0"/>
          <w:sz w:val="24"/>
          <w:szCs w:val="24"/>
        </w:rPr>
        <w:t xml:space="preserve">　第１条の規定、第２条中さいたま市障害程度区分認定審査会条例第１条の改正（「障害者自立支援法」を「障害者の日常生活及び社会生活を総合的に支援するための法律」に改める部分に限る。）、第３条の規定、第４条中さいたま市障害者福祉施設春光園条例第１条の改正、第５条中さいたま市槻の木条例第１条の改正、第６条中さいたま市日進職業センター条例第１条の改正、第７条中さいたま市かやの木条例第１条の改正、第８条中さいたま市みずき園条例第１条の改正、第９条の規定、第</w:t>
      </w:r>
      <w:r w:rsidRPr="00597B36">
        <w:rPr>
          <w:rFonts w:asciiTheme="minorEastAsia" w:hAnsiTheme="minorEastAsia" w:cs="ＭＳ 明朝"/>
          <w:color w:val="000000"/>
          <w:kern w:val="0"/>
          <w:sz w:val="24"/>
          <w:szCs w:val="24"/>
        </w:rPr>
        <w:t>10</w:t>
      </w:r>
      <w:r w:rsidRPr="00597B36">
        <w:rPr>
          <w:rFonts w:asciiTheme="minorEastAsia" w:hAnsiTheme="minorEastAsia" w:cs="ＭＳ 明朝" w:hint="eastAsia"/>
          <w:color w:val="000000"/>
          <w:kern w:val="0"/>
          <w:sz w:val="24"/>
          <w:szCs w:val="24"/>
        </w:rPr>
        <w:t>条中さいたま市大砂土障害者デイサービスセンター条例第１条の改正及び第</w:t>
      </w:r>
      <w:r w:rsidRPr="00597B36">
        <w:rPr>
          <w:rFonts w:asciiTheme="minorEastAsia" w:hAnsiTheme="minorEastAsia" w:cs="ＭＳ 明朝"/>
          <w:color w:val="000000"/>
          <w:kern w:val="0"/>
          <w:sz w:val="24"/>
          <w:szCs w:val="24"/>
        </w:rPr>
        <w:t>11</w:t>
      </w:r>
      <w:r w:rsidRPr="00597B36">
        <w:rPr>
          <w:rFonts w:asciiTheme="minorEastAsia" w:hAnsiTheme="minorEastAsia" w:cs="ＭＳ 明朝" w:hint="eastAsia"/>
          <w:color w:val="000000"/>
          <w:kern w:val="0"/>
          <w:sz w:val="24"/>
          <w:szCs w:val="24"/>
        </w:rPr>
        <w:t>条の規定　平成</w:t>
      </w:r>
      <w:r w:rsidRPr="00597B36">
        <w:rPr>
          <w:rFonts w:asciiTheme="minorEastAsia" w:hAnsiTheme="minorEastAsia" w:cs="ＭＳ 明朝"/>
          <w:color w:val="000000"/>
          <w:kern w:val="0"/>
          <w:sz w:val="24"/>
          <w:szCs w:val="24"/>
        </w:rPr>
        <w:t>25</w:t>
      </w:r>
      <w:r w:rsidRPr="00597B36">
        <w:rPr>
          <w:rFonts w:asciiTheme="minorEastAsia" w:hAnsiTheme="minorEastAsia" w:cs="ＭＳ 明朝" w:hint="eastAsia"/>
          <w:color w:val="000000"/>
          <w:kern w:val="0"/>
          <w:sz w:val="24"/>
          <w:szCs w:val="24"/>
        </w:rPr>
        <w:t>年４月１日</w:t>
      </w:r>
    </w:p>
    <w:p w:rsidR="00FC3211" w:rsidRDefault="00FC3211">
      <w:pPr>
        <w:widowControl/>
        <w:jc w:val="left"/>
        <w:rPr>
          <w:rFonts w:asciiTheme="majorEastAsia" w:eastAsiaTheme="majorEastAsia" w:hAnsiTheme="majorEastAsia"/>
          <w:b/>
          <w:sz w:val="28"/>
          <w:szCs w:val="28"/>
        </w:rPr>
      </w:pPr>
      <w:r>
        <w:br w:type="page"/>
      </w:r>
      <w:r w:rsidR="001C0FF1" w:rsidRPr="00250333">
        <w:rPr>
          <w:noProof/>
        </w:rPr>
        <w:drawing>
          <wp:anchor distT="0" distB="0" distL="114300" distR="114300" simplePos="0" relativeHeight="251872768" behindDoc="0" locked="1" layoutInCell="1" allowOverlap="1" wp14:anchorId="4E6B9725" wp14:editId="10923A5D">
            <wp:simplePos x="0" y="0"/>
            <wp:positionH relativeFrom="page">
              <wp:posOffset>601345</wp:posOffset>
            </wp:positionH>
            <wp:positionV relativeFrom="page">
              <wp:posOffset>9447530</wp:posOffset>
            </wp:positionV>
            <wp:extent cx="647640" cy="647640"/>
            <wp:effectExtent l="0" t="0" r="635" b="635"/>
            <wp:wrapNone/>
            <wp:docPr id="171" name="SPCode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cstate="print">
                      <a:biLevel thresh="50000"/>
                      <a:lum contrast="100000"/>
                      <a:extLst>
                        <a:ext uri="{28A0092B-C50C-407E-A947-70E740481C1C}">
                          <a14:useLocalDpi xmlns:a14="http://schemas.microsoft.com/office/drawing/2010/main" val="0"/>
                        </a:ext>
                      </a:extLst>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p>
    <w:p w:rsidR="00FC3211" w:rsidRPr="00CB0A45" w:rsidRDefault="00FC3211" w:rsidP="00FC3211">
      <w:pPr>
        <w:pStyle w:val="2"/>
      </w:pPr>
      <w:bookmarkStart w:id="4" w:name="_Toc414004809"/>
      <w:bookmarkStart w:id="5" w:name="_Toc414881801"/>
      <w:r>
        <w:rPr>
          <w:rFonts w:hint="eastAsia"/>
        </w:rPr>
        <w:lastRenderedPageBreak/>
        <w:t>２</w:t>
      </w:r>
      <w:r w:rsidRPr="00CB0A45">
        <w:rPr>
          <w:rFonts w:hint="eastAsia"/>
        </w:rPr>
        <w:t>．</w:t>
      </w:r>
      <w:r>
        <w:rPr>
          <w:rFonts w:hint="eastAsia"/>
        </w:rPr>
        <w:t>さいたま市障害者</w:t>
      </w:r>
      <w:r w:rsidR="000819F7">
        <w:rPr>
          <w:rFonts w:hint="eastAsia"/>
        </w:rPr>
        <w:t>政策委員会</w:t>
      </w:r>
      <w:r>
        <w:rPr>
          <w:rFonts w:hint="eastAsia"/>
        </w:rPr>
        <w:t>条例</w:t>
      </w:r>
      <w:bookmarkEnd w:id="4"/>
      <w:bookmarkEnd w:id="5"/>
    </w:p>
    <w:p w:rsidR="00CF4E76" w:rsidRPr="00EB3825" w:rsidRDefault="00CF4E76" w:rsidP="00CB0A45">
      <w:pPr>
        <w:widowControl/>
        <w:jc w:val="left"/>
        <w:rPr>
          <w:rFonts w:asciiTheme="minorEastAsia" w:hAnsiTheme="minorEastAsia"/>
          <w:sz w:val="24"/>
          <w:szCs w:val="24"/>
        </w:rPr>
      </w:pPr>
    </w:p>
    <w:p w:rsidR="00EB3825" w:rsidRPr="00EB3825" w:rsidRDefault="00EB3825" w:rsidP="00EB3825">
      <w:pPr>
        <w:autoSpaceDE w:val="0"/>
        <w:autoSpaceDN w:val="0"/>
        <w:adjustRightInd w:val="0"/>
        <w:spacing w:line="420" w:lineRule="atLeast"/>
        <w:jc w:val="right"/>
        <w:rPr>
          <w:rFonts w:asciiTheme="minorEastAsia" w:hAnsiTheme="minorEastAsia" w:cs="ＭＳ 明朝"/>
          <w:color w:val="000000"/>
          <w:kern w:val="0"/>
          <w:sz w:val="24"/>
          <w:szCs w:val="24"/>
        </w:rPr>
      </w:pPr>
      <w:r w:rsidRPr="00EB3825">
        <w:rPr>
          <w:rFonts w:asciiTheme="minorEastAsia" w:hAnsiTheme="minorEastAsia" w:cs="ＭＳ 明朝" w:hint="eastAsia"/>
          <w:color w:val="000000"/>
          <w:kern w:val="0"/>
          <w:sz w:val="24"/>
          <w:szCs w:val="24"/>
        </w:rPr>
        <w:t>平成</w:t>
      </w:r>
      <w:r w:rsidRPr="00EB3825">
        <w:rPr>
          <w:rFonts w:asciiTheme="minorEastAsia" w:hAnsiTheme="minorEastAsia" w:cs="ＭＳ 明朝"/>
          <w:color w:val="000000"/>
          <w:kern w:val="0"/>
          <w:sz w:val="24"/>
          <w:szCs w:val="24"/>
        </w:rPr>
        <w:t>15</w:t>
      </w:r>
      <w:r w:rsidRPr="00EB3825">
        <w:rPr>
          <w:rFonts w:asciiTheme="minorEastAsia" w:hAnsiTheme="minorEastAsia" w:cs="ＭＳ 明朝" w:hint="eastAsia"/>
          <w:color w:val="000000"/>
          <w:kern w:val="0"/>
          <w:sz w:val="24"/>
          <w:szCs w:val="24"/>
        </w:rPr>
        <w:t>年３月</w:t>
      </w:r>
      <w:r w:rsidRPr="00EB3825">
        <w:rPr>
          <w:rFonts w:asciiTheme="minorEastAsia" w:hAnsiTheme="minorEastAsia" w:cs="ＭＳ 明朝"/>
          <w:color w:val="000000"/>
          <w:kern w:val="0"/>
          <w:sz w:val="24"/>
          <w:szCs w:val="24"/>
        </w:rPr>
        <w:t>14</w:t>
      </w:r>
      <w:r w:rsidRPr="00EB3825">
        <w:rPr>
          <w:rFonts w:asciiTheme="minorEastAsia" w:hAnsiTheme="minorEastAsia" w:cs="ＭＳ 明朝" w:hint="eastAsia"/>
          <w:color w:val="000000"/>
          <w:kern w:val="0"/>
          <w:sz w:val="24"/>
          <w:szCs w:val="24"/>
        </w:rPr>
        <w:t>日</w:t>
      </w:r>
    </w:p>
    <w:p w:rsidR="00EB3825" w:rsidRPr="00EB3825" w:rsidRDefault="00EB3825" w:rsidP="00EB3825">
      <w:pPr>
        <w:autoSpaceDE w:val="0"/>
        <w:autoSpaceDN w:val="0"/>
        <w:adjustRightInd w:val="0"/>
        <w:spacing w:line="420" w:lineRule="atLeast"/>
        <w:jc w:val="right"/>
        <w:rPr>
          <w:rFonts w:asciiTheme="minorEastAsia" w:hAnsiTheme="minorEastAsia" w:cs="ＭＳ 明朝"/>
          <w:color w:val="000000"/>
          <w:kern w:val="0"/>
          <w:sz w:val="24"/>
          <w:szCs w:val="24"/>
        </w:rPr>
      </w:pPr>
      <w:r w:rsidRPr="00EB3825">
        <w:rPr>
          <w:rFonts w:asciiTheme="minorEastAsia" w:hAnsiTheme="minorEastAsia" w:cs="ＭＳ 明朝" w:hint="eastAsia"/>
          <w:color w:val="000000"/>
          <w:kern w:val="0"/>
          <w:sz w:val="24"/>
          <w:szCs w:val="24"/>
        </w:rPr>
        <w:t>条例第</w:t>
      </w:r>
      <w:r w:rsidRPr="00EB3825">
        <w:rPr>
          <w:rFonts w:asciiTheme="minorEastAsia" w:hAnsiTheme="minorEastAsia" w:cs="ＭＳ 明朝"/>
          <w:color w:val="000000"/>
          <w:kern w:val="0"/>
          <w:sz w:val="24"/>
          <w:szCs w:val="24"/>
        </w:rPr>
        <w:t>17</w:t>
      </w:r>
      <w:r w:rsidRPr="00EB3825">
        <w:rPr>
          <w:rFonts w:asciiTheme="minorEastAsia" w:hAnsiTheme="minorEastAsia" w:cs="ＭＳ 明朝" w:hint="eastAsia"/>
          <w:color w:val="000000"/>
          <w:kern w:val="0"/>
          <w:sz w:val="24"/>
          <w:szCs w:val="24"/>
        </w:rPr>
        <w:t>号</w:t>
      </w:r>
    </w:p>
    <w:p w:rsidR="00EB3825" w:rsidRPr="00EB3825" w:rsidRDefault="00EB3825" w:rsidP="00EB3825">
      <w:pPr>
        <w:autoSpaceDE w:val="0"/>
        <w:autoSpaceDN w:val="0"/>
        <w:adjustRightInd w:val="0"/>
        <w:spacing w:line="420" w:lineRule="atLeast"/>
        <w:jc w:val="right"/>
        <w:rPr>
          <w:rFonts w:asciiTheme="minorEastAsia" w:hAnsiTheme="minorEastAsia" w:cs="ＭＳ 明朝"/>
          <w:color w:val="000000"/>
          <w:kern w:val="0"/>
          <w:sz w:val="24"/>
          <w:szCs w:val="24"/>
        </w:rPr>
      </w:pPr>
      <w:r w:rsidRPr="00EB3825">
        <w:rPr>
          <w:rFonts w:asciiTheme="minorEastAsia" w:hAnsiTheme="minorEastAsia" w:cs="ＭＳ 明朝" w:hint="eastAsia"/>
          <w:color w:val="000000"/>
          <w:kern w:val="0"/>
          <w:sz w:val="24"/>
          <w:szCs w:val="24"/>
        </w:rPr>
        <w:t>改正　平成</w:t>
      </w:r>
      <w:r w:rsidRPr="00EB3825">
        <w:rPr>
          <w:rFonts w:asciiTheme="minorEastAsia" w:hAnsiTheme="minorEastAsia" w:cs="ＭＳ 明朝"/>
          <w:color w:val="000000"/>
          <w:kern w:val="0"/>
          <w:sz w:val="24"/>
          <w:szCs w:val="24"/>
        </w:rPr>
        <w:t>16</w:t>
      </w:r>
      <w:r w:rsidRPr="00EB3825">
        <w:rPr>
          <w:rFonts w:asciiTheme="minorEastAsia" w:hAnsiTheme="minorEastAsia" w:cs="ＭＳ 明朝" w:hint="eastAsia"/>
          <w:color w:val="000000"/>
          <w:kern w:val="0"/>
          <w:sz w:val="24"/>
          <w:szCs w:val="24"/>
        </w:rPr>
        <w:t>年</w:t>
      </w:r>
      <w:r w:rsidRPr="00EB3825">
        <w:rPr>
          <w:rFonts w:asciiTheme="minorEastAsia" w:hAnsiTheme="minorEastAsia" w:cs="ＭＳ 明朝"/>
          <w:color w:val="000000"/>
          <w:kern w:val="0"/>
          <w:sz w:val="24"/>
          <w:szCs w:val="24"/>
        </w:rPr>
        <w:t>10</w:t>
      </w:r>
      <w:r w:rsidRPr="00EB3825">
        <w:rPr>
          <w:rFonts w:asciiTheme="minorEastAsia" w:hAnsiTheme="minorEastAsia" w:cs="ＭＳ 明朝" w:hint="eastAsia"/>
          <w:color w:val="000000"/>
          <w:kern w:val="0"/>
          <w:sz w:val="24"/>
          <w:szCs w:val="24"/>
        </w:rPr>
        <w:t>月</w:t>
      </w:r>
      <w:r w:rsidRPr="00EB3825">
        <w:rPr>
          <w:rFonts w:asciiTheme="minorEastAsia" w:hAnsiTheme="minorEastAsia" w:cs="ＭＳ 明朝"/>
          <w:color w:val="000000"/>
          <w:kern w:val="0"/>
          <w:sz w:val="24"/>
          <w:szCs w:val="24"/>
        </w:rPr>
        <w:t>20</w:t>
      </w:r>
      <w:r w:rsidRPr="00EB3825">
        <w:rPr>
          <w:rFonts w:asciiTheme="minorEastAsia" w:hAnsiTheme="minorEastAsia" w:cs="ＭＳ 明朝" w:hint="eastAsia"/>
          <w:color w:val="000000"/>
          <w:kern w:val="0"/>
          <w:sz w:val="24"/>
          <w:szCs w:val="24"/>
        </w:rPr>
        <w:t>日条例第</w:t>
      </w:r>
      <w:r w:rsidRPr="00EB3825">
        <w:rPr>
          <w:rFonts w:asciiTheme="minorEastAsia" w:hAnsiTheme="minorEastAsia" w:cs="ＭＳ 明朝"/>
          <w:color w:val="000000"/>
          <w:kern w:val="0"/>
          <w:sz w:val="24"/>
          <w:szCs w:val="24"/>
        </w:rPr>
        <w:t>52</w:t>
      </w:r>
      <w:r w:rsidRPr="00EB3825">
        <w:rPr>
          <w:rFonts w:asciiTheme="minorEastAsia" w:hAnsiTheme="minorEastAsia" w:cs="ＭＳ 明朝" w:hint="eastAsia"/>
          <w:color w:val="000000"/>
          <w:kern w:val="0"/>
          <w:sz w:val="24"/>
          <w:szCs w:val="24"/>
        </w:rPr>
        <w:t>号</w:t>
      </w:r>
    </w:p>
    <w:p w:rsidR="00EB3825" w:rsidRPr="00EB3825" w:rsidRDefault="00EB3825" w:rsidP="00EB3825">
      <w:pPr>
        <w:autoSpaceDE w:val="0"/>
        <w:autoSpaceDN w:val="0"/>
        <w:adjustRightInd w:val="0"/>
        <w:spacing w:line="420" w:lineRule="atLeast"/>
        <w:jc w:val="right"/>
        <w:rPr>
          <w:rFonts w:asciiTheme="minorEastAsia" w:hAnsiTheme="minorEastAsia" w:cs="ＭＳ 明朝"/>
          <w:color w:val="000000"/>
          <w:kern w:val="0"/>
          <w:sz w:val="24"/>
          <w:szCs w:val="24"/>
        </w:rPr>
      </w:pPr>
      <w:r w:rsidRPr="00EB3825">
        <w:rPr>
          <w:rFonts w:asciiTheme="minorEastAsia" w:hAnsiTheme="minorEastAsia" w:cs="ＭＳ 明朝" w:hint="eastAsia"/>
          <w:color w:val="000000"/>
          <w:kern w:val="0"/>
          <w:sz w:val="24"/>
          <w:szCs w:val="24"/>
        </w:rPr>
        <w:t>平成</w:t>
      </w:r>
      <w:r w:rsidRPr="00EB3825">
        <w:rPr>
          <w:rFonts w:asciiTheme="minorEastAsia" w:hAnsiTheme="minorEastAsia" w:cs="ＭＳ 明朝"/>
          <w:color w:val="000000"/>
          <w:kern w:val="0"/>
          <w:sz w:val="24"/>
          <w:szCs w:val="24"/>
        </w:rPr>
        <w:t>24</w:t>
      </w:r>
      <w:r w:rsidRPr="00EB3825">
        <w:rPr>
          <w:rFonts w:asciiTheme="minorEastAsia" w:hAnsiTheme="minorEastAsia" w:cs="ＭＳ 明朝" w:hint="eastAsia"/>
          <w:color w:val="000000"/>
          <w:kern w:val="0"/>
          <w:sz w:val="24"/>
          <w:szCs w:val="24"/>
        </w:rPr>
        <w:t>年３月</w:t>
      </w:r>
      <w:r w:rsidRPr="00EB3825">
        <w:rPr>
          <w:rFonts w:asciiTheme="minorEastAsia" w:hAnsiTheme="minorEastAsia" w:cs="ＭＳ 明朝"/>
          <w:color w:val="000000"/>
          <w:kern w:val="0"/>
          <w:sz w:val="24"/>
          <w:szCs w:val="24"/>
        </w:rPr>
        <w:t>21</w:t>
      </w:r>
      <w:r w:rsidRPr="00EB3825">
        <w:rPr>
          <w:rFonts w:asciiTheme="minorEastAsia" w:hAnsiTheme="minorEastAsia" w:cs="ＭＳ 明朝" w:hint="eastAsia"/>
          <w:color w:val="000000"/>
          <w:kern w:val="0"/>
          <w:sz w:val="24"/>
          <w:szCs w:val="24"/>
        </w:rPr>
        <w:t>日条例第</w:t>
      </w:r>
      <w:r w:rsidRPr="00EB3825">
        <w:rPr>
          <w:rFonts w:asciiTheme="minorEastAsia" w:hAnsiTheme="minorEastAsia" w:cs="ＭＳ 明朝"/>
          <w:color w:val="000000"/>
          <w:kern w:val="0"/>
          <w:sz w:val="24"/>
          <w:szCs w:val="24"/>
        </w:rPr>
        <w:t>16</w:t>
      </w:r>
      <w:r w:rsidRPr="00EB3825">
        <w:rPr>
          <w:rFonts w:asciiTheme="minorEastAsia" w:hAnsiTheme="minorEastAsia" w:cs="ＭＳ 明朝" w:hint="eastAsia"/>
          <w:color w:val="000000"/>
          <w:kern w:val="0"/>
          <w:sz w:val="24"/>
          <w:szCs w:val="24"/>
        </w:rPr>
        <w:t>号</w:t>
      </w:r>
    </w:p>
    <w:p w:rsidR="00EB3825" w:rsidRPr="00EB3825" w:rsidRDefault="00EB3825" w:rsidP="00EB3825">
      <w:pPr>
        <w:autoSpaceDE w:val="0"/>
        <w:autoSpaceDN w:val="0"/>
        <w:adjustRightInd w:val="0"/>
        <w:spacing w:line="420" w:lineRule="atLeast"/>
        <w:jc w:val="right"/>
        <w:rPr>
          <w:rFonts w:asciiTheme="minorEastAsia" w:hAnsiTheme="minorEastAsia" w:cs="ＭＳ 明朝"/>
          <w:color w:val="000000"/>
          <w:kern w:val="0"/>
          <w:sz w:val="24"/>
          <w:szCs w:val="24"/>
        </w:rPr>
      </w:pPr>
      <w:r w:rsidRPr="00EB3825">
        <w:rPr>
          <w:rFonts w:asciiTheme="minorEastAsia" w:hAnsiTheme="minorEastAsia" w:cs="ＭＳ 明朝" w:hint="eastAsia"/>
          <w:color w:val="000000"/>
          <w:kern w:val="0"/>
          <w:sz w:val="24"/>
          <w:szCs w:val="24"/>
        </w:rPr>
        <w:t>〔題名改正〕</w:t>
      </w:r>
    </w:p>
    <w:p w:rsidR="00EB3825" w:rsidRPr="00EB3825" w:rsidRDefault="00EB3825" w:rsidP="00EB3825">
      <w:pPr>
        <w:autoSpaceDE w:val="0"/>
        <w:autoSpaceDN w:val="0"/>
        <w:adjustRightInd w:val="0"/>
        <w:spacing w:line="420" w:lineRule="atLeast"/>
        <w:ind w:left="210"/>
        <w:jc w:val="left"/>
        <w:rPr>
          <w:rFonts w:asciiTheme="minorEastAsia" w:hAnsiTheme="minorEastAsia" w:cs="ＭＳ 明朝"/>
          <w:color w:val="000000"/>
          <w:kern w:val="0"/>
          <w:sz w:val="24"/>
          <w:szCs w:val="24"/>
        </w:rPr>
      </w:pPr>
      <w:r w:rsidRPr="00EB3825">
        <w:rPr>
          <w:rFonts w:asciiTheme="minorEastAsia" w:hAnsiTheme="minorEastAsia" w:cs="ＭＳ 明朝" w:hint="eastAsia"/>
          <w:color w:val="000000"/>
          <w:kern w:val="0"/>
          <w:sz w:val="24"/>
          <w:szCs w:val="24"/>
        </w:rPr>
        <w:t>（趣旨）</w:t>
      </w:r>
    </w:p>
    <w:p w:rsidR="00EB3825" w:rsidRPr="00EB3825" w:rsidRDefault="00EB3825" w:rsidP="00EB3825">
      <w:pPr>
        <w:autoSpaceDE w:val="0"/>
        <w:autoSpaceDN w:val="0"/>
        <w:adjustRightInd w:val="0"/>
        <w:spacing w:line="420" w:lineRule="atLeast"/>
        <w:ind w:left="210" w:hanging="210"/>
        <w:jc w:val="left"/>
        <w:rPr>
          <w:rFonts w:asciiTheme="minorEastAsia" w:hAnsiTheme="minorEastAsia" w:cs="ＭＳ 明朝"/>
          <w:color w:val="000000"/>
          <w:kern w:val="0"/>
          <w:sz w:val="24"/>
          <w:szCs w:val="24"/>
        </w:rPr>
      </w:pPr>
      <w:r w:rsidRPr="00EB3825">
        <w:rPr>
          <w:rFonts w:asciiTheme="minorEastAsia" w:hAnsiTheme="minorEastAsia" w:cs="ＭＳ 明朝" w:hint="eastAsia"/>
          <w:color w:val="000000"/>
          <w:kern w:val="0"/>
          <w:sz w:val="24"/>
          <w:szCs w:val="24"/>
        </w:rPr>
        <w:t>第１条　この条例は、障害者基本法（昭和</w:t>
      </w:r>
      <w:r w:rsidRPr="00EB3825">
        <w:rPr>
          <w:rFonts w:asciiTheme="minorEastAsia" w:hAnsiTheme="minorEastAsia" w:cs="ＭＳ 明朝"/>
          <w:color w:val="000000"/>
          <w:kern w:val="0"/>
          <w:sz w:val="24"/>
          <w:szCs w:val="24"/>
        </w:rPr>
        <w:t>45</w:t>
      </w:r>
      <w:r w:rsidRPr="00EB3825">
        <w:rPr>
          <w:rFonts w:asciiTheme="minorEastAsia" w:hAnsiTheme="minorEastAsia" w:cs="ＭＳ 明朝" w:hint="eastAsia"/>
          <w:color w:val="000000"/>
          <w:kern w:val="0"/>
          <w:sz w:val="24"/>
          <w:szCs w:val="24"/>
        </w:rPr>
        <w:t>年法律第</w:t>
      </w:r>
      <w:r w:rsidRPr="00EB3825">
        <w:rPr>
          <w:rFonts w:asciiTheme="minorEastAsia" w:hAnsiTheme="minorEastAsia" w:cs="ＭＳ 明朝"/>
          <w:color w:val="000000"/>
          <w:kern w:val="0"/>
          <w:sz w:val="24"/>
          <w:szCs w:val="24"/>
        </w:rPr>
        <w:t>84</w:t>
      </w:r>
      <w:r w:rsidRPr="00EB3825">
        <w:rPr>
          <w:rFonts w:asciiTheme="minorEastAsia" w:hAnsiTheme="minorEastAsia" w:cs="ＭＳ 明朝" w:hint="eastAsia"/>
          <w:color w:val="000000"/>
          <w:kern w:val="0"/>
          <w:sz w:val="24"/>
          <w:szCs w:val="24"/>
        </w:rPr>
        <w:t>号）第</w:t>
      </w:r>
      <w:r w:rsidRPr="00EB3825">
        <w:rPr>
          <w:rFonts w:asciiTheme="minorEastAsia" w:hAnsiTheme="minorEastAsia" w:cs="ＭＳ 明朝"/>
          <w:color w:val="000000"/>
          <w:kern w:val="0"/>
          <w:sz w:val="24"/>
          <w:szCs w:val="24"/>
        </w:rPr>
        <w:t>36</w:t>
      </w:r>
      <w:r w:rsidRPr="00EB3825">
        <w:rPr>
          <w:rFonts w:asciiTheme="minorEastAsia" w:hAnsiTheme="minorEastAsia" w:cs="ＭＳ 明朝" w:hint="eastAsia"/>
          <w:color w:val="000000"/>
          <w:kern w:val="0"/>
          <w:sz w:val="24"/>
          <w:szCs w:val="24"/>
        </w:rPr>
        <w:t>条第３項の規定に基づき、さいたま市障害者政策委員会（以下「委員会」という。）の組織及び運営に関し必要な事項を定めるものとする。</w:t>
      </w:r>
    </w:p>
    <w:p w:rsidR="00EB3825" w:rsidRPr="00EB3825" w:rsidRDefault="00EB3825" w:rsidP="00EB3825">
      <w:pPr>
        <w:autoSpaceDE w:val="0"/>
        <w:autoSpaceDN w:val="0"/>
        <w:adjustRightInd w:val="0"/>
        <w:spacing w:line="420" w:lineRule="atLeast"/>
        <w:ind w:left="840"/>
        <w:jc w:val="left"/>
        <w:rPr>
          <w:rFonts w:asciiTheme="minorEastAsia" w:hAnsiTheme="minorEastAsia" w:cs="ＭＳ 明朝"/>
          <w:color w:val="000000"/>
          <w:kern w:val="0"/>
          <w:sz w:val="24"/>
          <w:szCs w:val="24"/>
        </w:rPr>
      </w:pPr>
      <w:r w:rsidRPr="00EB3825">
        <w:rPr>
          <w:rFonts w:asciiTheme="minorEastAsia" w:hAnsiTheme="minorEastAsia" w:cs="ＭＳ 明朝" w:hint="eastAsia"/>
          <w:color w:val="000000"/>
          <w:kern w:val="0"/>
          <w:sz w:val="24"/>
          <w:szCs w:val="24"/>
        </w:rPr>
        <w:t>（一部改正〔平成</w:t>
      </w:r>
      <w:r w:rsidRPr="00EB3825">
        <w:rPr>
          <w:rFonts w:asciiTheme="minorEastAsia" w:hAnsiTheme="minorEastAsia" w:cs="ＭＳ 明朝"/>
          <w:color w:val="000000"/>
          <w:kern w:val="0"/>
          <w:sz w:val="24"/>
          <w:szCs w:val="24"/>
        </w:rPr>
        <w:t>16</w:t>
      </w:r>
      <w:r w:rsidRPr="00EB3825">
        <w:rPr>
          <w:rFonts w:asciiTheme="minorEastAsia" w:hAnsiTheme="minorEastAsia" w:cs="ＭＳ 明朝" w:hint="eastAsia"/>
          <w:color w:val="000000"/>
          <w:kern w:val="0"/>
          <w:sz w:val="24"/>
          <w:szCs w:val="24"/>
        </w:rPr>
        <w:t>年条例</w:t>
      </w:r>
      <w:r w:rsidRPr="00EB3825">
        <w:rPr>
          <w:rFonts w:asciiTheme="minorEastAsia" w:hAnsiTheme="minorEastAsia" w:cs="ＭＳ 明朝"/>
          <w:color w:val="000000"/>
          <w:kern w:val="0"/>
          <w:sz w:val="24"/>
          <w:szCs w:val="24"/>
        </w:rPr>
        <w:t>52</w:t>
      </w:r>
      <w:r w:rsidRPr="00EB3825">
        <w:rPr>
          <w:rFonts w:asciiTheme="minorEastAsia" w:hAnsiTheme="minorEastAsia" w:cs="ＭＳ 明朝" w:hint="eastAsia"/>
          <w:color w:val="000000"/>
          <w:kern w:val="0"/>
          <w:sz w:val="24"/>
          <w:szCs w:val="24"/>
        </w:rPr>
        <w:t>号・</w:t>
      </w:r>
      <w:r w:rsidRPr="00EB3825">
        <w:rPr>
          <w:rFonts w:asciiTheme="minorEastAsia" w:hAnsiTheme="minorEastAsia" w:cs="ＭＳ 明朝"/>
          <w:color w:val="000000"/>
          <w:kern w:val="0"/>
          <w:sz w:val="24"/>
          <w:szCs w:val="24"/>
        </w:rPr>
        <w:t>24</w:t>
      </w:r>
      <w:r w:rsidRPr="00EB3825">
        <w:rPr>
          <w:rFonts w:asciiTheme="minorEastAsia" w:hAnsiTheme="minorEastAsia" w:cs="ＭＳ 明朝" w:hint="eastAsia"/>
          <w:color w:val="000000"/>
          <w:kern w:val="0"/>
          <w:sz w:val="24"/>
          <w:szCs w:val="24"/>
        </w:rPr>
        <w:t>年</w:t>
      </w:r>
      <w:r w:rsidRPr="00EB3825">
        <w:rPr>
          <w:rFonts w:asciiTheme="minorEastAsia" w:hAnsiTheme="minorEastAsia" w:cs="ＭＳ 明朝"/>
          <w:color w:val="000000"/>
          <w:kern w:val="0"/>
          <w:sz w:val="24"/>
          <w:szCs w:val="24"/>
        </w:rPr>
        <w:t>16</w:t>
      </w:r>
      <w:r w:rsidRPr="00EB3825">
        <w:rPr>
          <w:rFonts w:asciiTheme="minorEastAsia" w:hAnsiTheme="minorEastAsia" w:cs="ＭＳ 明朝" w:hint="eastAsia"/>
          <w:color w:val="000000"/>
          <w:kern w:val="0"/>
          <w:sz w:val="24"/>
          <w:szCs w:val="24"/>
        </w:rPr>
        <w:t>号〕）</w:t>
      </w:r>
    </w:p>
    <w:p w:rsidR="00DE763D" w:rsidRDefault="00DE763D" w:rsidP="00EB3825">
      <w:pPr>
        <w:autoSpaceDE w:val="0"/>
        <w:autoSpaceDN w:val="0"/>
        <w:adjustRightInd w:val="0"/>
        <w:spacing w:line="420" w:lineRule="atLeast"/>
        <w:ind w:left="210"/>
        <w:jc w:val="left"/>
        <w:rPr>
          <w:rFonts w:asciiTheme="minorEastAsia" w:hAnsiTheme="minorEastAsia" w:cs="ＭＳ 明朝"/>
          <w:color w:val="000000"/>
          <w:kern w:val="0"/>
          <w:sz w:val="24"/>
          <w:szCs w:val="24"/>
        </w:rPr>
      </w:pPr>
    </w:p>
    <w:p w:rsidR="00EB3825" w:rsidRPr="00EB3825" w:rsidRDefault="00EB3825" w:rsidP="00EB3825">
      <w:pPr>
        <w:autoSpaceDE w:val="0"/>
        <w:autoSpaceDN w:val="0"/>
        <w:adjustRightInd w:val="0"/>
        <w:spacing w:line="420" w:lineRule="atLeast"/>
        <w:ind w:left="210"/>
        <w:jc w:val="left"/>
        <w:rPr>
          <w:rFonts w:asciiTheme="minorEastAsia" w:hAnsiTheme="minorEastAsia" w:cs="ＭＳ 明朝"/>
          <w:color w:val="000000"/>
          <w:kern w:val="0"/>
          <w:sz w:val="24"/>
          <w:szCs w:val="24"/>
        </w:rPr>
      </w:pPr>
      <w:r w:rsidRPr="00EB3825">
        <w:rPr>
          <w:rFonts w:asciiTheme="minorEastAsia" w:hAnsiTheme="minorEastAsia" w:cs="ＭＳ 明朝" w:hint="eastAsia"/>
          <w:color w:val="000000"/>
          <w:kern w:val="0"/>
          <w:sz w:val="24"/>
          <w:szCs w:val="24"/>
        </w:rPr>
        <w:t>（組織）</w:t>
      </w:r>
    </w:p>
    <w:p w:rsidR="00EB3825" w:rsidRPr="00EB3825" w:rsidRDefault="00EB3825" w:rsidP="00EB3825">
      <w:pPr>
        <w:autoSpaceDE w:val="0"/>
        <w:autoSpaceDN w:val="0"/>
        <w:adjustRightInd w:val="0"/>
        <w:spacing w:line="420" w:lineRule="atLeast"/>
        <w:ind w:left="210" w:hanging="210"/>
        <w:jc w:val="left"/>
        <w:rPr>
          <w:rFonts w:asciiTheme="minorEastAsia" w:hAnsiTheme="minorEastAsia" w:cs="ＭＳ 明朝"/>
          <w:color w:val="000000"/>
          <w:kern w:val="0"/>
          <w:sz w:val="24"/>
          <w:szCs w:val="24"/>
        </w:rPr>
      </w:pPr>
      <w:r w:rsidRPr="00EB3825">
        <w:rPr>
          <w:rFonts w:asciiTheme="minorEastAsia" w:hAnsiTheme="minorEastAsia" w:cs="ＭＳ 明朝" w:hint="eastAsia"/>
          <w:color w:val="000000"/>
          <w:kern w:val="0"/>
          <w:sz w:val="24"/>
          <w:szCs w:val="24"/>
        </w:rPr>
        <w:t>第２条　委員会は、委員</w:t>
      </w:r>
      <w:r w:rsidRPr="00EB3825">
        <w:rPr>
          <w:rFonts w:asciiTheme="minorEastAsia" w:hAnsiTheme="minorEastAsia" w:cs="ＭＳ 明朝"/>
          <w:color w:val="000000"/>
          <w:kern w:val="0"/>
          <w:sz w:val="24"/>
          <w:szCs w:val="24"/>
        </w:rPr>
        <w:t>20</w:t>
      </w:r>
      <w:r w:rsidRPr="00EB3825">
        <w:rPr>
          <w:rFonts w:asciiTheme="minorEastAsia" w:hAnsiTheme="minorEastAsia" w:cs="ＭＳ 明朝" w:hint="eastAsia"/>
          <w:color w:val="000000"/>
          <w:kern w:val="0"/>
          <w:sz w:val="24"/>
          <w:szCs w:val="24"/>
        </w:rPr>
        <w:t>人以内をもって組織する。</w:t>
      </w:r>
    </w:p>
    <w:p w:rsidR="00EB3825" w:rsidRPr="00EB3825" w:rsidRDefault="00EB3825" w:rsidP="00EB3825">
      <w:pPr>
        <w:autoSpaceDE w:val="0"/>
        <w:autoSpaceDN w:val="0"/>
        <w:adjustRightInd w:val="0"/>
        <w:spacing w:line="420" w:lineRule="atLeast"/>
        <w:ind w:left="210" w:hanging="210"/>
        <w:jc w:val="left"/>
        <w:rPr>
          <w:rFonts w:asciiTheme="minorEastAsia" w:hAnsiTheme="minorEastAsia" w:cs="ＭＳ 明朝"/>
          <w:color w:val="000000"/>
          <w:kern w:val="0"/>
          <w:sz w:val="24"/>
          <w:szCs w:val="24"/>
        </w:rPr>
      </w:pPr>
      <w:r w:rsidRPr="00EB3825">
        <w:rPr>
          <w:rFonts w:asciiTheme="minorEastAsia" w:hAnsiTheme="minorEastAsia" w:cs="ＭＳ 明朝" w:hint="eastAsia"/>
          <w:color w:val="000000"/>
          <w:kern w:val="0"/>
          <w:sz w:val="24"/>
          <w:szCs w:val="24"/>
        </w:rPr>
        <w:t>２　委員は、次に掲げる者のうちから市長が委嘱し、又は任命する。</w:t>
      </w:r>
    </w:p>
    <w:p w:rsidR="00EB3825" w:rsidRPr="00EB3825" w:rsidRDefault="00EB3825" w:rsidP="00EB3825">
      <w:pPr>
        <w:autoSpaceDE w:val="0"/>
        <w:autoSpaceDN w:val="0"/>
        <w:adjustRightInd w:val="0"/>
        <w:spacing w:line="420" w:lineRule="atLeast"/>
        <w:ind w:left="420" w:hanging="210"/>
        <w:jc w:val="left"/>
        <w:rPr>
          <w:rFonts w:asciiTheme="minorEastAsia" w:hAnsiTheme="minorEastAsia" w:cs="ＭＳ 明朝"/>
          <w:color w:val="000000"/>
          <w:kern w:val="0"/>
          <w:sz w:val="24"/>
          <w:szCs w:val="24"/>
        </w:rPr>
      </w:pPr>
      <w:r w:rsidRPr="00EB3825">
        <w:rPr>
          <w:rFonts w:asciiTheme="minorEastAsia" w:hAnsiTheme="minorEastAsia" w:cs="ＭＳ 明朝"/>
          <w:color w:val="000000"/>
          <w:kern w:val="0"/>
          <w:sz w:val="24"/>
          <w:szCs w:val="24"/>
        </w:rPr>
        <w:t>(1)</w:t>
      </w:r>
      <w:r w:rsidRPr="00EB3825">
        <w:rPr>
          <w:rFonts w:asciiTheme="minorEastAsia" w:hAnsiTheme="minorEastAsia" w:cs="ＭＳ 明朝" w:hint="eastAsia"/>
          <w:color w:val="000000"/>
          <w:kern w:val="0"/>
          <w:sz w:val="24"/>
          <w:szCs w:val="24"/>
        </w:rPr>
        <w:t xml:space="preserve">　関係行政機関の職員</w:t>
      </w:r>
    </w:p>
    <w:p w:rsidR="00EB3825" w:rsidRPr="00EB3825" w:rsidRDefault="00EB3825" w:rsidP="00EB3825">
      <w:pPr>
        <w:autoSpaceDE w:val="0"/>
        <w:autoSpaceDN w:val="0"/>
        <w:adjustRightInd w:val="0"/>
        <w:spacing w:line="420" w:lineRule="atLeast"/>
        <w:ind w:left="420" w:hanging="210"/>
        <w:jc w:val="left"/>
        <w:rPr>
          <w:rFonts w:asciiTheme="minorEastAsia" w:hAnsiTheme="minorEastAsia" w:cs="ＭＳ 明朝"/>
          <w:color w:val="000000"/>
          <w:kern w:val="0"/>
          <w:sz w:val="24"/>
          <w:szCs w:val="24"/>
        </w:rPr>
      </w:pPr>
      <w:r w:rsidRPr="00EB3825">
        <w:rPr>
          <w:rFonts w:asciiTheme="minorEastAsia" w:hAnsiTheme="minorEastAsia" w:cs="ＭＳ 明朝"/>
          <w:color w:val="000000"/>
          <w:kern w:val="0"/>
          <w:sz w:val="24"/>
          <w:szCs w:val="24"/>
        </w:rPr>
        <w:t>(2)</w:t>
      </w:r>
      <w:r w:rsidRPr="00EB3825">
        <w:rPr>
          <w:rFonts w:asciiTheme="minorEastAsia" w:hAnsiTheme="minorEastAsia" w:cs="ＭＳ 明朝" w:hint="eastAsia"/>
          <w:color w:val="000000"/>
          <w:kern w:val="0"/>
          <w:sz w:val="24"/>
          <w:szCs w:val="24"/>
        </w:rPr>
        <w:t xml:space="preserve">　学識経験を有する者</w:t>
      </w:r>
    </w:p>
    <w:p w:rsidR="00EB3825" w:rsidRPr="00EB3825" w:rsidRDefault="00EB3825" w:rsidP="00EB3825">
      <w:pPr>
        <w:autoSpaceDE w:val="0"/>
        <w:autoSpaceDN w:val="0"/>
        <w:adjustRightInd w:val="0"/>
        <w:spacing w:line="420" w:lineRule="atLeast"/>
        <w:ind w:left="420" w:hanging="210"/>
        <w:jc w:val="left"/>
        <w:rPr>
          <w:rFonts w:asciiTheme="minorEastAsia" w:hAnsiTheme="minorEastAsia" w:cs="ＭＳ 明朝"/>
          <w:color w:val="000000"/>
          <w:kern w:val="0"/>
          <w:sz w:val="24"/>
          <w:szCs w:val="24"/>
        </w:rPr>
      </w:pPr>
      <w:r w:rsidRPr="00EB3825">
        <w:rPr>
          <w:rFonts w:asciiTheme="minorEastAsia" w:hAnsiTheme="minorEastAsia" w:cs="ＭＳ 明朝"/>
          <w:color w:val="000000"/>
          <w:kern w:val="0"/>
          <w:sz w:val="24"/>
          <w:szCs w:val="24"/>
        </w:rPr>
        <w:t>(3)</w:t>
      </w:r>
      <w:r w:rsidRPr="00EB3825">
        <w:rPr>
          <w:rFonts w:asciiTheme="minorEastAsia" w:hAnsiTheme="minorEastAsia" w:cs="ＭＳ 明朝" w:hint="eastAsia"/>
          <w:color w:val="000000"/>
          <w:kern w:val="0"/>
          <w:sz w:val="24"/>
          <w:szCs w:val="24"/>
        </w:rPr>
        <w:t xml:space="preserve">　障害者</w:t>
      </w:r>
    </w:p>
    <w:p w:rsidR="00EB3825" w:rsidRPr="00EB3825" w:rsidRDefault="00EB3825" w:rsidP="00EB3825">
      <w:pPr>
        <w:autoSpaceDE w:val="0"/>
        <w:autoSpaceDN w:val="0"/>
        <w:adjustRightInd w:val="0"/>
        <w:spacing w:line="420" w:lineRule="atLeast"/>
        <w:ind w:left="420" w:hanging="210"/>
        <w:jc w:val="left"/>
        <w:rPr>
          <w:rFonts w:asciiTheme="minorEastAsia" w:hAnsiTheme="minorEastAsia" w:cs="ＭＳ 明朝"/>
          <w:color w:val="000000"/>
          <w:kern w:val="0"/>
          <w:sz w:val="24"/>
          <w:szCs w:val="24"/>
        </w:rPr>
      </w:pPr>
      <w:r w:rsidRPr="00EB3825">
        <w:rPr>
          <w:rFonts w:asciiTheme="minorEastAsia" w:hAnsiTheme="minorEastAsia" w:cs="ＭＳ 明朝"/>
          <w:color w:val="000000"/>
          <w:kern w:val="0"/>
          <w:sz w:val="24"/>
          <w:szCs w:val="24"/>
        </w:rPr>
        <w:t>(4)</w:t>
      </w:r>
      <w:r w:rsidRPr="00EB3825">
        <w:rPr>
          <w:rFonts w:asciiTheme="minorEastAsia" w:hAnsiTheme="minorEastAsia" w:cs="ＭＳ 明朝" w:hint="eastAsia"/>
          <w:color w:val="000000"/>
          <w:kern w:val="0"/>
          <w:sz w:val="24"/>
          <w:szCs w:val="24"/>
        </w:rPr>
        <w:t xml:space="preserve">　障害者の福祉に関する事業に従事する者</w:t>
      </w:r>
    </w:p>
    <w:p w:rsidR="00EB3825" w:rsidRPr="00EB3825" w:rsidRDefault="00EB3825" w:rsidP="00EB3825">
      <w:pPr>
        <w:autoSpaceDE w:val="0"/>
        <w:autoSpaceDN w:val="0"/>
        <w:adjustRightInd w:val="0"/>
        <w:spacing w:line="420" w:lineRule="atLeast"/>
        <w:ind w:left="420" w:hanging="210"/>
        <w:jc w:val="left"/>
        <w:rPr>
          <w:rFonts w:asciiTheme="minorEastAsia" w:hAnsiTheme="minorEastAsia" w:cs="ＭＳ 明朝"/>
          <w:color w:val="000000"/>
          <w:kern w:val="0"/>
          <w:sz w:val="24"/>
          <w:szCs w:val="24"/>
        </w:rPr>
      </w:pPr>
      <w:r w:rsidRPr="00EB3825">
        <w:rPr>
          <w:rFonts w:asciiTheme="minorEastAsia" w:hAnsiTheme="minorEastAsia" w:cs="ＭＳ 明朝"/>
          <w:color w:val="000000"/>
          <w:kern w:val="0"/>
          <w:sz w:val="24"/>
          <w:szCs w:val="24"/>
        </w:rPr>
        <w:t>(5)</w:t>
      </w:r>
      <w:r w:rsidRPr="00EB3825">
        <w:rPr>
          <w:rFonts w:asciiTheme="minorEastAsia" w:hAnsiTheme="minorEastAsia" w:cs="ＭＳ 明朝" w:hint="eastAsia"/>
          <w:color w:val="000000"/>
          <w:kern w:val="0"/>
          <w:sz w:val="24"/>
          <w:szCs w:val="24"/>
        </w:rPr>
        <w:t xml:space="preserve">　市職員</w:t>
      </w:r>
    </w:p>
    <w:p w:rsidR="00EB3825" w:rsidRPr="00EB3825" w:rsidRDefault="00EB3825" w:rsidP="00EB3825">
      <w:pPr>
        <w:autoSpaceDE w:val="0"/>
        <w:autoSpaceDN w:val="0"/>
        <w:adjustRightInd w:val="0"/>
        <w:spacing w:line="420" w:lineRule="atLeast"/>
        <w:ind w:left="840"/>
        <w:jc w:val="left"/>
        <w:rPr>
          <w:rFonts w:asciiTheme="minorEastAsia" w:hAnsiTheme="minorEastAsia" w:cs="ＭＳ 明朝"/>
          <w:color w:val="000000"/>
          <w:kern w:val="0"/>
          <w:sz w:val="24"/>
          <w:szCs w:val="24"/>
        </w:rPr>
      </w:pPr>
      <w:r w:rsidRPr="00EB3825">
        <w:rPr>
          <w:rFonts w:asciiTheme="minorEastAsia" w:hAnsiTheme="minorEastAsia" w:cs="ＭＳ 明朝" w:hint="eastAsia"/>
          <w:color w:val="000000"/>
          <w:kern w:val="0"/>
          <w:sz w:val="24"/>
          <w:szCs w:val="24"/>
        </w:rPr>
        <w:t>（一部改正〔平成</w:t>
      </w:r>
      <w:r w:rsidRPr="00EB3825">
        <w:rPr>
          <w:rFonts w:asciiTheme="minorEastAsia" w:hAnsiTheme="minorEastAsia" w:cs="ＭＳ 明朝"/>
          <w:color w:val="000000"/>
          <w:kern w:val="0"/>
          <w:sz w:val="24"/>
          <w:szCs w:val="24"/>
        </w:rPr>
        <w:t>24</w:t>
      </w:r>
      <w:r w:rsidRPr="00EB3825">
        <w:rPr>
          <w:rFonts w:asciiTheme="minorEastAsia" w:hAnsiTheme="minorEastAsia" w:cs="ＭＳ 明朝" w:hint="eastAsia"/>
          <w:color w:val="000000"/>
          <w:kern w:val="0"/>
          <w:sz w:val="24"/>
          <w:szCs w:val="24"/>
        </w:rPr>
        <w:t>年条例</w:t>
      </w:r>
      <w:r w:rsidRPr="00EB3825">
        <w:rPr>
          <w:rFonts w:asciiTheme="minorEastAsia" w:hAnsiTheme="minorEastAsia" w:cs="ＭＳ 明朝"/>
          <w:color w:val="000000"/>
          <w:kern w:val="0"/>
          <w:sz w:val="24"/>
          <w:szCs w:val="24"/>
        </w:rPr>
        <w:t>16</w:t>
      </w:r>
      <w:r w:rsidRPr="00EB3825">
        <w:rPr>
          <w:rFonts w:asciiTheme="minorEastAsia" w:hAnsiTheme="minorEastAsia" w:cs="ＭＳ 明朝" w:hint="eastAsia"/>
          <w:color w:val="000000"/>
          <w:kern w:val="0"/>
          <w:sz w:val="24"/>
          <w:szCs w:val="24"/>
        </w:rPr>
        <w:t>号〕）</w:t>
      </w:r>
    </w:p>
    <w:p w:rsidR="00DE763D" w:rsidRDefault="00DE763D" w:rsidP="00EB3825">
      <w:pPr>
        <w:autoSpaceDE w:val="0"/>
        <w:autoSpaceDN w:val="0"/>
        <w:adjustRightInd w:val="0"/>
        <w:spacing w:line="420" w:lineRule="atLeast"/>
        <w:ind w:left="210"/>
        <w:jc w:val="left"/>
        <w:rPr>
          <w:rFonts w:asciiTheme="minorEastAsia" w:hAnsiTheme="minorEastAsia" w:cs="ＭＳ 明朝"/>
          <w:color w:val="000000"/>
          <w:kern w:val="0"/>
          <w:sz w:val="24"/>
          <w:szCs w:val="24"/>
        </w:rPr>
      </w:pPr>
    </w:p>
    <w:p w:rsidR="00EB3825" w:rsidRPr="00EB3825" w:rsidRDefault="00EB3825" w:rsidP="00EB3825">
      <w:pPr>
        <w:autoSpaceDE w:val="0"/>
        <w:autoSpaceDN w:val="0"/>
        <w:adjustRightInd w:val="0"/>
        <w:spacing w:line="420" w:lineRule="atLeast"/>
        <w:ind w:left="210"/>
        <w:jc w:val="left"/>
        <w:rPr>
          <w:rFonts w:asciiTheme="minorEastAsia" w:hAnsiTheme="minorEastAsia" w:cs="ＭＳ 明朝"/>
          <w:color w:val="000000"/>
          <w:kern w:val="0"/>
          <w:sz w:val="24"/>
          <w:szCs w:val="24"/>
        </w:rPr>
      </w:pPr>
      <w:r w:rsidRPr="00EB3825">
        <w:rPr>
          <w:rFonts w:asciiTheme="minorEastAsia" w:hAnsiTheme="minorEastAsia" w:cs="ＭＳ 明朝" w:hint="eastAsia"/>
          <w:color w:val="000000"/>
          <w:kern w:val="0"/>
          <w:sz w:val="24"/>
          <w:szCs w:val="24"/>
        </w:rPr>
        <w:t>（任期）</w:t>
      </w:r>
    </w:p>
    <w:p w:rsidR="00EB3825" w:rsidRPr="00EB3825" w:rsidRDefault="00EB3825" w:rsidP="00EB3825">
      <w:pPr>
        <w:autoSpaceDE w:val="0"/>
        <w:autoSpaceDN w:val="0"/>
        <w:adjustRightInd w:val="0"/>
        <w:spacing w:line="420" w:lineRule="atLeast"/>
        <w:ind w:left="210" w:hanging="210"/>
        <w:jc w:val="left"/>
        <w:rPr>
          <w:rFonts w:asciiTheme="minorEastAsia" w:hAnsiTheme="minorEastAsia" w:cs="ＭＳ 明朝"/>
          <w:color w:val="000000"/>
          <w:kern w:val="0"/>
          <w:sz w:val="24"/>
          <w:szCs w:val="24"/>
        </w:rPr>
      </w:pPr>
      <w:r w:rsidRPr="00EB3825">
        <w:rPr>
          <w:rFonts w:asciiTheme="minorEastAsia" w:hAnsiTheme="minorEastAsia" w:cs="ＭＳ 明朝" w:hint="eastAsia"/>
          <w:color w:val="000000"/>
          <w:kern w:val="0"/>
          <w:sz w:val="24"/>
          <w:szCs w:val="24"/>
        </w:rPr>
        <w:t>第３条　委員の任期は、２年とする。ただし、再任を妨げない。</w:t>
      </w:r>
    </w:p>
    <w:p w:rsidR="00EB3825" w:rsidRPr="00EB3825" w:rsidRDefault="00EB3825" w:rsidP="00EB3825">
      <w:pPr>
        <w:autoSpaceDE w:val="0"/>
        <w:autoSpaceDN w:val="0"/>
        <w:adjustRightInd w:val="0"/>
        <w:spacing w:line="420" w:lineRule="atLeast"/>
        <w:ind w:left="210" w:hanging="210"/>
        <w:jc w:val="left"/>
        <w:rPr>
          <w:rFonts w:asciiTheme="minorEastAsia" w:hAnsiTheme="minorEastAsia" w:cs="ＭＳ 明朝"/>
          <w:color w:val="000000"/>
          <w:kern w:val="0"/>
          <w:sz w:val="24"/>
          <w:szCs w:val="24"/>
        </w:rPr>
      </w:pPr>
      <w:r w:rsidRPr="00EB3825">
        <w:rPr>
          <w:rFonts w:asciiTheme="minorEastAsia" w:hAnsiTheme="minorEastAsia" w:cs="ＭＳ 明朝" w:hint="eastAsia"/>
          <w:color w:val="000000"/>
          <w:kern w:val="0"/>
          <w:sz w:val="24"/>
          <w:szCs w:val="24"/>
        </w:rPr>
        <w:t>２　委員が欠けた場合の補欠委員の任期は、前任者の残任期間とする。</w:t>
      </w:r>
    </w:p>
    <w:p w:rsidR="00DE763D" w:rsidRDefault="00DE763D" w:rsidP="00EB3825">
      <w:pPr>
        <w:autoSpaceDE w:val="0"/>
        <w:autoSpaceDN w:val="0"/>
        <w:adjustRightInd w:val="0"/>
        <w:spacing w:line="420" w:lineRule="atLeast"/>
        <w:ind w:left="210"/>
        <w:jc w:val="left"/>
        <w:rPr>
          <w:rFonts w:asciiTheme="minorEastAsia" w:hAnsiTheme="minorEastAsia" w:cs="ＭＳ 明朝"/>
          <w:color w:val="000000"/>
          <w:kern w:val="0"/>
          <w:sz w:val="24"/>
          <w:szCs w:val="24"/>
        </w:rPr>
      </w:pPr>
    </w:p>
    <w:p w:rsidR="00EB3825" w:rsidRPr="00EB3825" w:rsidRDefault="00EB3825" w:rsidP="00EB3825">
      <w:pPr>
        <w:autoSpaceDE w:val="0"/>
        <w:autoSpaceDN w:val="0"/>
        <w:adjustRightInd w:val="0"/>
        <w:spacing w:line="420" w:lineRule="atLeast"/>
        <w:ind w:left="210"/>
        <w:jc w:val="left"/>
        <w:rPr>
          <w:rFonts w:asciiTheme="minorEastAsia" w:hAnsiTheme="minorEastAsia" w:cs="ＭＳ 明朝"/>
          <w:color w:val="000000"/>
          <w:kern w:val="0"/>
          <w:sz w:val="24"/>
          <w:szCs w:val="24"/>
        </w:rPr>
      </w:pPr>
      <w:r w:rsidRPr="00EB3825">
        <w:rPr>
          <w:rFonts w:asciiTheme="minorEastAsia" w:hAnsiTheme="minorEastAsia" w:cs="ＭＳ 明朝" w:hint="eastAsia"/>
          <w:color w:val="000000"/>
          <w:kern w:val="0"/>
          <w:sz w:val="24"/>
          <w:szCs w:val="24"/>
        </w:rPr>
        <w:t>（委員長）</w:t>
      </w:r>
    </w:p>
    <w:p w:rsidR="00EB3825" w:rsidRPr="00EB3825" w:rsidRDefault="00EB3825" w:rsidP="00EB3825">
      <w:pPr>
        <w:autoSpaceDE w:val="0"/>
        <w:autoSpaceDN w:val="0"/>
        <w:adjustRightInd w:val="0"/>
        <w:spacing w:line="420" w:lineRule="atLeast"/>
        <w:ind w:left="210" w:hanging="210"/>
        <w:jc w:val="left"/>
        <w:rPr>
          <w:rFonts w:asciiTheme="minorEastAsia" w:hAnsiTheme="minorEastAsia" w:cs="ＭＳ 明朝"/>
          <w:color w:val="000000"/>
          <w:kern w:val="0"/>
          <w:sz w:val="24"/>
          <w:szCs w:val="24"/>
        </w:rPr>
      </w:pPr>
      <w:r w:rsidRPr="00EB3825">
        <w:rPr>
          <w:rFonts w:asciiTheme="minorEastAsia" w:hAnsiTheme="minorEastAsia" w:cs="ＭＳ 明朝" w:hint="eastAsia"/>
          <w:color w:val="000000"/>
          <w:kern w:val="0"/>
          <w:sz w:val="24"/>
          <w:szCs w:val="24"/>
        </w:rPr>
        <w:t>第４条　委員会に委員長を置き、委員の互選により定める。</w:t>
      </w:r>
    </w:p>
    <w:p w:rsidR="00EB3825" w:rsidRDefault="00EB3825" w:rsidP="00EB3825">
      <w:pPr>
        <w:autoSpaceDE w:val="0"/>
        <w:autoSpaceDN w:val="0"/>
        <w:adjustRightInd w:val="0"/>
        <w:spacing w:line="420" w:lineRule="atLeast"/>
        <w:ind w:left="210" w:hanging="210"/>
        <w:jc w:val="left"/>
        <w:rPr>
          <w:rFonts w:asciiTheme="minorEastAsia" w:hAnsiTheme="minorEastAsia" w:cs="ＭＳ 明朝"/>
          <w:color w:val="000000"/>
          <w:kern w:val="0"/>
          <w:sz w:val="24"/>
          <w:szCs w:val="24"/>
        </w:rPr>
      </w:pPr>
      <w:r w:rsidRPr="00EB3825">
        <w:rPr>
          <w:rFonts w:asciiTheme="minorEastAsia" w:hAnsiTheme="minorEastAsia" w:cs="ＭＳ 明朝" w:hint="eastAsia"/>
          <w:color w:val="000000"/>
          <w:kern w:val="0"/>
          <w:sz w:val="24"/>
          <w:szCs w:val="24"/>
        </w:rPr>
        <w:t>２　委員長は、会務を総理し、委員会を代表する。</w:t>
      </w:r>
      <w:r w:rsidR="001F065A" w:rsidRPr="00C60BAA">
        <w:rPr>
          <w:noProof/>
        </w:rPr>
        <w:drawing>
          <wp:anchor distT="0" distB="0" distL="114300" distR="114300" simplePos="0" relativeHeight="251747840" behindDoc="0" locked="1" layoutInCell="1" allowOverlap="1" wp14:anchorId="339B63E7" wp14:editId="6B545AF9">
            <wp:simplePos x="0" y="0"/>
            <wp:positionH relativeFrom="page">
              <wp:posOffset>6267450</wp:posOffset>
            </wp:positionH>
            <wp:positionV relativeFrom="page">
              <wp:posOffset>9409430</wp:posOffset>
            </wp:positionV>
            <wp:extent cx="645795" cy="645795"/>
            <wp:effectExtent l="0" t="0" r="1905" b="1905"/>
            <wp:wrapNone/>
            <wp:docPr id="162" name="SPCode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biLevel thresh="50000"/>
                      <a:lum contrast="100000"/>
                      <a:extLst>
                        <a:ext uri="{28A0092B-C50C-407E-A947-70E740481C1C}">
                          <a14:useLocalDpi xmlns:a14="http://schemas.microsoft.com/office/drawing/2010/main" val="0"/>
                        </a:ext>
                      </a:extLst>
                    </a:blip>
                    <a:srcRect/>
                    <a:stretch>
                      <a:fillRect/>
                    </a:stretch>
                  </pic:blipFill>
                  <pic:spPr>
                    <a:xfrm>
                      <a:off x="0" y="0"/>
                      <a:ext cx="645795" cy="645795"/>
                    </a:xfrm>
                    <a:prstGeom prst="rect">
                      <a:avLst/>
                    </a:prstGeom>
                  </pic:spPr>
                </pic:pic>
              </a:graphicData>
            </a:graphic>
            <wp14:sizeRelH relativeFrom="margin">
              <wp14:pctWidth>0</wp14:pctWidth>
            </wp14:sizeRelH>
            <wp14:sizeRelV relativeFrom="margin">
              <wp14:pctHeight>0</wp14:pctHeight>
            </wp14:sizeRelV>
          </wp:anchor>
        </w:drawing>
      </w:r>
    </w:p>
    <w:p w:rsidR="00DE763D" w:rsidRPr="00EB3825" w:rsidRDefault="00DE763D" w:rsidP="00EB3825">
      <w:pPr>
        <w:autoSpaceDE w:val="0"/>
        <w:autoSpaceDN w:val="0"/>
        <w:adjustRightInd w:val="0"/>
        <w:spacing w:line="420" w:lineRule="atLeast"/>
        <w:ind w:left="210" w:hanging="210"/>
        <w:jc w:val="left"/>
        <w:rPr>
          <w:rFonts w:asciiTheme="minorEastAsia" w:hAnsiTheme="minorEastAsia" w:cs="ＭＳ 明朝"/>
          <w:color w:val="000000"/>
          <w:kern w:val="0"/>
          <w:sz w:val="24"/>
          <w:szCs w:val="24"/>
        </w:rPr>
      </w:pPr>
    </w:p>
    <w:p w:rsidR="00EB3825" w:rsidRPr="00EB3825" w:rsidRDefault="00EB3825" w:rsidP="00EB3825">
      <w:pPr>
        <w:autoSpaceDE w:val="0"/>
        <w:autoSpaceDN w:val="0"/>
        <w:adjustRightInd w:val="0"/>
        <w:spacing w:line="420" w:lineRule="atLeast"/>
        <w:ind w:left="210" w:hanging="210"/>
        <w:jc w:val="left"/>
        <w:rPr>
          <w:rFonts w:asciiTheme="minorEastAsia" w:hAnsiTheme="minorEastAsia" w:cs="ＭＳ 明朝"/>
          <w:color w:val="000000"/>
          <w:kern w:val="0"/>
          <w:sz w:val="24"/>
          <w:szCs w:val="24"/>
        </w:rPr>
      </w:pPr>
      <w:r w:rsidRPr="00EB3825">
        <w:rPr>
          <w:rFonts w:asciiTheme="minorEastAsia" w:hAnsiTheme="minorEastAsia" w:cs="ＭＳ 明朝" w:hint="eastAsia"/>
          <w:color w:val="000000"/>
          <w:kern w:val="0"/>
          <w:sz w:val="24"/>
          <w:szCs w:val="24"/>
        </w:rPr>
        <w:lastRenderedPageBreak/>
        <w:t>３　委員長に事故があるときは、あらかじめ委員長が指名する委員がその職務を代理する。</w:t>
      </w:r>
    </w:p>
    <w:p w:rsidR="00EB3825" w:rsidRPr="00EB3825" w:rsidRDefault="00EB3825" w:rsidP="00EB3825">
      <w:pPr>
        <w:autoSpaceDE w:val="0"/>
        <w:autoSpaceDN w:val="0"/>
        <w:adjustRightInd w:val="0"/>
        <w:spacing w:line="420" w:lineRule="atLeast"/>
        <w:ind w:left="840"/>
        <w:jc w:val="left"/>
        <w:rPr>
          <w:rFonts w:asciiTheme="minorEastAsia" w:hAnsiTheme="minorEastAsia" w:cs="ＭＳ 明朝"/>
          <w:color w:val="000000"/>
          <w:kern w:val="0"/>
          <w:sz w:val="24"/>
          <w:szCs w:val="24"/>
        </w:rPr>
      </w:pPr>
      <w:r w:rsidRPr="00EB3825">
        <w:rPr>
          <w:rFonts w:asciiTheme="minorEastAsia" w:hAnsiTheme="minorEastAsia" w:cs="ＭＳ 明朝" w:hint="eastAsia"/>
          <w:color w:val="000000"/>
          <w:kern w:val="0"/>
          <w:sz w:val="24"/>
          <w:szCs w:val="24"/>
        </w:rPr>
        <w:t>（一部改正〔平成</w:t>
      </w:r>
      <w:r w:rsidRPr="00EB3825">
        <w:rPr>
          <w:rFonts w:asciiTheme="minorEastAsia" w:hAnsiTheme="minorEastAsia" w:cs="ＭＳ 明朝"/>
          <w:color w:val="000000"/>
          <w:kern w:val="0"/>
          <w:sz w:val="24"/>
          <w:szCs w:val="24"/>
        </w:rPr>
        <w:t>24</w:t>
      </w:r>
      <w:r w:rsidRPr="00EB3825">
        <w:rPr>
          <w:rFonts w:asciiTheme="minorEastAsia" w:hAnsiTheme="minorEastAsia" w:cs="ＭＳ 明朝" w:hint="eastAsia"/>
          <w:color w:val="000000"/>
          <w:kern w:val="0"/>
          <w:sz w:val="24"/>
          <w:szCs w:val="24"/>
        </w:rPr>
        <w:t>年条例</w:t>
      </w:r>
      <w:r w:rsidRPr="00EB3825">
        <w:rPr>
          <w:rFonts w:asciiTheme="minorEastAsia" w:hAnsiTheme="minorEastAsia" w:cs="ＭＳ 明朝"/>
          <w:color w:val="000000"/>
          <w:kern w:val="0"/>
          <w:sz w:val="24"/>
          <w:szCs w:val="24"/>
        </w:rPr>
        <w:t>16</w:t>
      </w:r>
      <w:r w:rsidRPr="00EB3825">
        <w:rPr>
          <w:rFonts w:asciiTheme="minorEastAsia" w:hAnsiTheme="minorEastAsia" w:cs="ＭＳ 明朝" w:hint="eastAsia"/>
          <w:color w:val="000000"/>
          <w:kern w:val="0"/>
          <w:sz w:val="24"/>
          <w:szCs w:val="24"/>
        </w:rPr>
        <w:t>号〕）</w:t>
      </w:r>
    </w:p>
    <w:p w:rsidR="00DE763D" w:rsidRPr="00DE763D" w:rsidRDefault="00DE763D" w:rsidP="00DE763D"/>
    <w:p w:rsidR="00EB3825" w:rsidRPr="00EB3825" w:rsidRDefault="00EB3825" w:rsidP="00EB3825">
      <w:pPr>
        <w:autoSpaceDE w:val="0"/>
        <w:autoSpaceDN w:val="0"/>
        <w:adjustRightInd w:val="0"/>
        <w:spacing w:line="420" w:lineRule="atLeast"/>
        <w:ind w:left="210"/>
        <w:jc w:val="left"/>
        <w:rPr>
          <w:rFonts w:asciiTheme="minorEastAsia" w:hAnsiTheme="minorEastAsia" w:cs="ＭＳ 明朝"/>
          <w:color w:val="000000"/>
          <w:kern w:val="0"/>
          <w:sz w:val="24"/>
          <w:szCs w:val="24"/>
        </w:rPr>
      </w:pPr>
      <w:r w:rsidRPr="00EB3825">
        <w:rPr>
          <w:rFonts w:asciiTheme="minorEastAsia" w:hAnsiTheme="minorEastAsia" w:cs="ＭＳ 明朝" w:hint="eastAsia"/>
          <w:color w:val="000000"/>
          <w:kern w:val="0"/>
          <w:sz w:val="24"/>
          <w:szCs w:val="24"/>
        </w:rPr>
        <w:t>（会議）</w:t>
      </w:r>
    </w:p>
    <w:p w:rsidR="00EB3825" w:rsidRPr="00EB3825" w:rsidRDefault="00EB3825" w:rsidP="00EB3825">
      <w:pPr>
        <w:autoSpaceDE w:val="0"/>
        <w:autoSpaceDN w:val="0"/>
        <w:adjustRightInd w:val="0"/>
        <w:spacing w:line="420" w:lineRule="atLeast"/>
        <w:ind w:left="210" w:hanging="210"/>
        <w:jc w:val="left"/>
        <w:rPr>
          <w:rFonts w:asciiTheme="minorEastAsia" w:hAnsiTheme="minorEastAsia" w:cs="ＭＳ 明朝"/>
          <w:color w:val="000000"/>
          <w:kern w:val="0"/>
          <w:sz w:val="24"/>
          <w:szCs w:val="24"/>
        </w:rPr>
      </w:pPr>
      <w:r w:rsidRPr="00EB3825">
        <w:rPr>
          <w:rFonts w:asciiTheme="minorEastAsia" w:hAnsiTheme="minorEastAsia" w:cs="ＭＳ 明朝" w:hint="eastAsia"/>
          <w:color w:val="000000"/>
          <w:kern w:val="0"/>
          <w:sz w:val="24"/>
          <w:szCs w:val="24"/>
        </w:rPr>
        <w:t>第５条　委員長は、委員会の会議を招集し、その議長となる。</w:t>
      </w:r>
    </w:p>
    <w:p w:rsidR="00EB3825" w:rsidRPr="00EB3825" w:rsidRDefault="00EB3825" w:rsidP="00EB3825">
      <w:pPr>
        <w:autoSpaceDE w:val="0"/>
        <w:autoSpaceDN w:val="0"/>
        <w:adjustRightInd w:val="0"/>
        <w:spacing w:line="420" w:lineRule="atLeast"/>
        <w:ind w:left="210" w:hanging="210"/>
        <w:jc w:val="left"/>
        <w:rPr>
          <w:rFonts w:asciiTheme="minorEastAsia" w:hAnsiTheme="minorEastAsia" w:cs="ＭＳ 明朝"/>
          <w:color w:val="000000"/>
          <w:kern w:val="0"/>
          <w:sz w:val="24"/>
          <w:szCs w:val="24"/>
        </w:rPr>
      </w:pPr>
      <w:r w:rsidRPr="00EB3825">
        <w:rPr>
          <w:rFonts w:asciiTheme="minorEastAsia" w:hAnsiTheme="minorEastAsia" w:cs="ＭＳ 明朝" w:hint="eastAsia"/>
          <w:color w:val="000000"/>
          <w:kern w:val="0"/>
          <w:sz w:val="24"/>
          <w:szCs w:val="24"/>
        </w:rPr>
        <w:t>２　委員会は、委員の過半数が出席しなければ会議を開くことができない。</w:t>
      </w:r>
    </w:p>
    <w:p w:rsidR="00EB3825" w:rsidRPr="00EB3825" w:rsidRDefault="00EB3825" w:rsidP="00EB3825">
      <w:pPr>
        <w:autoSpaceDE w:val="0"/>
        <w:autoSpaceDN w:val="0"/>
        <w:adjustRightInd w:val="0"/>
        <w:spacing w:line="420" w:lineRule="atLeast"/>
        <w:ind w:left="210" w:hanging="210"/>
        <w:jc w:val="left"/>
        <w:rPr>
          <w:rFonts w:asciiTheme="minorEastAsia" w:hAnsiTheme="minorEastAsia" w:cs="ＭＳ 明朝"/>
          <w:color w:val="000000"/>
          <w:kern w:val="0"/>
          <w:sz w:val="24"/>
          <w:szCs w:val="24"/>
        </w:rPr>
      </w:pPr>
      <w:r w:rsidRPr="00EB3825">
        <w:rPr>
          <w:rFonts w:asciiTheme="minorEastAsia" w:hAnsiTheme="minorEastAsia" w:cs="ＭＳ 明朝" w:hint="eastAsia"/>
          <w:color w:val="000000"/>
          <w:kern w:val="0"/>
          <w:sz w:val="24"/>
          <w:szCs w:val="24"/>
        </w:rPr>
        <w:t>３　委員会の議事は、出席委員の過半数で決し、可否同数のときは、議長の決するところによる。</w:t>
      </w:r>
    </w:p>
    <w:p w:rsidR="00EB3825" w:rsidRPr="00EB3825" w:rsidRDefault="00EB3825" w:rsidP="00EB3825">
      <w:pPr>
        <w:autoSpaceDE w:val="0"/>
        <w:autoSpaceDN w:val="0"/>
        <w:adjustRightInd w:val="0"/>
        <w:spacing w:line="420" w:lineRule="atLeast"/>
        <w:ind w:left="840"/>
        <w:jc w:val="left"/>
        <w:rPr>
          <w:rFonts w:asciiTheme="minorEastAsia" w:hAnsiTheme="minorEastAsia" w:cs="ＭＳ 明朝"/>
          <w:color w:val="000000"/>
          <w:kern w:val="0"/>
          <w:sz w:val="24"/>
          <w:szCs w:val="24"/>
        </w:rPr>
      </w:pPr>
      <w:r w:rsidRPr="00EB3825">
        <w:rPr>
          <w:rFonts w:asciiTheme="minorEastAsia" w:hAnsiTheme="minorEastAsia" w:cs="ＭＳ 明朝" w:hint="eastAsia"/>
          <w:color w:val="000000"/>
          <w:kern w:val="0"/>
          <w:sz w:val="24"/>
          <w:szCs w:val="24"/>
        </w:rPr>
        <w:t>（一部改正〔平成</w:t>
      </w:r>
      <w:r w:rsidRPr="00EB3825">
        <w:rPr>
          <w:rFonts w:asciiTheme="minorEastAsia" w:hAnsiTheme="minorEastAsia" w:cs="ＭＳ 明朝"/>
          <w:color w:val="000000"/>
          <w:kern w:val="0"/>
          <w:sz w:val="24"/>
          <w:szCs w:val="24"/>
        </w:rPr>
        <w:t>24</w:t>
      </w:r>
      <w:r w:rsidRPr="00EB3825">
        <w:rPr>
          <w:rFonts w:asciiTheme="minorEastAsia" w:hAnsiTheme="minorEastAsia" w:cs="ＭＳ 明朝" w:hint="eastAsia"/>
          <w:color w:val="000000"/>
          <w:kern w:val="0"/>
          <w:sz w:val="24"/>
          <w:szCs w:val="24"/>
        </w:rPr>
        <w:t>年条例</w:t>
      </w:r>
      <w:r w:rsidRPr="00EB3825">
        <w:rPr>
          <w:rFonts w:asciiTheme="minorEastAsia" w:hAnsiTheme="minorEastAsia" w:cs="ＭＳ 明朝"/>
          <w:color w:val="000000"/>
          <w:kern w:val="0"/>
          <w:sz w:val="24"/>
          <w:szCs w:val="24"/>
        </w:rPr>
        <w:t>16</w:t>
      </w:r>
      <w:r w:rsidRPr="00EB3825">
        <w:rPr>
          <w:rFonts w:asciiTheme="minorEastAsia" w:hAnsiTheme="minorEastAsia" w:cs="ＭＳ 明朝" w:hint="eastAsia"/>
          <w:color w:val="000000"/>
          <w:kern w:val="0"/>
          <w:sz w:val="24"/>
          <w:szCs w:val="24"/>
        </w:rPr>
        <w:t>号〕）</w:t>
      </w:r>
    </w:p>
    <w:p w:rsidR="00DE763D" w:rsidRPr="001F065A" w:rsidRDefault="00DE763D" w:rsidP="001F065A"/>
    <w:p w:rsidR="00EB3825" w:rsidRPr="00EB3825" w:rsidRDefault="00EB3825" w:rsidP="00EB3825">
      <w:pPr>
        <w:autoSpaceDE w:val="0"/>
        <w:autoSpaceDN w:val="0"/>
        <w:adjustRightInd w:val="0"/>
        <w:spacing w:line="420" w:lineRule="atLeast"/>
        <w:ind w:left="210"/>
        <w:jc w:val="left"/>
        <w:rPr>
          <w:rFonts w:asciiTheme="minorEastAsia" w:hAnsiTheme="minorEastAsia" w:cs="ＭＳ 明朝"/>
          <w:color w:val="000000"/>
          <w:kern w:val="0"/>
          <w:sz w:val="24"/>
          <w:szCs w:val="24"/>
        </w:rPr>
      </w:pPr>
      <w:r w:rsidRPr="00EB3825">
        <w:rPr>
          <w:rFonts w:asciiTheme="minorEastAsia" w:hAnsiTheme="minorEastAsia" w:cs="ＭＳ 明朝" w:hint="eastAsia"/>
          <w:color w:val="000000"/>
          <w:kern w:val="0"/>
          <w:sz w:val="24"/>
          <w:szCs w:val="24"/>
        </w:rPr>
        <w:t>（専門委員）</w:t>
      </w:r>
    </w:p>
    <w:p w:rsidR="00EB3825" w:rsidRPr="00EB3825" w:rsidRDefault="00EB3825" w:rsidP="00EB3825">
      <w:pPr>
        <w:autoSpaceDE w:val="0"/>
        <w:autoSpaceDN w:val="0"/>
        <w:adjustRightInd w:val="0"/>
        <w:spacing w:line="420" w:lineRule="atLeast"/>
        <w:ind w:left="210" w:hanging="210"/>
        <w:jc w:val="left"/>
        <w:rPr>
          <w:rFonts w:asciiTheme="minorEastAsia" w:hAnsiTheme="minorEastAsia" w:cs="ＭＳ 明朝"/>
          <w:color w:val="000000"/>
          <w:kern w:val="0"/>
          <w:sz w:val="24"/>
          <w:szCs w:val="24"/>
        </w:rPr>
      </w:pPr>
      <w:r w:rsidRPr="00EB3825">
        <w:rPr>
          <w:rFonts w:asciiTheme="minorEastAsia" w:hAnsiTheme="minorEastAsia" w:cs="ＭＳ 明朝" w:hint="eastAsia"/>
          <w:color w:val="000000"/>
          <w:kern w:val="0"/>
          <w:sz w:val="24"/>
          <w:szCs w:val="24"/>
        </w:rPr>
        <w:t>第６条　委員会は、専門の事項を調査させるため必要があるときは、専門委員を置くことができる。</w:t>
      </w:r>
    </w:p>
    <w:p w:rsidR="00EB3825" w:rsidRPr="00EB3825" w:rsidRDefault="00EB3825" w:rsidP="00EB3825">
      <w:pPr>
        <w:autoSpaceDE w:val="0"/>
        <w:autoSpaceDN w:val="0"/>
        <w:adjustRightInd w:val="0"/>
        <w:spacing w:line="420" w:lineRule="atLeast"/>
        <w:ind w:left="210" w:hanging="210"/>
        <w:jc w:val="left"/>
        <w:rPr>
          <w:rFonts w:asciiTheme="minorEastAsia" w:hAnsiTheme="minorEastAsia" w:cs="ＭＳ 明朝"/>
          <w:color w:val="000000"/>
          <w:kern w:val="0"/>
          <w:sz w:val="24"/>
          <w:szCs w:val="24"/>
        </w:rPr>
      </w:pPr>
      <w:r w:rsidRPr="00EB3825">
        <w:rPr>
          <w:rFonts w:asciiTheme="minorEastAsia" w:hAnsiTheme="minorEastAsia" w:cs="ＭＳ 明朝" w:hint="eastAsia"/>
          <w:color w:val="000000"/>
          <w:kern w:val="0"/>
          <w:sz w:val="24"/>
          <w:szCs w:val="24"/>
        </w:rPr>
        <w:t>２　専門委員は、学識経験を有する者、障害者及び障害者の福祉に関する事業に従事する者のうちから市長が委嘱する。</w:t>
      </w:r>
    </w:p>
    <w:p w:rsidR="00EB3825" w:rsidRPr="00EB3825" w:rsidRDefault="00EB3825" w:rsidP="00EB3825">
      <w:pPr>
        <w:autoSpaceDE w:val="0"/>
        <w:autoSpaceDN w:val="0"/>
        <w:adjustRightInd w:val="0"/>
        <w:spacing w:line="420" w:lineRule="atLeast"/>
        <w:ind w:left="210" w:hanging="210"/>
        <w:jc w:val="left"/>
        <w:rPr>
          <w:rFonts w:asciiTheme="minorEastAsia" w:hAnsiTheme="minorEastAsia" w:cs="ＭＳ 明朝"/>
          <w:color w:val="000000"/>
          <w:kern w:val="0"/>
          <w:sz w:val="24"/>
          <w:szCs w:val="24"/>
        </w:rPr>
      </w:pPr>
      <w:r w:rsidRPr="00EB3825">
        <w:rPr>
          <w:rFonts w:asciiTheme="minorEastAsia" w:hAnsiTheme="minorEastAsia" w:cs="ＭＳ 明朝" w:hint="eastAsia"/>
          <w:color w:val="000000"/>
          <w:kern w:val="0"/>
          <w:sz w:val="24"/>
          <w:szCs w:val="24"/>
        </w:rPr>
        <w:t>３　専門委員は、当該専門の事項に関する調査が終了したときは、職を離れるものとする。</w:t>
      </w:r>
    </w:p>
    <w:p w:rsidR="00EB3825" w:rsidRPr="00EB3825" w:rsidRDefault="00EB3825" w:rsidP="00EB3825">
      <w:pPr>
        <w:autoSpaceDE w:val="0"/>
        <w:autoSpaceDN w:val="0"/>
        <w:adjustRightInd w:val="0"/>
        <w:spacing w:line="420" w:lineRule="atLeast"/>
        <w:ind w:left="840"/>
        <w:jc w:val="left"/>
        <w:rPr>
          <w:rFonts w:asciiTheme="minorEastAsia" w:hAnsiTheme="minorEastAsia" w:cs="ＭＳ 明朝"/>
          <w:color w:val="000000"/>
          <w:kern w:val="0"/>
          <w:sz w:val="24"/>
          <w:szCs w:val="24"/>
        </w:rPr>
      </w:pPr>
      <w:r w:rsidRPr="00EB3825">
        <w:rPr>
          <w:rFonts w:asciiTheme="minorEastAsia" w:hAnsiTheme="minorEastAsia" w:cs="ＭＳ 明朝" w:hint="eastAsia"/>
          <w:color w:val="000000"/>
          <w:kern w:val="0"/>
          <w:sz w:val="24"/>
          <w:szCs w:val="24"/>
        </w:rPr>
        <w:t>（一部改正〔平成</w:t>
      </w:r>
      <w:r w:rsidRPr="00EB3825">
        <w:rPr>
          <w:rFonts w:asciiTheme="minorEastAsia" w:hAnsiTheme="minorEastAsia" w:cs="ＭＳ 明朝"/>
          <w:color w:val="000000"/>
          <w:kern w:val="0"/>
          <w:sz w:val="24"/>
          <w:szCs w:val="24"/>
        </w:rPr>
        <w:t>24</w:t>
      </w:r>
      <w:r w:rsidRPr="00EB3825">
        <w:rPr>
          <w:rFonts w:asciiTheme="minorEastAsia" w:hAnsiTheme="minorEastAsia" w:cs="ＭＳ 明朝" w:hint="eastAsia"/>
          <w:color w:val="000000"/>
          <w:kern w:val="0"/>
          <w:sz w:val="24"/>
          <w:szCs w:val="24"/>
        </w:rPr>
        <w:t>年条例</w:t>
      </w:r>
      <w:r w:rsidRPr="00EB3825">
        <w:rPr>
          <w:rFonts w:asciiTheme="minorEastAsia" w:hAnsiTheme="minorEastAsia" w:cs="ＭＳ 明朝"/>
          <w:color w:val="000000"/>
          <w:kern w:val="0"/>
          <w:sz w:val="24"/>
          <w:szCs w:val="24"/>
        </w:rPr>
        <w:t>16</w:t>
      </w:r>
      <w:r w:rsidRPr="00EB3825">
        <w:rPr>
          <w:rFonts w:asciiTheme="minorEastAsia" w:hAnsiTheme="minorEastAsia" w:cs="ＭＳ 明朝" w:hint="eastAsia"/>
          <w:color w:val="000000"/>
          <w:kern w:val="0"/>
          <w:sz w:val="24"/>
          <w:szCs w:val="24"/>
        </w:rPr>
        <w:t>号〕）</w:t>
      </w:r>
    </w:p>
    <w:p w:rsidR="00DE763D" w:rsidRPr="001F065A" w:rsidRDefault="00DE763D" w:rsidP="001F065A"/>
    <w:p w:rsidR="00EB3825" w:rsidRPr="00EB3825" w:rsidRDefault="00EB3825" w:rsidP="00EB3825">
      <w:pPr>
        <w:autoSpaceDE w:val="0"/>
        <w:autoSpaceDN w:val="0"/>
        <w:adjustRightInd w:val="0"/>
        <w:spacing w:line="420" w:lineRule="atLeast"/>
        <w:ind w:left="210"/>
        <w:jc w:val="left"/>
        <w:rPr>
          <w:rFonts w:asciiTheme="minorEastAsia" w:hAnsiTheme="minorEastAsia" w:cs="ＭＳ 明朝"/>
          <w:color w:val="000000"/>
          <w:kern w:val="0"/>
          <w:sz w:val="24"/>
          <w:szCs w:val="24"/>
        </w:rPr>
      </w:pPr>
      <w:r w:rsidRPr="00EB3825">
        <w:rPr>
          <w:rFonts w:asciiTheme="minorEastAsia" w:hAnsiTheme="minorEastAsia" w:cs="ＭＳ 明朝" w:hint="eastAsia"/>
          <w:color w:val="000000"/>
          <w:kern w:val="0"/>
          <w:sz w:val="24"/>
          <w:szCs w:val="24"/>
        </w:rPr>
        <w:t>（庶務）</w:t>
      </w:r>
    </w:p>
    <w:p w:rsidR="00EB3825" w:rsidRPr="00EB3825" w:rsidRDefault="00EB3825" w:rsidP="00EB3825">
      <w:pPr>
        <w:autoSpaceDE w:val="0"/>
        <w:autoSpaceDN w:val="0"/>
        <w:adjustRightInd w:val="0"/>
        <w:spacing w:line="420" w:lineRule="atLeast"/>
        <w:ind w:left="210" w:hanging="210"/>
        <w:jc w:val="left"/>
        <w:rPr>
          <w:rFonts w:asciiTheme="minorEastAsia" w:hAnsiTheme="minorEastAsia" w:cs="ＭＳ 明朝"/>
          <w:color w:val="000000"/>
          <w:kern w:val="0"/>
          <w:sz w:val="24"/>
          <w:szCs w:val="24"/>
        </w:rPr>
      </w:pPr>
      <w:r w:rsidRPr="00EB3825">
        <w:rPr>
          <w:rFonts w:asciiTheme="minorEastAsia" w:hAnsiTheme="minorEastAsia" w:cs="ＭＳ 明朝" w:hint="eastAsia"/>
          <w:color w:val="000000"/>
          <w:kern w:val="0"/>
          <w:sz w:val="24"/>
          <w:szCs w:val="24"/>
        </w:rPr>
        <w:t>第７条　委員会の庶務は、保健福祉局において処理する。</w:t>
      </w:r>
    </w:p>
    <w:p w:rsidR="00EB3825" w:rsidRPr="00EB3825" w:rsidRDefault="00EB3825" w:rsidP="00EB3825">
      <w:pPr>
        <w:autoSpaceDE w:val="0"/>
        <w:autoSpaceDN w:val="0"/>
        <w:adjustRightInd w:val="0"/>
        <w:spacing w:line="420" w:lineRule="atLeast"/>
        <w:ind w:left="840"/>
        <w:jc w:val="left"/>
        <w:rPr>
          <w:rFonts w:asciiTheme="minorEastAsia" w:hAnsiTheme="minorEastAsia" w:cs="ＭＳ 明朝"/>
          <w:color w:val="000000"/>
          <w:kern w:val="0"/>
          <w:sz w:val="24"/>
          <w:szCs w:val="24"/>
        </w:rPr>
      </w:pPr>
      <w:r w:rsidRPr="00EB3825">
        <w:rPr>
          <w:rFonts w:asciiTheme="minorEastAsia" w:hAnsiTheme="minorEastAsia" w:cs="ＭＳ 明朝" w:hint="eastAsia"/>
          <w:color w:val="000000"/>
          <w:kern w:val="0"/>
          <w:sz w:val="24"/>
          <w:szCs w:val="24"/>
        </w:rPr>
        <w:t>（一部改正〔平成</w:t>
      </w:r>
      <w:r w:rsidRPr="00EB3825">
        <w:rPr>
          <w:rFonts w:asciiTheme="minorEastAsia" w:hAnsiTheme="minorEastAsia" w:cs="ＭＳ 明朝"/>
          <w:color w:val="000000"/>
          <w:kern w:val="0"/>
          <w:sz w:val="24"/>
          <w:szCs w:val="24"/>
        </w:rPr>
        <w:t>24</w:t>
      </w:r>
      <w:r w:rsidRPr="00EB3825">
        <w:rPr>
          <w:rFonts w:asciiTheme="minorEastAsia" w:hAnsiTheme="minorEastAsia" w:cs="ＭＳ 明朝" w:hint="eastAsia"/>
          <w:color w:val="000000"/>
          <w:kern w:val="0"/>
          <w:sz w:val="24"/>
          <w:szCs w:val="24"/>
        </w:rPr>
        <w:t>年条例</w:t>
      </w:r>
      <w:r w:rsidRPr="00EB3825">
        <w:rPr>
          <w:rFonts w:asciiTheme="minorEastAsia" w:hAnsiTheme="minorEastAsia" w:cs="ＭＳ 明朝"/>
          <w:color w:val="000000"/>
          <w:kern w:val="0"/>
          <w:sz w:val="24"/>
          <w:szCs w:val="24"/>
        </w:rPr>
        <w:t>16</w:t>
      </w:r>
      <w:r w:rsidRPr="00EB3825">
        <w:rPr>
          <w:rFonts w:asciiTheme="minorEastAsia" w:hAnsiTheme="minorEastAsia" w:cs="ＭＳ 明朝" w:hint="eastAsia"/>
          <w:color w:val="000000"/>
          <w:kern w:val="0"/>
          <w:sz w:val="24"/>
          <w:szCs w:val="24"/>
        </w:rPr>
        <w:t>号〕）</w:t>
      </w:r>
    </w:p>
    <w:p w:rsidR="00DE763D" w:rsidRPr="001F065A" w:rsidRDefault="00DE763D" w:rsidP="001F065A"/>
    <w:p w:rsidR="00EB3825" w:rsidRPr="00EB3825" w:rsidRDefault="00EB3825" w:rsidP="00EB3825">
      <w:pPr>
        <w:autoSpaceDE w:val="0"/>
        <w:autoSpaceDN w:val="0"/>
        <w:adjustRightInd w:val="0"/>
        <w:spacing w:line="420" w:lineRule="atLeast"/>
        <w:ind w:left="210"/>
        <w:jc w:val="left"/>
        <w:rPr>
          <w:rFonts w:asciiTheme="minorEastAsia" w:hAnsiTheme="minorEastAsia" w:cs="ＭＳ 明朝"/>
          <w:color w:val="000000"/>
          <w:kern w:val="0"/>
          <w:sz w:val="24"/>
          <w:szCs w:val="24"/>
        </w:rPr>
      </w:pPr>
      <w:r w:rsidRPr="00EB3825">
        <w:rPr>
          <w:rFonts w:asciiTheme="minorEastAsia" w:hAnsiTheme="minorEastAsia" w:cs="ＭＳ 明朝" w:hint="eastAsia"/>
          <w:color w:val="000000"/>
          <w:kern w:val="0"/>
          <w:sz w:val="24"/>
          <w:szCs w:val="24"/>
        </w:rPr>
        <w:t>（委任）</w:t>
      </w:r>
    </w:p>
    <w:p w:rsidR="00EB3825" w:rsidRPr="00EB3825" w:rsidRDefault="00EB3825" w:rsidP="00EB3825">
      <w:pPr>
        <w:autoSpaceDE w:val="0"/>
        <w:autoSpaceDN w:val="0"/>
        <w:adjustRightInd w:val="0"/>
        <w:spacing w:line="420" w:lineRule="atLeast"/>
        <w:ind w:left="210" w:hanging="210"/>
        <w:jc w:val="left"/>
        <w:rPr>
          <w:rFonts w:asciiTheme="minorEastAsia" w:hAnsiTheme="minorEastAsia" w:cs="ＭＳ 明朝"/>
          <w:color w:val="000000"/>
          <w:kern w:val="0"/>
          <w:sz w:val="24"/>
          <w:szCs w:val="24"/>
        </w:rPr>
      </w:pPr>
      <w:r w:rsidRPr="00EB3825">
        <w:rPr>
          <w:rFonts w:asciiTheme="minorEastAsia" w:hAnsiTheme="minorEastAsia" w:cs="ＭＳ 明朝" w:hint="eastAsia"/>
          <w:color w:val="000000"/>
          <w:kern w:val="0"/>
          <w:sz w:val="24"/>
          <w:szCs w:val="24"/>
        </w:rPr>
        <w:t>第８条　この条例に定めるもののほか、委員会の運営に関し必要な事項は、委員長が委員会に諮って定める。</w:t>
      </w:r>
    </w:p>
    <w:p w:rsidR="00EB3825" w:rsidRPr="00EB3825" w:rsidRDefault="00EB3825" w:rsidP="00EB3825">
      <w:pPr>
        <w:autoSpaceDE w:val="0"/>
        <w:autoSpaceDN w:val="0"/>
        <w:adjustRightInd w:val="0"/>
        <w:spacing w:line="420" w:lineRule="atLeast"/>
        <w:ind w:left="840"/>
        <w:jc w:val="left"/>
        <w:rPr>
          <w:rFonts w:asciiTheme="minorEastAsia" w:hAnsiTheme="minorEastAsia" w:cs="ＭＳ 明朝"/>
          <w:color w:val="000000"/>
          <w:kern w:val="0"/>
          <w:sz w:val="24"/>
          <w:szCs w:val="24"/>
        </w:rPr>
      </w:pPr>
      <w:r w:rsidRPr="00EB3825">
        <w:rPr>
          <w:rFonts w:asciiTheme="minorEastAsia" w:hAnsiTheme="minorEastAsia" w:cs="ＭＳ 明朝" w:hint="eastAsia"/>
          <w:color w:val="000000"/>
          <w:kern w:val="0"/>
          <w:sz w:val="24"/>
          <w:szCs w:val="24"/>
        </w:rPr>
        <w:t>（一部改正〔平成</w:t>
      </w:r>
      <w:r w:rsidRPr="00EB3825">
        <w:rPr>
          <w:rFonts w:asciiTheme="minorEastAsia" w:hAnsiTheme="minorEastAsia" w:cs="ＭＳ 明朝"/>
          <w:color w:val="000000"/>
          <w:kern w:val="0"/>
          <w:sz w:val="24"/>
          <w:szCs w:val="24"/>
        </w:rPr>
        <w:t>24</w:t>
      </w:r>
      <w:r w:rsidRPr="00EB3825">
        <w:rPr>
          <w:rFonts w:asciiTheme="minorEastAsia" w:hAnsiTheme="minorEastAsia" w:cs="ＭＳ 明朝" w:hint="eastAsia"/>
          <w:color w:val="000000"/>
          <w:kern w:val="0"/>
          <w:sz w:val="24"/>
          <w:szCs w:val="24"/>
        </w:rPr>
        <w:t>年条例</w:t>
      </w:r>
      <w:r w:rsidRPr="00EB3825">
        <w:rPr>
          <w:rFonts w:asciiTheme="minorEastAsia" w:hAnsiTheme="minorEastAsia" w:cs="ＭＳ 明朝"/>
          <w:color w:val="000000"/>
          <w:kern w:val="0"/>
          <w:sz w:val="24"/>
          <w:szCs w:val="24"/>
        </w:rPr>
        <w:t>16</w:t>
      </w:r>
      <w:r w:rsidRPr="00EB3825">
        <w:rPr>
          <w:rFonts w:asciiTheme="minorEastAsia" w:hAnsiTheme="minorEastAsia" w:cs="ＭＳ 明朝" w:hint="eastAsia"/>
          <w:color w:val="000000"/>
          <w:kern w:val="0"/>
          <w:sz w:val="24"/>
          <w:szCs w:val="24"/>
        </w:rPr>
        <w:t>号〕）</w:t>
      </w:r>
    </w:p>
    <w:p w:rsidR="00EB3825" w:rsidRPr="00EB3825" w:rsidRDefault="00EB3825" w:rsidP="00EB3825">
      <w:pPr>
        <w:autoSpaceDE w:val="0"/>
        <w:autoSpaceDN w:val="0"/>
        <w:adjustRightInd w:val="0"/>
        <w:spacing w:line="420" w:lineRule="atLeast"/>
        <w:ind w:left="630"/>
        <w:jc w:val="left"/>
        <w:rPr>
          <w:rFonts w:asciiTheme="minorEastAsia" w:hAnsiTheme="minorEastAsia" w:cs="ＭＳ 明朝"/>
          <w:color w:val="000000"/>
          <w:kern w:val="0"/>
          <w:sz w:val="24"/>
          <w:szCs w:val="24"/>
        </w:rPr>
      </w:pPr>
      <w:r w:rsidRPr="00EB3825">
        <w:rPr>
          <w:rFonts w:asciiTheme="minorEastAsia" w:hAnsiTheme="minorEastAsia" w:cs="ＭＳ 明朝" w:hint="eastAsia"/>
          <w:color w:val="000000"/>
          <w:kern w:val="0"/>
          <w:sz w:val="24"/>
          <w:szCs w:val="24"/>
        </w:rPr>
        <w:t>附　則</w:t>
      </w:r>
    </w:p>
    <w:p w:rsidR="00EB3825" w:rsidRPr="00EB3825" w:rsidRDefault="00EB3825" w:rsidP="00EB3825">
      <w:pPr>
        <w:autoSpaceDE w:val="0"/>
        <w:autoSpaceDN w:val="0"/>
        <w:adjustRightInd w:val="0"/>
        <w:spacing w:line="420" w:lineRule="atLeast"/>
        <w:ind w:firstLine="210"/>
        <w:jc w:val="left"/>
        <w:rPr>
          <w:rFonts w:asciiTheme="minorEastAsia" w:hAnsiTheme="minorEastAsia" w:cs="ＭＳ 明朝"/>
          <w:color w:val="000000"/>
          <w:kern w:val="0"/>
          <w:sz w:val="24"/>
          <w:szCs w:val="24"/>
        </w:rPr>
      </w:pPr>
      <w:r w:rsidRPr="00EB3825">
        <w:rPr>
          <w:rFonts w:asciiTheme="minorEastAsia" w:hAnsiTheme="minorEastAsia" w:cs="ＭＳ 明朝" w:hint="eastAsia"/>
          <w:color w:val="000000"/>
          <w:kern w:val="0"/>
          <w:sz w:val="24"/>
          <w:szCs w:val="24"/>
        </w:rPr>
        <w:t>この条例は、平成</w:t>
      </w:r>
      <w:r w:rsidRPr="00EB3825">
        <w:rPr>
          <w:rFonts w:asciiTheme="minorEastAsia" w:hAnsiTheme="minorEastAsia" w:cs="ＭＳ 明朝"/>
          <w:color w:val="000000"/>
          <w:kern w:val="0"/>
          <w:sz w:val="24"/>
          <w:szCs w:val="24"/>
        </w:rPr>
        <w:t>15</w:t>
      </w:r>
      <w:r w:rsidRPr="00EB3825">
        <w:rPr>
          <w:rFonts w:asciiTheme="minorEastAsia" w:hAnsiTheme="minorEastAsia" w:cs="ＭＳ 明朝" w:hint="eastAsia"/>
          <w:color w:val="000000"/>
          <w:kern w:val="0"/>
          <w:sz w:val="24"/>
          <w:szCs w:val="24"/>
        </w:rPr>
        <w:t>年４月１日から施行する。</w:t>
      </w:r>
    </w:p>
    <w:p w:rsidR="00DE763D" w:rsidRPr="00DE763D" w:rsidRDefault="001F065A" w:rsidP="00DE763D">
      <w:r w:rsidRPr="00C60BAA">
        <w:rPr>
          <w:noProof/>
        </w:rPr>
        <w:drawing>
          <wp:anchor distT="0" distB="0" distL="114300" distR="114300" simplePos="0" relativeHeight="251748864" behindDoc="0" locked="1" layoutInCell="1" allowOverlap="1" wp14:anchorId="6093FF99" wp14:editId="28C18373">
            <wp:simplePos x="0" y="0"/>
            <wp:positionH relativeFrom="page">
              <wp:posOffset>628650</wp:posOffset>
            </wp:positionH>
            <wp:positionV relativeFrom="page">
              <wp:posOffset>9410065</wp:posOffset>
            </wp:positionV>
            <wp:extent cx="645795" cy="645795"/>
            <wp:effectExtent l="0" t="0" r="1905" b="1905"/>
            <wp:wrapNone/>
            <wp:docPr id="163" name="SPCode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cstate="print">
                      <a:biLevel thresh="50000"/>
                      <a:lum contrast="100000"/>
                      <a:extLst>
                        <a:ext uri="{28A0092B-C50C-407E-A947-70E740481C1C}">
                          <a14:useLocalDpi xmlns:a14="http://schemas.microsoft.com/office/drawing/2010/main" val="0"/>
                        </a:ext>
                      </a:extLst>
                    </a:blip>
                    <a:srcRect/>
                    <a:stretch>
                      <a:fillRect/>
                    </a:stretch>
                  </pic:blipFill>
                  <pic:spPr>
                    <a:xfrm>
                      <a:off x="0" y="0"/>
                      <a:ext cx="645795" cy="645795"/>
                    </a:xfrm>
                    <a:prstGeom prst="rect">
                      <a:avLst/>
                    </a:prstGeom>
                  </pic:spPr>
                </pic:pic>
              </a:graphicData>
            </a:graphic>
            <wp14:sizeRelH relativeFrom="margin">
              <wp14:pctWidth>0</wp14:pctWidth>
            </wp14:sizeRelH>
            <wp14:sizeRelV relativeFrom="margin">
              <wp14:pctHeight>0</wp14:pctHeight>
            </wp14:sizeRelV>
          </wp:anchor>
        </w:drawing>
      </w:r>
    </w:p>
    <w:p w:rsidR="00DE763D" w:rsidRPr="00DE763D" w:rsidRDefault="00DE763D" w:rsidP="00DE763D"/>
    <w:p w:rsidR="001F065A" w:rsidRPr="001F065A" w:rsidRDefault="001F065A" w:rsidP="001F065A"/>
    <w:p w:rsidR="00EB3825" w:rsidRPr="00EB3825" w:rsidRDefault="00EB3825" w:rsidP="00EB3825">
      <w:pPr>
        <w:autoSpaceDE w:val="0"/>
        <w:autoSpaceDN w:val="0"/>
        <w:adjustRightInd w:val="0"/>
        <w:spacing w:line="420" w:lineRule="atLeast"/>
        <w:ind w:left="630"/>
        <w:jc w:val="left"/>
        <w:rPr>
          <w:rFonts w:asciiTheme="minorEastAsia" w:hAnsiTheme="minorEastAsia" w:cs="ＭＳ 明朝"/>
          <w:color w:val="000000"/>
          <w:kern w:val="0"/>
          <w:sz w:val="24"/>
          <w:szCs w:val="24"/>
        </w:rPr>
      </w:pPr>
      <w:r w:rsidRPr="00EB3825">
        <w:rPr>
          <w:rFonts w:asciiTheme="minorEastAsia" w:hAnsiTheme="minorEastAsia" w:cs="ＭＳ 明朝" w:hint="eastAsia"/>
          <w:color w:val="000000"/>
          <w:kern w:val="0"/>
          <w:sz w:val="24"/>
          <w:szCs w:val="24"/>
        </w:rPr>
        <w:lastRenderedPageBreak/>
        <w:t>附　則（平成</w:t>
      </w:r>
      <w:r w:rsidRPr="00EB3825">
        <w:rPr>
          <w:rFonts w:asciiTheme="minorEastAsia" w:hAnsiTheme="minorEastAsia" w:cs="ＭＳ 明朝"/>
          <w:color w:val="000000"/>
          <w:kern w:val="0"/>
          <w:sz w:val="24"/>
          <w:szCs w:val="24"/>
        </w:rPr>
        <w:t>16</w:t>
      </w:r>
      <w:r w:rsidRPr="00EB3825">
        <w:rPr>
          <w:rFonts w:asciiTheme="minorEastAsia" w:hAnsiTheme="minorEastAsia" w:cs="ＭＳ 明朝" w:hint="eastAsia"/>
          <w:color w:val="000000"/>
          <w:kern w:val="0"/>
          <w:sz w:val="24"/>
          <w:szCs w:val="24"/>
        </w:rPr>
        <w:t>年</w:t>
      </w:r>
      <w:r w:rsidRPr="00EB3825">
        <w:rPr>
          <w:rFonts w:asciiTheme="minorEastAsia" w:hAnsiTheme="minorEastAsia" w:cs="ＭＳ 明朝"/>
          <w:color w:val="000000"/>
          <w:kern w:val="0"/>
          <w:sz w:val="24"/>
          <w:szCs w:val="24"/>
        </w:rPr>
        <w:t>10</w:t>
      </w:r>
      <w:r w:rsidRPr="00EB3825">
        <w:rPr>
          <w:rFonts w:asciiTheme="minorEastAsia" w:hAnsiTheme="minorEastAsia" w:cs="ＭＳ 明朝" w:hint="eastAsia"/>
          <w:color w:val="000000"/>
          <w:kern w:val="0"/>
          <w:sz w:val="24"/>
          <w:szCs w:val="24"/>
        </w:rPr>
        <w:t>月</w:t>
      </w:r>
      <w:r w:rsidRPr="00EB3825">
        <w:rPr>
          <w:rFonts w:asciiTheme="minorEastAsia" w:hAnsiTheme="minorEastAsia" w:cs="ＭＳ 明朝"/>
          <w:color w:val="000000"/>
          <w:kern w:val="0"/>
          <w:sz w:val="24"/>
          <w:szCs w:val="24"/>
        </w:rPr>
        <w:t>20</w:t>
      </w:r>
      <w:r w:rsidRPr="00EB3825">
        <w:rPr>
          <w:rFonts w:asciiTheme="minorEastAsia" w:hAnsiTheme="minorEastAsia" w:cs="ＭＳ 明朝" w:hint="eastAsia"/>
          <w:color w:val="000000"/>
          <w:kern w:val="0"/>
          <w:sz w:val="24"/>
          <w:szCs w:val="24"/>
        </w:rPr>
        <w:t>日条例第</w:t>
      </w:r>
      <w:r w:rsidRPr="00EB3825">
        <w:rPr>
          <w:rFonts w:asciiTheme="minorEastAsia" w:hAnsiTheme="minorEastAsia" w:cs="ＭＳ 明朝"/>
          <w:color w:val="000000"/>
          <w:kern w:val="0"/>
          <w:sz w:val="24"/>
          <w:szCs w:val="24"/>
        </w:rPr>
        <w:t>52</w:t>
      </w:r>
      <w:r w:rsidRPr="00EB3825">
        <w:rPr>
          <w:rFonts w:asciiTheme="minorEastAsia" w:hAnsiTheme="minorEastAsia" w:cs="ＭＳ 明朝" w:hint="eastAsia"/>
          <w:color w:val="000000"/>
          <w:kern w:val="0"/>
          <w:sz w:val="24"/>
          <w:szCs w:val="24"/>
        </w:rPr>
        <w:t>号）</w:t>
      </w:r>
    </w:p>
    <w:p w:rsidR="00EB3825" w:rsidRPr="00EB3825" w:rsidRDefault="00EB3825" w:rsidP="00EB3825">
      <w:pPr>
        <w:autoSpaceDE w:val="0"/>
        <w:autoSpaceDN w:val="0"/>
        <w:adjustRightInd w:val="0"/>
        <w:spacing w:line="420" w:lineRule="atLeast"/>
        <w:ind w:firstLine="210"/>
        <w:jc w:val="left"/>
        <w:rPr>
          <w:rFonts w:asciiTheme="minorEastAsia" w:hAnsiTheme="minorEastAsia" w:cs="ＭＳ 明朝"/>
          <w:color w:val="000000"/>
          <w:kern w:val="0"/>
          <w:sz w:val="24"/>
          <w:szCs w:val="24"/>
        </w:rPr>
      </w:pPr>
      <w:r w:rsidRPr="00EB3825">
        <w:rPr>
          <w:rFonts w:asciiTheme="minorEastAsia" w:hAnsiTheme="minorEastAsia" w:cs="ＭＳ 明朝" w:hint="eastAsia"/>
          <w:color w:val="000000"/>
          <w:kern w:val="0"/>
          <w:sz w:val="24"/>
          <w:szCs w:val="24"/>
        </w:rPr>
        <w:t>この条例は、公布の日から施行する。ただし、第２条の規定は、障害者基本法の一部を改正する法律（平成</w:t>
      </w:r>
      <w:r w:rsidRPr="00EB3825">
        <w:rPr>
          <w:rFonts w:asciiTheme="minorEastAsia" w:hAnsiTheme="minorEastAsia" w:cs="ＭＳ 明朝"/>
          <w:color w:val="000000"/>
          <w:kern w:val="0"/>
          <w:sz w:val="24"/>
          <w:szCs w:val="24"/>
        </w:rPr>
        <w:t>16</w:t>
      </w:r>
      <w:r w:rsidRPr="00EB3825">
        <w:rPr>
          <w:rFonts w:asciiTheme="minorEastAsia" w:hAnsiTheme="minorEastAsia" w:cs="ＭＳ 明朝" w:hint="eastAsia"/>
          <w:color w:val="000000"/>
          <w:kern w:val="0"/>
          <w:sz w:val="24"/>
          <w:szCs w:val="24"/>
        </w:rPr>
        <w:t>年法律第</w:t>
      </w:r>
      <w:r w:rsidRPr="00EB3825">
        <w:rPr>
          <w:rFonts w:asciiTheme="minorEastAsia" w:hAnsiTheme="minorEastAsia" w:cs="ＭＳ 明朝"/>
          <w:color w:val="000000"/>
          <w:kern w:val="0"/>
          <w:sz w:val="24"/>
          <w:szCs w:val="24"/>
        </w:rPr>
        <w:t>80</w:t>
      </w:r>
      <w:r w:rsidRPr="00EB3825">
        <w:rPr>
          <w:rFonts w:asciiTheme="minorEastAsia" w:hAnsiTheme="minorEastAsia" w:cs="ＭＳ 明朝" w:hint="eastAsia"/>
          <w:color w:val="000000"/>
          <w:kern w:val="0"/>
          <w:sz w:val="24"/>
          <w:szCs w:val="24"/>
        </w:rPr>
        <w:t>号）第２条の規定の施行の日から施行する。</w:t>
      </w:r>
    </w:p>
    <w:p w:rsidR="00EB3825" w:rsidRPr="00EB3825" w:rsidRDefault="00EB3825" w:rsidP="00EB3825">
      <w:pPr>
        <w:autoSpaceDE w:val="0"/>
        <w:autoSpaceDN w:val="0"/>
        <w:adjustRightInd w:val="0"/>
        <w:spacing w:line="420" w:lineRule="atLeast"/>
        <w:ind w:left="630"/>
        <w:jc w:val="left"/>
        <w:rPr>
          <w:rFonts w:asciiTheme="minorEastAsia" w:hAnsiTheme="minorEastAsia" w:cs="ＭＳ 明朝"/>
          <w:color w:val="000000"/>
          <w:kern w:val="0"/>
          <w:sz w:val="24"/>
          <w:szCs w:val="24"/>
        </w:rPr>
      </w:pPr>
      <w:r w:rsidRPr="00EB3825">
        <w:rPr>
          <w:rFonts w:asciiTheme="minorEastAsia" w:hAnsiTheme="minorEastAsia" w:cs="ＭＳ 明朝" w:hint="eastAsia"/>
          <w:color w:val="000000"/>
          <w:kern w:val="0"/>
          <w:sz w:val="24"/>
          <w:szCs w:val="24"/>
        </w:rPr>
        <w:t>附　則（平成</w:t>
      </w:r>
      <w:r w:rsidRPr="00EB3825">
        <w:rPr>
          <w:rFonts w:asciiTheme="minorEastAsia" w:hAnsiTheme="minorEastAsia" w:cs="ＭＳ 明朝"/>
          <w:color w:val="000000"/>
          <w:kern w:val="0"/>
          <w:sz w:val="24"/>
          <w:szCs w:val="24"/>
        </w:rPr>
        <w:t>24</w:t>
      </w:r>
      <w:r w:rsidRPr="00EB3825">
        <w:rPr>
          <w:rFonts w:asciiTheme="minorEastAsia" w:hAnsiTheme="minorEastAsia" w:cs="ＭＳ 明朝" w:hint="eastAsia"/>
          <w:color w:val="000000"/>
          <w:kern w:val="0"/>
          <w:sz w:val="24"/>
          <w:szCs w:val="24"/>
        </w:rPr>
        <w:t>年３月</w:t>
      </w:r>
      <w:r w:rsidRPr="00EB3825">
        <w:rPr>
          <w:rFonts w:asciiTheme="minorEastAsia" w:hAnsiTheme="minorEastAsia" w:cs="ＭＳ 明朝"/>
          <w:color w:val="000000"/>
          <w:kern w:val="0"/>
          <w:sz w:val="24"/>
          <w:szCs w:val="24"/>
        </w:rPr>
        <w:t>21</w:t>
      </w:r>
      <w:r w:rsidRPr="00EB3825">
        <w:rPr>
          <w:rFonts w:asciiTheme="minorEastAsia" w:hAnsiTheme="minorEastAsia" w:cs="ＭＳ 明朝" w:hint="eastAsia"/>
          <w:color w:val="000000"/>
          <w:kern w:val="0"/>
          <w:sz w:val="24"/>
          <w:szCs w:val="24"/>
        </w:rPr>
        <w:t>日条例第</w:t>
      </w:r>
      <w:r w:rsidRPr="00EB3825">
        <w:rPr>
          <w:rFonts w:asciiTheme="minorEastAsia" w:hAnsiTheme="minorEastAsia" w:cs="ＭＳ 明朝"/>
          <w:color w:val="000000"/>
          <w:kern w:val="0"/>
          <w:sz w:val="24"/>
          <w:szCs w:val="24"/>
        </w:rPr>
        <w:t>16</w:t>
      </w:r>
      <w:r w:rsidRPr="00EB3825">
        <w:rPr>
          <w:rFonts w:asciiTheme="minorEastAsia" w:hAnsiTheme="minorEastAsia" w:cs="ＭＳ 明朝" w:hint="eastAsia"/>
          <w:color w:val="000000"/>
          <w:kern w:val="0"/>
          <w:sz w:val="24"/>
          <w:szCs w:val="24"/>
        </w:rPr>
        <w:t>号）</w:t>
      </w:r>
    </w:p>
    <w:p w:rsidR="00EB3825" w:rsidRPr="00EB3825" w:rsidRDefault="00EB3825" w:rsidP="00EB3825">
      <w:pPr>
        <w:autoSpaceDE w:val="0"/>
        <w:autoSpaceDN w:val="0"/>
        <w:adjustRightInd w:val="0"/>
        <w:spacing w:line="420" w:lineRule="atLeast"/>
        <w:ind w:left="210"/>
        <w:jc w:val="left"/>
        <w:rPr>
          <w:rFonts w:asciiTheme="minorEastAsia" w:hAnsiTheme="minorEastAsia" w:cs="ＭＳ 明朝"/>
          <w:color w:val="000000"/>
          <w:kern w:val="0"/>
          <w:sz w:val="24"/>
          <w:szCs w:val="24"/>
        </w:rPr>
      </w:pPr>
      <w:r w:rsidRPr="00EB3825">
        <w:rPr>
          <w:rFonts w:asciiTheme="minorEastAsia" w:hAnsiTheme="minorEastAsia" w:cs="ＭＳ 明朝" w:hint="eastAsia"/>
          <w:color w:val="000000"/>
          <w:kern w:val="0"/>
          <w:sz w:val="24"/>
          <w:szCs w:val="24"/>
        </w:rPr>
        <w:t>（施行期日）</w:t>
      </w:r>
    </w:p>
    <w:p w:rsidR="00EB3825" w:rsidRPr="00EB3825" w:rsidRDefault="00EB3825" w:rsidP="00EB3825">
      <w:pPr>
        <w:autoSpaceDE w:val="0"/>
        <w:autoSpaceDN w:val="0"/>
        <w:adjustRightInd w:val="0"/>
        <w:spacing w:line="420" w:lineRule="atLeast"/>
        <w:ind w:left="210" w:hanging="210"/>
        <w:jc w:val="left"/>
        <w:rPr>
          <w:rFonts w:asciiTheme="minorEastAsia" w:hAnsiTheme="minorEastAsia" w:cs="ＭＳ 明朝"/>
          <w:color w:val="000000"/>
          <w:kern w:val="0"/>
          <w:sz w:val="24"/>
          <w:szCs w:val="24"/>
        </w:rPr>
      </w:pPr>
      <w:r w:rsidRPr="00EB3825">
        <w:rPr>
          <w:rFonts w:asciiTheme="minorEastAsia" w:hAnsiTheme="minorEastAsia" w:cs="ＭＳ 明朝" w:hint="eastAsia"/>
          <w:color w:val="000000"/>
          <w:kern w:val="0"/>
          <w:sz w:val="24"/>
          <w:szCs w:val="24"/>
        </w:rPr>
        <w:t>１　この条例は、障害者基本法の一部を改正する法律（平成</w:t>
      </w:r>
      <w:r w:rsidRPr="00EB3825">
        <w:rPr>
          <w:rFonts w:asciiTheme="minorEastAsia" w:hAnsiTheme="minorEastAsia" w:cs="ＭＳ 明朝"/>
          <w:color w:val="000000"/>
          <w:kern w:val="0"/>
          <w:sz w:val="24"/>
          <w:szCs w:val="24"/>
        </w:rPr>
        <w:t>23</w:t>
      </w:r>
      <w:r w:rsidRPr="00EB3825">
        <w:rPr>
          <w:rFonts w:asciiTheme="minorEastAsia" w:hAnsiTheme="minorEastAsia" w:cs="ＭＳ 明朝" w:hint="eastAsia"/>
          <w:color w:val="000000"/>
          <w:kern w:val="0"/>
          <w:sz w:val="24"/>
          <w:szCs w:val="24"/>
        </w:rPr>
        <w:t>年法律第</w:t>
      </w:r>
      <w:r w:rsidRPr="00EB3825">
        <w:rPr>
          <w:rFonts w:asciiTheme="minorEastAsia" w:hAnsiTheme="minorEastAsia" w:cs="ＭＳ 明朝"/>
          <w:color w:val="000000"/>
          <w:kern w:val="0"/>
          <w:sz w:val="24"/>
          <w:szCs w:val="24"/>
        </w:rPr>
        <w:t>90</w:t>
      </w:r>
      <w:r w:rsidRPr="00EB3825">
        <w:rPr>
          <w:rFonts w:asciiTheme="minorEastAsia" w:hAnsiTheme="minorEastAsia" w:cs="ＭＳ 明朝" w:hint="eastAsia"/>
          <w:color w:val="000000"/>
          <w:kern w:val="0"/>
          <w:sz w:val="24"/>
          <w:szCs w:val="24"/>
        </w:rPr>
        <w:t>号）附則第１条第１号に規定する日又はこの条例の公布の日のいずれか遅い日から施行する。</w:t>
      </w:r>
    </w:p>
    <w:p w:rsidR="00EB3825" w:rsidRPr="00EB3825" w:rsidRDefault="00EB3825" w:rsidP="00EB3825">
      <w:pPr>
        <w:autoSpaceDE w:val="0"/>
        <w:autoSpaceDN w:val="0"/>
        <w:adjustRightInd w:val="0"/>
        <w:spacing w:line="420" w:lineRule="atLeast"/>
        <w:ind w:left="210"/>
        <w:jc w:val="left"/>
        <w:rPr>
          <w:rFonts w:asciiTheme="minorEastAsia" w:hAnsiTheme="minorEastAsia" w:cs="ＭＳ 明朝"/>
          <w:color w:val="000000"/>
          <w:kern w:val="0"/>
          <w:sz w:val="24"/>
          <w:szCs w:val="24"/>
        </w:rPr>
      </w:pPr>
      <w:r w:rsidRPr="00EB3825">
        <w:rPr>
          <w:rFonts w:asciiTheme="minorEastAsia" w:hAnsiTheme="minorEastAsia" w:cs="ＭＳ 明朝" w:hint="eastAsia"/>
          <w:color w:val="000000"/>
          <w:kern w:val="0"/>
          <w:sz w:val="24"/>
          <w:szCs w:val="24"/>
        </w:rPr>
        <w:t>（経過措置）</w:t>
      </w:r>
    </w:p>
    <w:p w:rsidR="00EB3825" w:rsidRPr="00EB3825" w:rsidRDefault="00EB3825" w:rsidP="00EB3825">
      <w:pPr>
        <w:autoSpaceDE w:val="0"/>
        <w:autoSpaceDN w:val="0"/>
        <w:adjustRightInd w:val="0"/>
        <w:spacing w:line="420" w:lineRule="atLeast"/>
        <w:ind w:left="210" w:hanging="210"/>
        <w:jc w:val="left"/>
        <w:rPr>
          <w:rFonts w:asciiTheme="minorEastAsia" w:hAnsiTheme="minorEastAsia" w:cs="ＭＳ 明朝"/>
          <w:color w:val="000000"/>
          <w:kern w:val="0"/>
          <w:sz w:val="24"/>
          <w:szCs w:val="24"/>
        </w:rPr>
      </w:pPr>
      <w:r w:rsidRPr="00EB3825">
        <w:rPr>
          <w:rFonts w:asciiTheme="minorEastAsia" w:hAnsiTheme="minorEastAsia" w:cs="ＭＳ 明朝" w:hint="eastAsia"/>
          <w:color w:val="000000"/>
          <w:kern w:val="0"/>
          <w:sz w:val="24"/>
          <w:szCs w:val="24"/>
        </w:rPr>
        <w:t>２　この条例の施行の際現に従前のさいたま市障害者施策推進協議会の委員である者は、この条例の施行の日に、この条例による改正後のさいたま市障害者政策委員会条例第２条第２項の規定により委員として委嘱し、又は任命されたものとみなす。この場合において、その委員として委嘱し、又は任命されたものとみなされる者の任期は、同条例第３条第１項の規定にかかわらず、平成</w:t>
      </w:r>
      <w:r w:rsidRPr="00EB3825">
        <w:rPr>
          <w:rFonts w:asciiTheme="minorEastAsia" w:hAnsiTheme="minorEastAsia" w:cs="ＭＳ 明朝"/>
          <w:color w:val="000000"/>
          <w:kern w:val="0"/>
          <w:sz w:val="24"/>
          <w:szCs w:val="24"/>
        </w:rPr>
        <w:t>25</w:t>
      </w:r>
      <w:r w:rsidRPr="00EB3825">
        <w:rPr>
          <w:rFonts w:asciiTheme="minorEastAsia" w:hAnsiTheme="minorEastAsia" w:cs="ＭＳ 明朝" w:hint="eastAsia"/>
          <w:color w:val="000000"/>
          <w:kern w:val="0"/>
          <w:sz w:val="24"/>
          <w:szCs w:val="24"/>
        </w:rPr>
        <w:t>年３月</w:t>
      </w:r>
      <w:r w:rsidRPr="00EB3825">
        <w:rPr>
          <w:rFonts w:asciiTheme="minorEastAsia" w:hAnsiTheme="minorEastAsia" w:cs="ＭＳ 明朝"/>
          <w:color w:val="000000"/>
          <w:kern w:val="0"/>
          <w:sz w:val="24"/>
          <w:szCs w:val="24"/>
        </w:rPr>
        <w:t>31</w:t>
      </w:r>
      <w:r w:rsidRPr="00EB3825">
        <w:rPr>
          <w:rFonts w:asciiTheme="minorEastAsia" w:hAnsiTheme="minorEastAsia" w:cs="ＭＳ 明朝" w:hint="eastAsia"/>
          <w:color w:val="000000"/>
          <w:kern w:val="0"/>
          <w:sz w:val="24"/>
          <w:szCs w:val="24"/>
        </w:rPr>
        <w:t>日までとする。</w:t>
      </w:r>
    </w:p>
    <w:p w:rsidR="00EB3825" w:rsidRPr="00EB3825" w:rsidRDefault="00EB3825" w:rsidP="00EB3825">
      <w:pPr>
        <w:autoSpaceDE w:val="0"/>
        <w:autoSpaceDN w:val="0"/>
        <w:adjustRightInd w:val="0"/>
        <w:spacing w:line="420" w:lineRule="atLeast"/>
        <w:ind w:left="210" w:hanging="210"/>
        <w:jc w:val="left"/>
        <w:rPr>
          <w:rFonts w:asciiTheme="minorEastAsia" w:hAnsiTheme="minorEastAsia" w:cs="ＭＳ 明朝"/>
          <w:color w:val="000000"/>
          <w:kern w:val="0"/>
          <w:sz w:val="24"/>
          <w:szCs w:val="24"/>
        </w:rPr>
      </w:pPr>
      <w:r w:rsidRPr="00EB3825">
        <w:rPr>
          <w:rFonts w:asciiTheme="minorEastAsia" w:hAnsiTheme="minorEastAsia" w:cs="ＭＳ 明朝" w:hint="eastAsia"/>
          <w:color w:val="000000"/>
          <w:kern w:val="0"/>
          <w:sz w:val="24"/>
          <w:szCs w:val="24"/>
        </w:rPr>
        <w:t>３　この条例の施行の際現に従前のさいたま市障害者施策推進協議会の会長である者は、この条例の施行の日に、この条例による改正後のさいたま市障害者政策委員会条例第４条第１項の規定により委員長として定められたものとみなす。</w:t>
      </w:r>
    </w:p>
    <w:p w:rsidR="00EB3825" w:rsidRPr="00EB3825" w:rsidRDefault="00EB3825" w:rsidP="00EB3825">
      <w:pPr>
        <w:autoSpaceDE w:val="0"/>
        <w:autoSpaceDN w:val="0"/>
        <w:adjustRightInd w:val="0"/>
        <w:spacing w:line="420" w:lineRule="atLeast"/>
        <w:ind w:left="210"/>
        <w:jc w:val="left"/>
        <w:rPr>
          <w:rFonts w:asciiTheme="minorEastAsia" w:hAnsiTheme="minorEastAsia" w:cs="ＭＳ 明朝"/>
          <w:color w:val="000000"/>
          <w:kern w:val="0"/>
          <w:sz w:val="24"/>
          <w:szCs w:val="24"/>
        </w:rPr>
      </w:pPr>
      <w:r w:rsidRPr="00EB3825">
        <w:rPr>
          <w:rFonts w:asciiTheme="minorEastAsia" w:hAnsiTheme="minorEastAsia" w:cs="ＭＳ 明朝" w:hint="eastAsia"/>
          <w:color w:val="000000"/>
          <w:kern w:val="0"/>
          <w:sz w:val="24"/>
          <w:szCs w:val="24"/>
        </w:rPr>
        <w:t>（さいたま市誰もが共に暮らすための障害者の権利の擁護等に関する条例の一部改正）</w:t>
      </w:r>
    </w:p>
    <w:p w:rsidR="00EB3825" w:rsidRPr="00EB3825" w:rsidRDefault="00EB3825" w:rsidP="00EB3825">
      <w:pPr>
        <w:autoSpaceDE w:val="0"/>
        <w:autoSpaceDN w:val="0"/>
        <w:adjustRightInd w:val="0"/>
        <w:spacing w:line="420" w:lineRule="atLeast"/>
        <w:ind w:left="210" w:hanging="210"/>
        <w:jc w:val="left"/>
        <w:rPr>
          <w:rFonts w:asciiTheme="minorEastAsia" w:hAnsiTheme="minorEastAsia" w:cs="ＭＳ 明朝"/>
          <w:color w:val="000000"/>
          <w:kern w:val="0"/>
          <w:sz w:val="24"/>
          <w:szCs w:val="24"/>
        </w:rPr>
      </w:pPr>
      <w:r w:rsidRPr="00EB3825">
        <w:rPr>
          <w:rFonts w:asciiTheme="minorEastAsia" w:hAnsiTheme="minorEastAsia" w:cs="ＭＳ 明朝" w:hint="eastAsia"/>
          <w:color w:val="000000"/>
          <w:kern w:val="0"/>
          <w:sz w:val="24"/>
          <w:szCs w:val="24"/>
        </w:rPr>
        <w:t>４　さいたま市誰もが共に暮らすための障害者の権利の擁護等に関する条例（平成</w:t>
      </w:r>
      <w:r w:rsidRPr="00EB3825">
        <w:rPr>
          <w:rFonts w:asciiTheme="minorEastAsia" w:hAnsiTheme="minorEastAsia" w:cs="ＭＳ 明朝"/>
          <w:color w:val="000000"/>
          <w:kern w:val="0"/>
          <w:sz w:val="24"/>
          <w:szCs w:val="24"/>
        </w:rPr>
        <w:t>23</w:t>
      </w:r>
      <w:r w:rsidRPr="00EB3825">
        <w:rPr>
          <w:rFonts w:asciiTheme="minorEastAsia" w:hAnsiTheme="minorEastAsia" w:cs="ＭＳ 明朝" w:hint="eastAsia"/>
          <w:color w:val="000000"/>
          <w:kern w:val="0"/>
          <w:sz w:val="24"/>
          <w:szCs w:val="24"/>
        </w:rPr>
        <w:t>年さいたま市条例第６号）の一部を次のように改正する。</w:t>
      </w:r>
    </w:p>
    <w:p w:rsidR="00EB3825" w:rsidRPr="00EB3825" w:rsidRDefault="00EB3825" w:rsidP="00EB3825">
      <w:pPr>
        <w:autoSpaceDE w:val="0"/>
        <w:autoSpaceDN w:val="0"/>
        <w:adjustRightInd w:val="0"/>
        <w:spacing w:line="420" w:lineRule="atLeast"/>
        <w:ind w:left="840"/>
        <w:jc w:val="left"/>
        <w:rPr>
          <w:rFonts w:asciiTheme="minorEastAsia" w:hAnsiTheme="minorEastAsia" w:cs="ＭＳ 明朝"/>
          <w:color w:val="000000"/>
          <w:kern w:val="0"/>
          <w:sz w:val="24"/>
          <w:szCs w:val="24"/>
        </w:rPr>
      </w:pPr>
      <w:r w:rsidRPr="00EB3825">
        <w:rPr>
          <w:rFonts w:asciiTheme="minorEastAsia" w:hAnsiTheme="minorEastAsia" w:cs="ＭＳ 明朝" w:hint="eastAsia"/>
          <w:color w:val="000000"/>
          <w:kern w:val="0"/>
          <w:sz w:val="24"/>
          <w:szCs w:val="24"/>
        </w:rPr>
        <w:t>（次のよう略）</w:t>
      </w:r>
    </w:p>
    <w:p w:rsidR="00EB3825" w:rsidRPr="00EB3825" w:rsidRDefault="00EB3825" w:rsidP="00EB3825">
      <w:pPr>
        <w:autoSpaceDE w:val="0"/>
        <w:autoSpaceDN w:val="0"/>
        <w:adjustRightInd w:val="0"/>
        <w:spacing w:line="420" w:lineRule="atLeast"/>
        <w:jc w:val="left"/>
        <w:rPr>
          <w:rFonts w:asciiTheme="minorEastAsia" w:hAnsiTheme="minorEastAsia" w:cs="ＭＳ 明朝"/>
          <w:color w:val="000000"/>
          <w:kern w:val="0"/>
          <w:sz w:val="24"/>
          <w:szCs w:val="24"/>
        </w:rPr>
      </w:pPr>
      <w:bookmarkStart w:id="6" w:name="last"/>
      <w:bookmarkEnd w:id="6"/>
    </w:p>
    <w:p w:rsidR="000819F7" w:rsidRDefault="000819F7" w:rsidP="00CB0A45">
      <w:pPr>
        <w:widowControl/>
        <w:jc w:val="left"/>
        <w:rPr>
          <w:rFonts w:asciiTheme="minorEastAsia" w:hAnsiTheme="minorEastAsia"/>
        </w:rPr>
      </w:pPr>
    </w:p>
    <w:p w:rsidR="000819F7" w:rsidRDefault="001F065A" w:rsidP="00CB0A45">
      <w:pPr>
        <w:widowControl/>
        <w:jc w:val="left"/>
        <w:rPr>
          <w:rFonts w:asciiTheme="minorEastAsia" w:hAnsiTheme="minorEastAsia"/>
        </w:rPr>
      </w:pPr>
      <w:r w:rsidRPr="00C60BAA">
        <w:rPr>
          <w:noProof/>
        </w:rPr>
        <w:drawing>
          <wp:anchor distT="0" distB="0" distL="114300" distR="114300" simplePos="0" relativeHeight="251749888" behindDoc="0" locked="1" layoutInCell="1" allowOverlap="1" wp14:anchorId="51AD536F" wp14:editId="0166A21E">
            <wp:simplePos x="0" y="0"/>
            <wp:positionH relativeFrom="page">
              <wp:posOffset>6276975</wp:posOffset>
            </wp:positionH>
            <wp:positionV relativeFrom="page">
              <wp:posOffset>9409430</wp:posOffset>
            </wp:positionV>
            <wp:extent cx="645795" cy="645795"/>
            <wp:effectExtent l="0" t="0" r="1905" b="1905"/>
            <wp:wrapNone/>
            <wp:docPr id="164" name="SPCode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cstate="print">
                      <a:biLevel thresh="50000"/>
                      <a:lum contrast="100000"/>
                      <a:extLst>
                        <a:ext uri="{28A0092B-C50C-407E-A947-70E740481C1C}">
                          <a14:useLocalDpi xmlns:a14="http://schemas.microsoft.com/office/drawing/2010/main" val="0"/>
                        </a:ext>
                      </a:extLst>
                    </a:blip>
                    <a:srcRect/>
                    <a:stretch>
                      <a:fillRect/>
                    </a:stretch>
                  </pic:blipFill>
                  <pic:spPr>
                    <a:xfrm>
                      <a:off x="0" y="0"/>
                      <a:ext cx="645795" cy="645795"/>
                    </a:xfrm>
                    <a:prstGeom prst="rect">
                      <a:avLst/>
                    </a:prstGeom>
                  </pic:spPr>
                </pic:pic>
              </a:graphicData>
            </a:graphic>
            <wp14:sizeRelH relativeFrom="margin">
              <wp14:pctWidth>0</wp14:pctWidth>
            </wp14:sizeRelH>
            <wp14:sizeRelV relativeFrom="margin">
              <wp14:pctHeight>0</wp14:pctHeight>
            </wp14:sizeRelV>
          </wp:anchor>
        </w:drawing>
      </w:r>
    </w:p>
    <w:p w:rsidR="000819F7" w:rsidRDefault="000819F7" w:rsidP="00CB0A45">
      <w:pPr>
        <w:widowControl/>
        <w:jc w:val="left"/>
        <w:rPr>
          <w:rFonts w:asciiTheme="minorEastAsia" w:hAnsiTheme="minorEastAsia"/>
        </w:rPr>
      </w:pPr>
    </w:p>
    <w:p w:rsidR="007F3BE3" w:rsidRDefault="007F3BE3">
      <w:pPr>
        <w:widowControl/>
        <w:jc w:val="left"/>
        <w:rPr>
          <w:rFonts w:asciiTheme="majorEastAsia" w:eastAsiaTheme="majorEastAsia" w:hAnsiTheme="majorEastAsia"/>
          <w:b/>
          <w:sz w:val="28"/>
          <w:szCs w:val="28"/>
        </w:rPr>
      </w:pPr>
      <w:r>
        <w:br w:type="page"/>
      </w:r>
    </w:p>
    <w:p w:rsidR="00C50D88" w:rsidRPr="00C50D88" w:rsidRDefault="000819F7" w:rsidP="00C50D88">
      <w:pPr>
        <w:pStyle w:val="2"/>
        <w:rPr>
          <w:rFonts w:ascii="ＭＳ Ｐゴシック" w:eastAsia="ＭＳ Ｐゴシック" w:hAnsi="ＭＳ Ｐゴシック" w:cs="ＭＳ Ｐゴシック"/>
          <w:bCs/>
          <w:kern w:val="0"/>
        </w:rPr>
      </w:pPr>
      <w:bookmarkStart w:id="7" w:name="_Toc414004810"/>
      <w:bookmarkStart w:id="8" w:name="_Toc414881802"/>
      <w:r>
        <w:rPr>
          <w:rFonts w:hint="eastAsia"/>
        </w:rPr>
        <w:lastRenderedPageBreak/>
        <w:t>３</w:t>
      </w:r>
      <w:r w:rsidRPr="00CB0A45">
        <w:rPr>
          <w:rFonts w:hint="eastAsia"/>
        </w:rPr>
        <w:t>．</w:t>
      </w:r>
      <w:r w:rsidR="007908D6" w:rsidRPr="008322FA">
        <w:rPr>
          <w:rFonts w:ascii="ＭＳ Ｐゴシック" w:eastAsia="ＭＳ Ｐゴシック" w:hAnsi="ＭＳ Ｐゴシック" w:cs="ＭＳ Ｐゴシック" w:hint="eastAsia"/>
          <w:bCs/>
          <w:kern w:val="0"/>
        </w:rPr>
        <w:t>さいたま市</w:t>
      </w:r>
      <w:r w:rsidR="007908D6">
        <w:rPr>
          <w:rFonts w:ascii="ＭＳ Ｐゴシック" w:eastAsia="ＭＳ Ｐゴシック" w:hAnsi="ＭＳ Ｐゴシック" w:cs="ＭＳ Ｐゴシック" w:hint="eastAsia"/>
          <w:bCs/>
          <w:kern w:val="0"/>
        </w:rPr>
        <w:t>障害者政策委員会委員（５０音順）</w:t>
      </w:r>
      <w:bookmarkEnd w:id="7"/>
      <w:bookmarkEnd w:id="8"/>
    </w:p>
    <w:tbl>
      <w:tblPr>
        <w:tblW w:w="12077" w:type="dxa"/>
        <w:tblInd w:w="87" w:type="dxa"/>
        <w:tblCellMar>
          <w:left w:w="99" w:type="dxa"/>
          <w:right w:w="99" w:type="dxa"/>
        </w:tblCellMar>
        <w:tblLook w:val="0000" w:firstRow="0" w:lastRow="0" w:firstColumn="0" w:lastColumn="0" w:noHBand="0" w:noVBand="0"/>
      </w:tblPr>
      <w:tblGrid>
        <w:gridCol w:w="471"/>
        <w:gridCol w:w="7056"/>
        <w:gridCol w:w="2268"/>
        <w:gridCol w:w="2282"/>
      </w:tblGrid>
      <w:tr w:rsidR="007908D6" w:rsidRPr="00E0186B" w:rsidTr="00C50D88">
        <w:trPr>
          <w:gridAfter w:val="1"/>
          <w:wAfter w:w="2282" w:type="dxa"/>
          <w:trHeight w:hRule="exact" w:val="339"/>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08D6" w:rsidRPr="00E0186B" w:rsidRDefault="007908D6" w:rsidP="000A2C8E">
            <w:pPr>
              <w:widowControl/>
              <w:adjustRightInd w:val="0"/>
              <w:snapToGrid w:val="0"/>
              <w:spacing w:line="280" w:lineRule="exact"/>
              <w:jc w:val="center"/>
              <w:rPr>
                <w:rFonts w:ascii="ＭＳ Ｐゴシック" w:eastAsia="ＭＳ Ｐゴシック" w:hAnsi="ＭＳ Ｐゴシック" w:cs="ＭＳ Ｐゴシック"/>
                <w:kern w:val="0"/>
                <w:sz w:val="24"/>
                <w:szCs w:val="24"/>
              </w:rPr>
            </w:pPr>
          </w:p>
        </w:tc>
        <w:tc>
          <w:tcPr>
            <w:tcW w:w="7056" w:type="dxa"/>
            <w:tcBorders>
              <w:top w:val="single" w:sz="4" w:space="0" w:color="auto"/>
              <w:left w:val="nil"/>
              <w:bottom w:val="single" w:sz="4" w:space="0" w:color="auto"/>
              <w:right w:val="single" w:sz="4" w:space="0" w:color="auto"/>
            </w:tcBorders>
            <w:shd w:val="clear" w:color="auto" w:fill="auto"/>
            <w:noWrap/>
            <w:vAlign w:val="center"/>
          </w:tcPr>
          <w:p w:rsidR="007908D6" w:rsidRPr="00E0186B" w:rsidRDefault="007908D6" w:rsidP="000A2C8E">
            <w:pPr>
              <w:widowControl/>
              <w:adjustRightInd w:val="0"/>
              <w:snapToGrid w:val="0"/>
              <w:spacing w:line="280" w:lineRule="exact"/>
              <w:jc w:val="center"/>
              <w:rPr>
                <w:rFonts w:ascii="ＭＳ Ｐゴシック" w:eastAsia="ＭＳ Ｐゴシック" w:hAnsi="ＭＳ Ｐゴシック" w:cs="ＭＳ Ｐゴシック"/>
                <w:kern w:val="0"/>
                <w:sz w:val="24"/>
                <w:szCs w:val="24"/>
              </w:rPr>
            </w:pPr>
            <w:r w:rsidRPr="00E0186B">
              <w:rPr>
                <w:rFonts w:ascii="ＭＳ Ｐゴシック" w:eastAsia="ＭＳ Ｐゴシック" w:hAnsi="ＭＳ Ｐゴシック" w:cs="ＭＳ Ｐゴシック" w:hint="eastAsia"/>
                <w:kern w:val="0"/>
                <w:sz w:val="24"/>
                <w:szCs w:val="24"/>
              </w:rPr>
              <w:t>所　　　　　　属</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7908D6" w:rsidRPr="00E0186B" w:rsidRDefault="007908D6" w:rsidP="000A2C8E">
            <w:pPr>
              <w:widowControl/>
              <w:adjustRightInd w:val="0"/>
              <w:snapToGrid w:val="0"/>
              <w:spacing w:line="280" w:lineRule="exact"/>
              <w:jc w:val="center"/>
              <w:rPr>
                <w:rFonts w:ascii="ＭＳ Ｐゴシック" w:eastAsia="ＭＳ Ｐゴシック" w:hAnsi="ＭＳ Ｐゴシック" w:cs="ＭＳ Ｐゴシック"/>
                <w:kern w:val="0"/>
                <w:sz w:val="24"/>
                <w:szCs w:val="24"/>
              </w:rPr>
            </w:pPr>
            <w:r w:rsidRPr="00E0186B">
              <w:rPr>
                <w:rFonts w:ascii="ＭＳ Ｐゴシック" w:eastAsia="ＭＳ Ｐゴシック" w:hAnsi="ＭＳ Ｐゴシック" w:cs="ＭＳ Ｐゴシック" w:hint="eastAsia"/>
                <w:kern w:val="0"/>
                <w:sz w:val="24"/>
                <w:szCs w:val="24"/>
              </w:rPr>
              <w:t>氏　　　名</w:t>
            </w:r>
          </w:p>
        </w:tc>
      </w:tr>
      <w:tr w:rsidR="007908D6" w:rsidRPr="00E0186B" w:rsidTr="005772D7">
        <w:trPr>
          <w:gridAfter w:val="1"/>
          <w:wAfter w:w="2282" w:type="dxa"/>
          <w:trHeight w:val="528"/>
        </w:trPr>
        <w:tc>
          <w:tcPr>
            <w:tcW w:w="471" w:type="dxa"/>
            <w:tcBorders>
              <w:top w:val="nil"/>
              <w:left w:val="single" w:sz="4" w:space="0" w:color="auto"/>
              <w:bottom w:val="single" w:sz="4" w:space="0" w:color="auto"/>
              <w:right w:val="single" w:sz="4" w:space="0" w:color="auto"/>
            </w:tcBorders>
            <w:shd w:val="clear" w:color="auto" w:fill="auto"/>
            <w:noWrap/>
            <w:vAlign w:val="center"/>
          </w:tcPr>
          <w:p w:rsidR="007908D6" w:rsidRDefault="007908D6" w:rsidP="000A2C8E">
            <w:pPr>
              <w:widowControl/>
              <w:adjustRightInd w:val="0"/>
              <w:snapToGrid w:val="0"/>
              <w:spacing w:line="280" w:lineRule="exact"/>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1</w:t>
            </w:r>
          </w:p>
        </w:tc>
        <w:tc>
          <w:tcPr>
            <w:tcW w:w="7056" w:type="dxa"/>
            <w:tcBorders>
              <w:top w:val="nil"/>
              <w:left w:val="nil"/>
              <w:bottom w:val="single" w:sz="4" w:space="0" w:color="auto"/>
              <w:right w:val="single" w:sz="4" w:space="0" w:color="auto"/>
            </w:tcBorders>
            <w:shd w:val="clear" w:color="auto" w:fill="auto"/>
            <w:noWrap/>
            <w:vAlign w:val="center"/>
          </w:tcPr>
          <w:p w:rsidR="007908D6" w:rsidRPr="00E0186B" w:rsidRDefault="007908D6" w:rsidP="000A2C8E">
            <w:pPr>
              <w:widowControl/>
              <w:adjustRightInd w:val="0"/>
              <w:snapToGrid w:val="0"/>
              <w:spacing w:line="280" w:lineRule="exact"/>
              <w:ind w:firstLineChars="104" w:firstLine="250"/>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障害者協議会　会長</w:t>
            </w:r>
          </w:p>
        </w:tc>
        <w:tc>
          <w:tcPr>
            <w:tcW w:w="2268" w:type="dxa"/>
            <w:tcBorders>
              <w:top w:val="nil"/>
              <w:left w:val="nil"/>
              <w:bottom w:val="single" w:sz="4" w:space="0" w:color="auto"/>
              <w:right w:val="single" w:sz="4" w:space="0" w:color="auto"/>
            </w:tcBorders>
            <w:shd w:val="clear" w:color="auto" w:fill="auto"/>
            <w:noWrap/>
            <w:vAlign w:val="center"/>
          </w:tcPr>
          <w:p w:rsidR="007908D6" w:rsidRPr="00E0186B" w:rsidRDefault="007908D6" w:rsidP="007908D6">
            <w:pPr>
              <w:widowControl/>
              <w:adjustRightInd w:val="0"/>
              <w:snapToGrid w:val="0"/>
              <w:ind w:firstLineChars="100" w:firstLine="240"/>
              <w:rPr>
                <w:rFonts w:ascii="ＭＳ Ｐ明朝" w:eastAsia="ＭＳ Ｐ明朝" w:hAnsi="ＭＳ Ｐ明朝" w:cs="ＭＳ Ｐゴシック"/>
                <w:kern w:val="0"/>
                <w:sz w:val="24"/>
                <w:szCs w:val="24"/>
              </w:rPr>
            </w:pPr>
            <w:r w:rsidRPr="00E0186B">
              <w:rPr>
                <w:rFonts w:ascii="ＭＳ Ｐ明朝" w:eastAsia="ＭＳ Ｐ明朝" w:hAnsi="ＭＳ Ｐ明朝" w:cs="ＭＳ Ｐゴシック"/>
                <w:kern w:val="0"/>
                <w:sz w:val="24"/>
                <w:szCs w:val="24"/>
              </w:rPr>
              <w:ruby>
                <w:rubyPr>
                  <w:rubyAlign w:val="distributeSpace"/>
                  <w:hps w:val="12"/>
                  <w:hpsRaise w:val="22"/>
                  <w:hpsBaseText w:val="24"/>
                  <w:lid w:val="ja-JP"/>
                </w:rubyPr>
                <w:rt>
                  <w:r w:rsidR="007908D6" w:rsidRPr="00E0186B">
                    <w:rPr>
                      <w:rFonts w:ascii="ＭＳ Ｐ明朝" w:eastAsia="ＭＳ Ｐ明朝" w:hAnsi="ＭＳ Ｐ明朝" w:cs="ＭＳ Ｐゴシック"/>
                      <w:kern w:val="0"/>
                      <w:sz w:val="24"/>
                      <w:szCs w:val="24"/>
                    </w:rPr>
                    <w:t>あさわ</w:t>
                  </w:r>
                </w:rt>
                <w:rubyBase>
                  <w:r w:rsidR="007908D6" w:rsidRPr="00E0186B">
                    <w:rPr>
                      <w:rFonts w:ascii="ＭＳ Ｐ明朝" w:eastAsia="ＭＳ Ｐ明朝" w:hAnsi="ＭＳ Ｐ明朝" w:cs="ＭＳ Ｐゴシック"/>
                      <w:kern w:val="0"/>
                      <w:sz w:val="24"/>
                      <w:szCs w:val="24"/>
                    </w:rPr>
                    <w:t>浅輪</w:t>
                  </w:r>
                </w:rubyBase>
              </w:ruby>
            </w:r>
            <w:r w:rsidRPr="00E0186B">
              <w:rPr>
                <w:rFonts w:ascii="ＭＳ Ｐ明朝" w:eastAsia="ＭＳ Ｐ明朝" w:hAnsi="ＭＳ Ｐ明朝" w:cs="ＭＳ Ｐゴシック" w:hint="eastAsia"/>
                <w:kern w:val="0"/>
                <w:sz w:val="24"/>
                <w:szCs w:val="24"/>
              </w:rPr>
              <w:t xml:space="preserve">　</w:t>
            </w:r>
            <w:r w:rsidRPr="00E0186B">
              <w:rPr>
                <w:rFonts w:ascii="ＭＳ Ｐ明朝" w:eastAsia="ＭＳ Ｐ明朝" w:hAnsi="ＭＳ Ｐ明朝" w:cs="ＭＳ Ｐゴシック"/>
                <w:kern w:val="0"/>
                <w:sz w:val="24"/>
                <w:szCs w:val="24"/>
              </w:rPr>
              <w:ruby>
                <w:rubyPr>
                  <w:rubyAlign w:val="distributeSpace"/>
                  <w:hps w:val="12"/>
                  <w:hpsRaise w:val="22"/>
                  <w:hpsBaseText w:val="24"/>
                  <w:lid w:val="ja-JP"/>
                </w:rubyPr>
                <w:rt>
                  <w:r w:rsidR="007908D6" w:rsidRPr="00E0186B">
                    <w:rPr>
                      <w:rFonts w:ascii="ＭＳ Ｐ明朝" w:eastAsia="ＭＳ Ｐ明朝" w:hAnsi="ＭＳ Ｐ明朝" w:cs="ＭＳ Ｐゴシック"/>
                      <w:kern w:val="0"/>
                      <w:sz w:val="24"/>
                      <w:szCs w:val="24"/>
                    </w:rPr>
                    <w:t>た</w:t>
                  </w:r>
                </w:rt>
                <w:rubyBase>
                  <w:r w:rsidR="007908D6" w:rsidRPr="00E0186B">
                    <w:rPr>
                      <w:rFonts w:ascii="ＭＳ Ｐ明朝" w:eastAsia="ＭＳ Ｐ明朝" w:hAnsi="ＭＳ Ｐ明朝" w:cs="ＭＳ Ｐゴシック"/>
                      <w:kern w:val="0"/>
                      <w:sz w:val="24"/>
                      <w:szCs w:val="24"/>
                    </w:rPr>
                    <w:t>田</w:t>
                  </w:r>
                </w:rubyBase>
              </w:ruby>
            </w:r>
            <w:r w:rsidRPr="00E0186B">
              <w:rPr>
                <w:rFonts w:ascii="ＭＳ Ｐ明朝" w:eastAsia="ＭＳ Ｐ明朝" w:hAnsi="ＭＳ Ｐ明朝" w:cs="ＭＳ Ｐゴシック"/>
                <w:kern w:val="0"/>
                <w:sz w:val="24"/>
                <w:szCs w:val="24"/>
              </w:rPr>
              <w:ruby>
                <w:rubyPr>
                  <w:rubyAlign w:val="distributeSpace"/>
                  <w:hps w:val="12"/>
                  <w:hpsRaise w:val="22"/>
                  <w:hpsBaseText w:val="24"/>
                  <w:lid w:val="ja-JP"/>
                </w:rubyPr>
                <w:rt>
                  <w:r w:rsidR="007908D6" w:rsidRPr="00E0186B">
                    <w:rPr>
                      <w:rFonts w:ascii="ＭＳ Ｐ明朝" w:eastAsia="ＭＳ Ｐ明朝" w:hAnsi="ＭＳ Ｐ明朝" w:cs="ＭＳ Ｐゴシック"/>
                      <w:kern w:val="0"/>
                      <w:sz w:val="24"/>
                      <w:szCs w:val="24"/>
                    </w:rPr>
                    <w:t>づこ</w:t>
                  </w:r>
                </w:rt>
                <w:rubyBase>
                  <w:r w:rsidR="007908D6" w:rsidRPr="00E0186B">
                    <w:rPr>
                      <w:rFonts w:ascii="ＭＳ Ｐ明朝" w:eastAsia="ＭＳ Ｐ明朝" w:hAnsi="ＭＳ Ｐ明朝" w:cs="ＭＳ Ｐゴシック"/>
                      <w:kern w:val="0"/>
                      <w:sz w:val="24"/>
                      <w:szCs w:val="24"/>
                    </w:rPr>
                    <w:t>鶴子</w:t>
                  </w:r>
                </w:rubyBase>
              </w:ruby>
            </w:r>
          </w:p>
        </w:tc>
      </w:tr>
      <w:tr w:rsidR="007908D6" w:rsidRPr="00E0186B" w:rsidTr="005772D7">
        <w:trPr>
          <w:gridAfter w:val="1"/>
          <w:wAfter w:w="2282" w:type="dxa"/>
          <w:trHeight w:val="528"/>
        </w:trPr>
        <w:tc>
          <w:tcPr>
            <w:tcW w:w="471" w:type="dxa"/>
            <w:tcBorders>
              <w:top w:val="nil"/>
              <w:left w:val="single" w:sz="4" w:space="0" w:color="auto"/>
              <w:bottom w:val="single" w:sz="4" w:space="0" w:color="auto"/>
              <w:right w:val="single" w:sz="4" w:space="0" w:color="auto"/>
            </w:tcBorders>
            <w:shd w:val="clear" w:color="auto" w:fill="auto"/>
            <w:noWrap/>
            <w:vAlign w:val="center"/>
          </w:tcPr>
          <w:p w:rsidR="007908D6" w:rsidRDefault="007908D6" w:rsidP="000A2C8E">
            <w:pPr>
              <w:widowControl/>
              <w:adjustRightInd w:val="0"/>
              <w:snapToGrid w:val="0"/>
              <w:spacing w:line="280" w:lineRule="exact"/>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2</w:t>
            </w:r>
          </w:p>
        </w:tc>
        <w:tc>
          <w:tcPr>
            <w:tcW w:w="7056" w:type="dxa"/>
            <w:tcBorders>
              <w:top w:val="nil"/>
              <w:left w:val="nil"/>
              <w:bottom w:val="single" w:sz="4" w:space="0" w:color="auto"/>
              <w:right w:val="single" w:sz="4" w:space="0" w:color="auto"/>
            </w:tcBorders>
            <w:shd w:val="clear" w:color="auto" w:fill="auto"/>
            <w:noWrap/>
            <w:vAlign w:val="center"/>
          </w:tcPr>
          <w:p w:rsidR="007908D6" w:rsidRPr="00E0186B" w:rsidRDefault="007908D6" w:rsidP="000A2C8E">
            <w:pPr>
              <w:widowControl/>
              <w:adjustRightInd w:val="0"/>
              <w:snapToGrid w:val="0"/>
              <w:spacing w:line="280" w:lineRule="exact"/>
              <w:ind w:firstLineChars="104" w:firstLine="250"/>
              <w:rPr>
                <w:rFonts w:ascii="ＭＳ Ｐ明朝" w:eastAsia="ＭＳ Ｐ明朝" w:hAnsi="ＭＳ Ｐ明朝" w:cs="ＭＳ Ｐゴシック"/>
                <w:kern w:val="0"/>
                <w:sz w:val="24"/>
                <w:szCs w:val="24"/>
              </w:rPr>
            </w:pPr>
            <w:r w:rsidRPr="00E0186B">
              <w:rPr>
                <w:rFonts w:ascii="ＭＳ Ｐ明朝" w:eastAsia="ＭＳ Ｐ明朝" w:hAnsi="ＭＳ Ｐ明朝" w:cs="ＭＳ Ｐゴシック" w:hint="eastAsia"/>
                <w:kern w:val="0"/>
                <w:sz w:val="24"/>
                <w:szCs w:val="24"/>
              </w:rPr>
              <w:t>浦和医師会</w:t>
            </w:r>
            <w:r>
              <w:rPr>
                <w:rFonts w:ascii="ＭＳ Ｐ明朝" w:eastAsia="ＭＳ Ｐ明朝" w:hAnsi="ＭＳ Ｐ明朝" w:cs="ＭＳ Ｐゴシック" w:hint="eastAsia"/>
                <w:kern w:val="0"/>
                <w:sz w:val="24"/>
                <w:szCs w:val="24"/>
              </w:rPr>
              <w:t xml:space="preserve">　副会長</w:t>
            </w:r>
          </w:p>
        </w:tc>
        <w:tc>
          <w:tcPr>
            <w:tcW w:w="2268" w:type="dxa"/>
            <w:tcBorders>
              <w:top w:val="nil"/>
              <w:left w:val="nil"/>
              <w:bottom w:val="single" w:sz="4" w:space="0" w:color="auto"/>
              <w:right w:val="single" w:sz="4" w:space="0" w:color="auto"/>
            </w:tcBorders>
            <w:shd w:val="clear" w:color="auto" w:fill="auto"/>
            <w:noWrap/>
            <w:vAlign w:val="center"/>
          </w:tcPr>
          <w:p w:rsidR="007908D6" w:rsidRPr="00E0186B" w:rsidRDefault="007908D6" w:rsidP="000A2C8E">
            <w:pPr>
              <w:widowControl/>
              <w:adjustRightInd w:val="0"/>
              <w:snapToGrid w:val="0"/>
              <w:ind w:firstLineChars="100" w:firstLine="240"/>
              <w:rPr>
                <w:rFonts w:ascii="ＭＳ Ｐ明朝" w:eastAsia="ＭＳ Ｐ明朝" w:hAnsi="ＭＳ Ｐ明朝" w:cs="ＭＳ Ｐゴシック"/>
                <w:kern w:val="0"/>
                <w:sz w:val="24"/>
                <w:szCs w:val="24"/>
              </w:rPr>
            </w:pPr>
            <w:r>
              <w:rPr>
                <w:rFonts w:ascii="ＭＳ Ｐ明朝" w:eastAsia="ＭＳ Ｐ明朝" w:hAnsi="ＭＳ Ｐ明朝" w:cs="ＭＳ Ｐゴシック"/>
                <w:kern w:val="0"/>
                <w:sz w:val="24"/>
                <w:szCs w:val="24"/>
              </w:rPr>
              <w:ruby>
                <w:rubyPr>
                  <w:rubyAlign w:val="distributeSpace"/>
                  <w:hps w:val="12"/>
                  <w:hpsRaise w:val="22"/>
                  <w:hpsBaseText w:val="24"/>
                  <w:lid w:val="ja-JP"/>
                </w:rubyPr>
                <w:rt>
                  <w:r w:rsidR="007908D6" w:rsidRPr="00890254">
                    <w:rPr>
                      <w:rFonts w:ascii="ＭＳ Ｐ明朝" w:eastAsia="ＭＳ Ｐ明朝" w:hAnsi="ＭＳ Ｐ明朝" w:cs="ＭＳ Ｐゴシック"/>
                      <w:kern w:val="0"/>
                      <w:sz w:val="12"/>
                      <w:szCs w:val="24"/>
                    </w:rPr>
                    <w:t>いしだ</w:t>
                  </w:r>
                </w:rt>
                <w:rubyBase>
                  <w:r w:rsidR="007908D6">
                    <w:rPr>
                      <w:rFonts w:ascii="ＭＳ Ｐ明朝" w:eastAsia="ＭＳ Ｐ明朝" w:hAnsi="ＭＳ Ｐ明朝" w:cs="ＭＳ Ｐゴシック"/>
                      <w:kern w:val="0"/>
                      <w:sz w:val="24"/>
                      <w:szCs w:val="24"/>
                    </w:rPr>
                    <w:t>石田</w:t>
                  </w:r>
                </w:rubyBase>
              </w:ruby>
            </w:r>
            <w:r>
              <w:rPr>
                <w:rFonts w:ascii="ＭＳ Ｐ明朝" w:eastAsia="ＭＳ Ｐ明朝" w:hAnsi="ＭＳ Ｐ明朝" w:cs="ＭＳ Ｐゴシック" w:hint="eastAsia"/>
                <w:kern w:val="0"/>
                <w:sz w:val="24"/>
                <w:szCs w:val="24"/>
              </w:rPr>
              <w:t xml:space="preserve">　</w:t>
            </w:r>
            <w:r>
              <w:rPr>
                <w:rFonts w:ascii="ＭＳ Ｐ明朝" w:eastAsia="ＭＳ Ｐ明朝" w:hAnsi="ＭＳ Ｐ明朝" w:cs="ＭＳ Ｐゴシック"/>
                <w:kern w:val="0"/>
                <w:sz w:val="24"/>
                <w:szCs w:val="24"/>
              </w:rPr>
              <w:ruby>
                <w:rubyPr>
                  <w:rubyAlign w:val="distributeSpace"/>
                  <w:hps w:val="12"/>
                  <w:hpsRaise w:val="22"/>
                  <w:hpsBaseText w:val="24"/>
                  <w:lid w:val="ja-JP"/>
                </w:rubyPr>
                <w:rt>
                  <w:r w:rsidR="007908D6" w:rsidRPr="00890254">
                    <w:rPr>
                      <w:rFonts w:ascii="ＭＳ Ｐ明朝" w:eastAsia="ＭＳ Ｐ明朝" w:hAnsi="ＭＳ Ｐ明朝" w:cs="ＭＳ Ｐゴシック"/>
                      <w:kern w:val="0"/>
                      <w:sz w:val="12"/>
                      <w:szCs w:val="24"/>
                    </w:rPr>
                    <w:t>ゆう</w:t>
                  </w:r>
                </w:rt>
                <w:rubyBase>
                  <w:r w:rsidR="007908D6">
                    <w:rPr>
                      <w:rFonts w:ascii="ＭＳ Ｐ明朝" w:eastAsia="ＭＳ Ｐ明朝" w:hAnsi="ＭＳ Ｐ明朝" w:cs="ＭＳ Ｐゴシック"/>
                      <w:kern w:val="0"/>
                      <w:sz w:val="24"/>
                      <w:szCs w:val="24"/>
                    </w:rPr>
                    <w:t>有</w:t>
                  </w:r>
                </w:rubyBase>
              </w:ruby>
            </w:r>
            <w:r>
              <w:rPr>
                <w:rFonts w:ascii="ＭＳ Ｐ明朝" w:eastAsia="ＭＳ Ｐ明朝" w:hAnsi="ＭＳ Ｐ明朝" w:cs="ＭＳ Ｐゴシック"/>
                <w:kern w:val="0"/>
                <w:sz w:val="24"/>
                <w:szCs w:val="24"/>
              </w:rPr>
              <w:ruby>
                <w:rubyPr>
                  <w:rubyAlign w:val="distributeSpace"/>
                  <w:hps w:val="12"/>
                  <w:hpsRaise w:val="22"/>
                  <w:hpsBaseText w:val="24"/>
                  <w:lid w:val="ja-JP"/>
                </w:rubyPr>
                <w:rt>
                  <w:r w:rsidR="007908D6" w:rsidRPr="006C3A3B">
                    <w:rPr>
                      <w:rFonts w:ascii="ＭＳ Ｐ明朝" w:eastAsia="ＭＳ Ｐ明朝" w:hAnsi="ＭＳ Ｐ明朝" w:cs="ＭＳ Ｐゴシック"/>
                      <w:kern w:val="0"/>
                      <w:sz w:val="12"/>
                      <w:szCs w:val="24"/>
                    </w:rPr>
                    <w:t>せい</w:t>
                  </w:r>
                </w:rt>
                <w:rubyBase>
                  <w:r w:rsidR="007908D6">
                    <w:rPr>
                      <w:rFonts w:ascii="ＭＳ Ｐ明朝" w:eastAsia="ＭＳ Ｐ明朝" w:hAnsi="ＭＳ Ｐ明朝" w:cs="ＭＳ Ｐゴシック"/>
                      <w:kern w:val="0"/>
                      <w:sz w:val="24"/>
                      <w:szCs w:val="24"/>
                    </w:rPr>
                    <w:t>世</w:t>
                  </w:r>
                </w:rubyBase>
              </w:ruby>
            </w:r>
          </w:p>
        </w:tc>
      </w:tr>
      <w:tr w:rsidR="007908D6" w:rsidRPr="00E0186B" w:rsidTr="005772D7">
        <w:trPr>
          <w:gridAfter w:val="1"/>
          <w:wAfter w:w="2282" w:type="dxa"/>
          <w:trHeight w:val="528"/>
        </w:trPr>
        <w:tc>
          <w:tcPr>
            <w:tcW w:w="471" w:type="dxa"/>
            <w:tcBorders>
              <w:top w:val="nil"/>
              <w:left w:val="single" w:sz="4" w:space="0" w:color="auto"/>
              <w:bottom w:val="single" w:sz="4" w:space="0" w:color="auto"/>
              <w:right w:val="single" w:sz="4" w:space="0" w:color="auto"/>
            </w:tcBorders>
            <w:shd w:val="clear" w:color="auto" w:fill="auto"/>
            <w:noWrap/>
            <w:vAlign w:val="center"/>
          </w:tcPr>
          <w:p w:rsidR="007908D6" w:rsidRPr="00E0186B" w:rsidRDefault="007908D6" w:rsidP="000A2C8E">
            <w:pPr>
              <w:widowControl/>
              <w:adjustRightInd w:val="0"/>
              <w:snapToGrid w:val="0"/>
              <w:spacing w:line="280" w:lineRule="exact"/>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3</w:t>
            </w:r>
          </w:p>
        </w:tc>
        <w:tc>
          <w:tcPr>
            <w:tcW w:w="7056" w:type="dxa"/>
            <w:tcBorders>
              <w:top w:val="nil"/>
              <w:left w:val="nil"/>
              <w:bottom w:val="single" w:sz="4" w:space="0" w:color="auto"/>
              <w:right w:val="single" w:sz="4" w:space="0" w:color="auto"/>
            </w:tcBorders>
            <w:shd w:val="clear" w:color="auto" w:fill="auto"/>
            <w:noWrap/>
            <w:vAlign w:val="center"/>
          </w:tcPr>
          <w:p w:rsidR="007908D6" w:rsidRPr="0041510B" w:rsidRDefault="007908D6" w:rsidP="000A2C8E">
            <w:pPr>
              <w:ind w:firstLineChars="100" w:firstLine="240"/>
              <w:rPr>
                <w:rFonts w:ascii="ＭＳ Ｐ明朝" w:eastAsia="ＭＳ Ｐ明朝" w:hAnsi="ＭＳ Ｐ明朝" w:cs="ＭＳ Ｐゴシック"/>
                <w:sz w:val="24"/>
                <w:szCs w:val="24"/>
              </w:rPr>
            </w:pPr>
            <w:r w:rsidRPr="0041510B">
              <w:rPr>
                <w:rFonts w:ascii="ＭＳ Ｐ明朝" w:eastAsia="ＭＳ Ｐ明朝" w:hAnsi="ＭＳ Ｐ明朝" w:hint="eastAsia"/>
                <w:sz w:val="24"/>
                <w:szCs w:val="24"/>
              </w:rPr>
              <w:t>精神障害者家族会連絡会</w:t>
            </w:r>
          </w:p>
        </w:tc>
        <w:tc>
          <w:tcPr>
            <w:tcW w:w="2268" w:type="dxa"/>
            <w:tcBorders>
              <w:top w:val="nil"/>
              <w:left w:val="nil"/>
              <w:bottom w:val="single" w:sz="4" w:space="0" w:color="auto"/>
              <w:right w:val="single" w:sz="4" w:space="0" w:color="auto"/>
            </w:tcBorders>
            <w:shd w:val="clear" w:color="auto" w:fill="auto"/>
            <w:noWrap/>
            <w:vAlign w:val="center"/>
          </w:tcPr>
          <w:p w:rsidR="007908D6" w:rsidRPr="0041510B" w:rsidRDefault="007908D6" w:rsidP="007908D6">
            <w:pPr>
              <w:adjustRightInd w:val="0"/>
              <w:snapToGrid w:val="0"/>
              <w:ind w:firstLineChars="100" w:firstLine="240"/>
              <w:rPr>
                <w:rFonts w:ascii="ＭＳ Ｐ明朝" w:eastAsia="ＭＳ Ｐ明朝" w:hAnsi="ＭＳ Ｐ明朝" w:cs="ＭＳ Ｐゴシック"/>
                <w:sz w:val="24"/>
                <w:szCs w:val="24"/>
              </w:rPr>
            </w:pPr>
            <w:r>
              <w:rPr>
                <w:rFonts w:ascii="ＭＳ Ｐ明朝" w:eastAsia="ＭＳ Ｐ明朝" w:hAnsi="ＭＳ Ｐ明朝"/>
                <w:sz w:val="24"/>
                <w:szCs w:val="24"/>
              </w:rPr>
              <w:ruby>
                <w:rubyPr>
                  <w:rubyAlign w:val="distributeSpace"/>
                  <w:hps w:val="12"/>
                  <w:hpsRaise w:val="22"/>
                  <w:hpsBaseText w:val="24"/>
                  <w:lid w:val="ja-JP"/>
                </w:rubyPr>
                <w:rt>
                  <w:r w:rsidR="007908D6" w:rsidRPr="00CC5BE9">
                    <w:rPr>
                      <w:rFonts w:ascii="ＭＳ Ｐ明朝" w:eastAsia="ＭＳ Ｐ明朝" w:hAnsi="ＭＳ Ｐ明朝"/>
                      <w:sz w:val="12"/>
                      <w:szCs w:val="24"/>
                    </w:rPr>
                    <w:t>おかだ</w:t>
                  </w:r>
                </w:rt>
                <w:rubyBase>
                  <w:r w:rsidR="007908D6">
                    <w:rPr>
                      <w:rFonts w:ascii="ＭＳ Ｐ明朝" w:eastAsia="ＭＳ Ｐ明朝" w:hAnsi="ＭＳ Ｐ明朝"/>
                      <w:sz w:val="24"/>
                      <w:szCs w:val="24"/>
                    </w:rPr>
                    <w:t>岡田</w:t>
                  </w:r>
                </w:rubyBase>
              </w:ruby>
            </w:r>
            <w:r w:rsidRPr="0041510B">
              <w:rPr>
                <w:rFonts w:ascii="ＭＳ Ｐ明朝" w:eastAsia="ＭＳ Ｐ明朝" w:hAnsi="ＭＳ Ｐ明朝" w:hint="eastAsia"/>
                <w:sz w:val="24"/>
                <w:szCs w:val="24"/>
              </w:rPr>
              <w:t xml:space="preserve">　</w:t>
            </w:r>
            <w:r>
              <w:rPr>
                <w:rFonts w:ascii="ＭＳ Ｐ明朝" w:eastAsia="ＭＳ Ｐ明朝" w:hAnsi="ＭＳ Ｐ明朝"/>
                <w:sz w:val="24"/>
                <w:szCs w:val="24"/>
              </w:rPr>
              <w:ruby>
                <w:rubyPr>
                  <w:rubyAlign w:val="distributeSpace"/>
                  <w:hps w:val="12"/>
                  <w:hpsRaise w:val="22"/>
                  <w:hpsBaseText w:val="24"/>
                  <w:lid w:val="ja-JP"/>
                </w:rubyPr>
                <w:rt>
                  <w:r w:rsidR="007908D6" w:rsidRPr="00A057B3">
                    <w:rPr>
                      <w:rFonts w:ascii="ＭＳ Ｐ明朝" w:eastAsia="ＭＳ Ｐ明朝" w:hAnsi="ＭＳ Ｐ明朝"/>
                      <w:sz w:val="12"/>
                      <w:szCs w:val="24"/>
                    </w:rPr>
                    <w:t>く</w:t>
                  </w:r>
                </w:rt>
                <w:rubyBase>
                  <w:r w:rsidR="007908D6">
                    <w:rPr>
                      <w:rFonts w:ascii="ＭＳ Ｐ明朝" w:eastAsia="ＭＳ Ｐ明朝" w:hAnsi="ＭＳ Ｐ明朝"/>
                      <w:sz w:val="24"/>
                      <w:szCs w:val="24"/>
                    </w:rPr>
                    <w:t>久</w:t>
                  </w:r>
                </w:rubyBase>
              </w:ruby>
            </w:r>
            <w:r>
              <w:rPr>
                <w:rFonts w:ascii="ＭＳ Ｐ明朝" w:eastAsia="ＭＳ Ｐ明朝" w:hAnsi="ＭＳ Ｐ明朝"/>
                <w:sz w:val="24"/>
                <w:szCs w:val="24"/>
              </w:rPr>
              <w:ruby>
                <w:rubyPr>
                  <w:rubyAlign w:val="distributeSpace"/>
                  <w:hps w:val="12"/>
                  <w:hpsRaise w:val="22"/>
                  <w:hpsBaseText w:val="24"/>
                  <w:lid w:val="ja-JP"/>
                </w:rubyPr>
                <w:rt>
                  <w:r w:rsidR="007908D6" w:rsidRPr="00A057B3">
                    <w:rPr>
                      <w:rFonts w:ascii="ＭＳ Ｐ明朝" w:eastAsia="ＭＳ Ｐ明朝" w:hAnsi="ＭＳ Ｐ明朝"/>
                      <w:sz w:val="12"/>
                      <w:szCs w:val="24"/>
                    </w:rPr>
                    <w:t>みこ</w:t>
                  </w:r>
                </w:rt>
                <w:rubyBase>
                  <w:r w:rsidR="007908D6">
                    <w:rPr>
                      <w:rFonts w:ascii="ＭＳ Ｐ明朝" w:eastAsia="ＭＳ Ｐ明朝" w:hAnsi="ＭＳ Ｐ明朝"/>
                      <w:sz w:val="24"/>
                      <w:szCs w:val="24"/>
                    </w:rPr>
                    <w:t>実子</w:t>
                  </w:r>
                </w:rubyBase>
              </w:ruby>
            </w:r>
          </w:p>
        </w:tc>
      </w:tr>
      <w:tr w:rsidR="007908D6" w:rsidRPr="00E0186B" w:rsidTr="005772D7">
        <w:trPr>
          <w:gridAfter w:val="1"/>
          <w:wAfter w:w="2282" w:type="dxa"/>
          <w:trHeight w:val="528"/>
        </w:trPr>
        <w:tc>
          <w:tcPr>
            <w:tcW w:w="471" w:type="dxa"/>
            <w:tcBorders>
              <w:top w:val="nil"/>
              <w:left w:val="single" w:sz="4" w:space="0" w:color="auto"/>
              <w:bottom w:val="single" w:sz="4" w:space="0" w:color="auto"/>
              <w:right w:val="single" w:sz="4" w:space="0" w:color="auto"/>
            </w:tcBorders>
            <w:shd w:val="clear" w:color="auto" w:fill="auto"/>
            <w:noWrap/>
            <w:vAlign w:val="center"/>
          </w:tcPr>
          <w:p w:rsidR="007908D6" w:rsidRDefault="007908D6" w:rsidP="000A2C8E">
            <w:pPr>
              <w:widowControl/>
              <w:adjustRightInd w:val="0"/>
              <w:snapToGrid w:val="0"/>
              <w:spacing w:line="280" w:lineRule="exact"/>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4</w:t>
            </w:r>
          </w:p>
        </w:tc>
        <w:tc>
          <w:tcPr>
            <w:tcW w:w="7056" w:type="dxa"/>
            <w:tcBorders>
              <w:top w:val="nil"/>
              <w:left w:val="nil"/>
              <w:bottom w:val="single" w:sz="4" w:space="0" w:color="auto"/>
              <w:right w:val="single" w:sz="4" w:space="0" w:color="auto"/>
            </w:tcBorders>
            <w:shd w:val="clear" w:color="auto" w:fill="auto"/>
            <w:noWrap/>
            <w:vAlign w:val="center"/>
          </w:tcPr>
          <w:p w:rsidR="007908D6" w:rsidRPr="00E0186B" w:rsidRDefault="007908D6" w:rsidP="000A2C8E">
            <w:pPr>
              <w:widowControl/>
              <w:adjustRightInd w:val="0"/>
              <w:snapToGrid w:val="0"/>
              <w:spacing w:line="280" w:lineRule="exact"/>
              <w:ind w:firstLineChars="104" w:firstLine="250"/>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埼玉県障害者雇用サポートセンター</w:t>
            </w:r>
          </w:p>
        </w:tc>
        <w:tc>
          <w:tcPr>
            <w:tcW w:w="2268" w:type="dxa"/>
            <w:tcBorders>
              <w:top w:val="nil"/>
              <w:left w:val="nil"/>
              <w:bottom w:val="single" w:sz="4" w:space="0" w:color="auto"/>
              <w:right w:val="single" w:sz="4" w:space="0" w:color="auto"/>
            </w:tcBorders>
            <w:shd w:val="clear" w:color="auto" w:fill="auto"/>
            <w:noWrap/>
            <w:vAlign w:val="center"/>
          </w:tcPr>
          <w:p w:rsidR="007908D6" w:rsidRPr="00E0186B" w:rsidRDefault="007908D6" w:rsidP="000A2C8E">
            <w:pPr>
              <w:widowControl/>
              <w:adjustRightInd w:val="0"/>
              <w:snapToGrid w:val="0"/>
              <w:ind w:leftChars="9" w:left="19" w:firstLineChars="100" w:firstLine="240"/>
              <w:rPr>
                <w:rFonts w:ascii="ＭＳ Ｐ明朝" w:eastAsia="ＭＳ Ｐ明朝" w:hAnsi="ＭＳ Ｐ明朝" w:cs="ＭＳ Ｐゴシック"/>
                <w:kern w:val="0"/>
                <w:sz w:val="24"/>
                <w:szCs w:val="24"/>
              </w:rPr>
            </w:pPr>
            <w:r>
              <w:rPr>
                <w:rFonts w:ascii="ＭＳ Ｐ明朝" w:eastAsia="ＭＳ Ｐ明朝" w:hAnsi="ＭＳ Ｐ明朝" w:cs="ＭＳ Ｐゴシック"/>
                <w:kern w:val="0"/>
                <w:sz w:val="24"/>
                <w:szCs w:val="24"/>
              </w:rPr>
              <w:ruby>
                <w:rubyPr>
                  <w:rubyAlign w:val="distributeSpace"/>
                  <w:hps w:val="12"/>
                  <w:hpsRaise w:val="22"/>
                  <w:hpsBaseText w:val="24"/>
                  <w:lid w:val="ja-JP"/>
                </w:rubyPr>
                <w:rt>
                  <w:r w:rsidR="007908D6" w:rsidRPr="00473AD8">
                    <w:rPr>
                      <w:rFonts w:ascii="ＭＳ Ｐ明朝" w:eastAsia="ＭＳ Ｐ明朝" w:hAnsi="ＭＳ Ｐ明朝" w:cs="ＭＳ Ｐゴシック"/>
                      <w:kern w:val="0"/>
                      <w:sz w:val="12"/>
                      <w:szCs w:val="24"/>
                    </w:rPr>
                    <w:t>かわさき</w:t>
                  </w:r>
                </w:rt>
                <w:rubyBase>
                  <w:r w:rsidR="007908D6">
                    <w:rPr>
                      <w:rFonts w:ascii="ＭＳ Ｐ明朝" w:eastAsia="ＭＳ Ｐ明朝" w:hAnsi="ＭＳ Ｐ明朝" w:cs="ＭＳ Ｐゴシック"/>
                      <w:kern w:val="0"/>
                      <w:sz w:val="24"/>
                      <w:szCs w:val="24"/>
                    </w:rPr>
                    <w:t>河崎</w:t>
                  </w:r>
                </w:rubyBase>
              </w:ruby>
            </w:r>
            <w:r>
              <w:rPr>
                <w:rFonts w:ascii="ＭＳ Ｐ明朝" w:eastAsia="ＭＳ Ｐ明朝" w:hAnsi="ＭＳ Ｐ明朝" w:cs="ＭＳ Ｐゴシック" w:hint="eastAsia"/>
                <w:kern w:val="0"/>
                <w:sz w:val="24"/>
                <w:szCs w:val="24"/>
              </w:rPr>
              <w:t xml:space="preserve">　</w:t>
            </w:r>
            <w:r>
              <w:rPr>
                <w:rFonts w:ascii="ＭＳ Ｐ明朝" w:eastAsia="ＭＳ Ｐ明朝" w:hAnsi="ＭＳ Ｐ明朝" w:cs="ＭＳ Ｐゴシック"/>
                <w:kern w:val="0"/>
                <w:sz w:val="24"/>
                <w:szCs w:val="24"/>
              </w:rPr>
              <w:ruby>
                <w:rubyPr>
                  <w:rubyAlign w:val="distributeSpace"/>
                  <w:hps w:val="12"/>
                  <w:hpsRaise w:val="22"/>
                  <w:hpsBaseText w:val="24"/>
                  <w:lid w:val="ja-JP"/>
                </w:rubyPr>
                <w:rt>
                  <w:r w:rsidR="007908D6" w:rsidRPr="00473AD8">
                    <w:rPr>
                      <w:rFonts w:ascii="ＭＳ Ｐ明朝" w:eastAsia="ＭＳ Ｐ明朝" w:hAnsi="ＭＳ Ｐ明朝" w:cs="ＭＳ Ｐゴシック"/>
                      <w:kern w:val="0"/>
                      <w:sz w:val="12"/>
                      <w:szCs w:val="24"/>
                    </w:rPr>
                    <w:t>せいじ</w:t>
                  </w:r>
                </w:rt>
                <w:rubyBase>
                  <w:r w:rsidR="007908D6">
                    <w:rPr>
                      <w:rFonts w:ascii="ＭＳ Ｐ明朝" w:eastAsia="ＭＳ Ｐ明朝" w:hAnsi="ＭＳ Ｐ明朝" w:cs="ＭＳ Ｐゴシック"/>
                      <w:kern w:val="0"/>
                      <w:sz w:val="24"/>
                      <w:szCs w:val="24"/>
                    </w:rPr>
                    <w:t>誠司</w:t>
                  </w:r>
                </w:rubyBase>
              </w:ruby>
            </w:r>
          </w:p>
        </w:tc>
      </w:tr>
      <w:tr w:rsidR="007908D6" w:rsidRPr="00E0186B" w:rsidTr="005772D7">
        <w:trPr>
          <w:gridAfter w:val="1"/>
          <w:wAfter w:w="2282" w:type="dxa"/>
          <w:trHeight w:val="528"/>
        </w:trPr>
        <w:tc>
          <w:tcPr>
            <w:tcW w:w="471" w:type="dxa"/>
            <w:tcBorders>
              <w:top w:val="nil"/>
              <w:left w:val="single" w:sz="4" w:space="0" w:color="auto"/>
              <w:bottom w:val="single" w:sz="4" w:space="0" w:color="auto"/>
              <w:right w:val="single" w:sz="4" w:space="0" w:color="auto"/>
            </w:tcBorders>
            <w:shd w:val="clear" w:color="auto" w:fill="auto"/>
            <w:noWrap/>
            <w:vAlign w:val="center"/>
          </w:tcPr>
          <w:p w:rsidR="007908D6" w:rsidRDefault="007908D6" w:rsidP="000A2C8E">
            <w:pPr>
              <w:widowControl/>
              <w:adjustRightInd w:val="0"/>
              <w:snapToGrid w:val="0"/>
              <w:spacing w:line="280" w:lineRule="exact"/>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5</w:t>
            </w:r>
          </w:p>
        </w:tc>
        <w:tc>
          <w:tcPr>
            <w:tcW w:w="7056" w:type="dxa"/>
            <w:tcBorders>
              <w:top w:val="nil"/>
              <w:left w:val="nil"/>
              <w:bottom w:val="single" w:sz="4" w:space="0" w:color="auto"/>
              <w:right w:val="single" w:sz="4" w:space="0" w:color="auto"/>
            </w:tcBorders>
            <w:shd w:val="clear" w:color="auto" w:fill="auto"/>
            <w:noWrap/>
            <w:vAlign w:val="center"/>
          </w:tcPr>
          <w:p w:rsidR="007908D6" w:rsidRPr="00E0186B" w:rsidRDefault="007908D6" w:rsidP="000A2C8E">
            <w:pPr>
              <w:widowControl/>
              <w:adjustRightInd w:val="0"/>
              <w:snapToGrid w:val="0"/>
              <w:spacing w:line="280" w:lineRule="exact"/>
              <w:ind w:firstLineChars="104" w:firstLine="250"/>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聴覚障害者協会　会長</w:t>
            </w:r>
          </w:p>
        </w:tc>
        <w:tc>
          <w:tcPr>
            <w:tcW w:w="2268" w:type="dxa"/>
            <w:tcBorders>
              <w:top w:val="nil"/>
              <w:left w:val="nil"/>
              <w:bottom w:val="single" w:sz="4" w:space="0" w:color="auto"/>
              <w:right w:val="single" w:sz="4" w:space="0" w:color="auto"/>
            </w:tcBorders>
            <w:shd w:val="clear" w:color="auto" w:fill="auto"/>
            <w:noWrap/>
            <w:vAlign w:val="center"/>
          </w:tcPr>
          <w:p w:rsidR="007908D6" w:rsidRPr="00E0186B" w:rsidRDefault="007908D6" w:rsidP="000A2C8E">
            <w:pPr>
              <w:widowControl/>
              <w:adjustRightInd w:val="0"/>
              <w:snapToGrid w:val="0"/>
              <w:ind w:firstLineChars="100" w:firstLine="240"/>
              <w:rPr>
                <w:rFonts w:ascii="ＭＳ Ｐ明朝" w:eastAsia="ＭＳ Ｐ明朝" w:hAnsi="ＭＳ Ｐ明朝" w:cs="ＭＳ Ｐゴシック"/>
                <w:kern w:val="0"/>
                <w:sz w:val="24"/>
                <w:szCs w:val="24"/>
              </w:rPr>
            </w:pPr>
            <w:r w:rsidRPr="00E0186B">
              <w:rPr>
                <w:rFonts w:ascii="ＭＳ Ｐ明朝" w:eastAsia="ＭＳ Ｐ明朝" w:hAnsi="ＭＳ Ｐ明朝" w:cs="ＭＳ Ｐゴシック"/>
                <w:kern w:val="0"/>
                <w:sz w:val="24"/>
                <w:szCs w:val="24"/>
              </w:rPr>
              <w:ruby>
                <w:rubyPr>
                  <w:rubyAlign w:val="distributeSpace"/>
                  <w:hps w:val="12"/>
                  <w:hpsRaise w:val="22"/>
                  <w:hpsBaseText w:val="24"/>
                  <w:lid w:val="ja-JP"/>
                </w:rubyPr>
                <w:rt>
                  <w:r w:rsidR="007908D6" w:rsidRPr="00E0186B">
                    <w:rPr>
                      <w:rFonts w:ascii="ＭＳ Ｐ明朝" w:eastAsia="ＭＳ Ｐ明朝" w:hAnsi="ＭＳ Ｐ明朝" w:cs="ＭＳ Ｐゴシック"/>
                      <w:kern w:val="0"/>
                      <w:sz w:val="24"/>
                      <w:szCs w:val="24"/>
                    </w:rPr>
                    <w:t>かわづ</w:t>
                  </w:r>
                </w:rt>
                <w:rubyBase>
                  <w:r w:rsidR="007908D6" w:rsidRPr="00E0186B">
                    <w:rPr>
                      <w:rFonts w:ascii="ＭＳ Ｐ明朝" w:eastAsia="ＭＳ Ｐ明朝" w:hAnsi="ＭＳ Ｐ明朝" w:cs="ＭＳ Ｐゴシック"/>
                      <w:kern w:val="0"/>
                      <w:sz w:val="24"/>
                      <w:szCs w:val="24"/>
                    </w:rPr>
                    <w:t>川津</w:t>
                  </w:r>
                </w:rubyBase>
              </w:ruby>
            </w:r>
            <w:r w:rsidRPr="00E0186B">
              <w:rPr>
                <w:rFonts w:ascii="ＭＳ Ｐ明朝" w:eastAsia="ＭＳ Ｐ明朝" w:hAnsi="ＭＳ Ｐ明朝" w:cs="ＭＳ Ｐゴシック" w:hint="eastAsia"/>
                <w:kern w:val="0"/>
                <w:sz w:val="24"/>
                <w:szCs w:val="24"/>
              </w:rPr>
              <w:t xml:space="preserve">　</w:t>
            </w:r>
            <w:r w:rsidRPr="00E0186B">
              <w:rPr>
                <w:rFonts w:ascii="ＭＳ Ｐ明朝" w:eastAsia="ＭＳ Ｐ明朝" w:hAnsi="ＭＳ Ｐ明朝" w:cs="ＭＳ Ｐゴシック"/>
                <w:kern w:val="0"/>
                <w:sz w:val="24"/>
                <w:szCs w:val="24"/>
              </w:rPr>
              <w:ruby>
                <w:rubyPr>
                  <w:rubyAlign w:val="distributeSpace"/>
                  <w:hps w:val="12"/>
                  <w:hpsRaise w:val="22"/>
                  <w:hpsBaseText w:val="24"/>
                  <w:lid w:val="ja-JP"/>
                </w:rubyPr>
                <w:rt>
                  <w:r w:rsidR="007908D6" w:rsidRPr="00E0186B">
                    <w:rPr>
                      <w:rFonts w:ascii="ＭＳ Ｐ明朝" w:eastAsia="ＭＳ Ｐ明朝" w:hAnsi="ＭＳ Ｐ明朝" w:cs="ＭＳ Ｐゴシック"/>
                      <w:kern w:val="0"/>
                      <w:sz w:val="24"/>
                      <w:szCs w:val="24"/>
                    </w:rPr>
                    <w:t>まさひろ</w:t>
                  </w:r>
                </w:rt>
                <w:rubyBase>
                  <w:r w:rsidR="007908D6" w:rsidRPr="00E0186B">
                    <w:rPr>
                      <w:rFonts w:ascii="ＭＳ Ｐ明朝" w:eastAsia="ＭＳ Ｐ明朝" w:hAnsi="ＭＳ Ｐ明朝" w:cs="ＭＳ Ｐゴシック"/>
                      <w:kern w:val="0"/>
                      <w:sz w:val="24"/>
                      <w:szCs w:val="24"/>
                    </w:rPr>
                    <w:t>雅弘</w:t>
                  </w:r>
                </w:rubyBase>
              </w:ruby>
            </w:r>
          </w:p>
        </w:tc>
      </w:tr>
      <w:tr w:rsidR="007908D6" w:rsidRPr="00E0186B" w:rsidTr="005772D7">
        <w:trPr>
          <w:gridAfter w:val="1"/>
          <w:wAfter w:w="2282" w:type="dxa"/>
          <w:trHeight w:val="528"/>
        </w:trPr>
        <w:tc>
          <w:tcPr>
            <w:tcW w:w="471" w:type="dxa"/>
            <w:tcBorders>
              <w:top w:val="nil"/>
              <w:left w:val="single" w:sz="4" w:space="0" w:color="auto"/>
              <w:bottom w:val="single" w:sz="4" w:space="0" w:color="auto"/>
              <w:right w:val="single" w:sz="4" w:space="0" w:color="auto"/>
            </w:tcBorders>
            <w:shd w:val="clear" w:color="auto" w:fill="auto"/>
            <w:noWrap/>
            <w:vAlign w:val="center"/>
          </w:tcPr>
          <w:p w:rsidR="007908D6" w:rsidRDefault="007908D6" w:rsidP="000A2C8E">
            <w:pPr>
              <w:widowControl/>
              <w:adjustRightInd w:val="0"/>
              <w:snapToGrid w:val="0"/>
              <w:spacing w:line="280" w:lineRule="exact"/>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6</w:t>
            </w:r>
          </w:p>
        </w:tc>
        <w:tc>
          <w:tcPr>
            <w:tcW w:w="7056" w:type="dxa"/>
            <w:tcBorders>
              <w:top w:val="nil"/>
              <w:left w:val="nil"/>
              <w:bottom w:val="single" w:sz="4" w:space="0" w:color="auto"/>
              <w:right w:val="single" w:sz="4" w:space="0" w:color="auto"/>
            </w:tcBorders>
            <w:shd w:val="clear" w:color="auto" w:fill="auto"/>
            <w:noWrap/>
            <w:vAlign w:val="center"/>
          </w:tcPr>
          <w:p w:rsidR="007908D6" w:rsidRPr="00E0186B" w:rsidRDefault="007908D6" w:rsidP="000A2C8E">
            <w:pPr>
              <w:widowControl/>
              <w:adjustRightInd w:val="0"/>
              <w:snapToGrid w:val="0"/>
              <w:spacing w:line="280" w:lineRule="exact"/>
              <w:ind w:firstLineChars="104" w:firstLine="250"/>
              <w:rPr>
                <w:rFonts w:ascii="ＭＳ Ｐ明朝" w:eastAsia="ＭＳ Ｐ明朝" w:hAnsi="ＭＳ Ｐ明朝" w:cs="ＭＳ Ｐゴシック"/>
                <w:kern w:val="0"/>
                <w:sz w:val="24"/>
                <w:szCs w:val="24"/>
              </w:rPr>
            </w:pPr>
            <w:r w:rsidRPr="00E0186B">
              <w:rPr>
                <w:rFonts w:ascii="ＭＳ Ｐ明朝" w:eastAsia="ＭＳ Ｐ明朝" w:hAnsi="ＭＳ Ｐ明朝" w:cs="ＭＳ Ｐゴシック" w:hint="eastAsia"/>
                <w:kern w:val="0"/>
                <w:sz w:val="24"/>
                <w:szCs w:val="24"/>
              </w:rPr>
              <w:t>大宮北特別支援学校ＰＴＡ</w:t>
            </w:r>
          </w:p>
        </w:tc>
        <w:tc>
          <w:tcPr>
            <w:tcW w:w="2268" w:type="dxa"/>
            <w:tcBorders>
              <w:top w:val="nil"/>
              <w:left w:val="nil"/>
              <w:bottom w:val="single" w:sz="4" w:space="0" w:color="auto"/>
              <w:right w:val="single" w:sz="4" w:space="0" w:color="auto"/>
            </w:tcBorders>
            <w:shd w:val="clear" w:color="auto" w:fill="auto"/>
            <w:noWrap/>
            <w:vAlign w:val="center"/>
          </w:tcPr>
          <w:p w:rsidR="007908D6" w:rsidRPr="00E0186B" w:rsidRDefault="007908D6" w:rsidP="000A2C8E">
            <w:pPr>
              <w:widowControl/>
              <w:adjustRightInd w:val="0"/>
              <w:snapToGrid w:val="0"/>
              <w:ind w:firstLineChars="100" w:firstLine="240"/>
              <w:rPr>
                <w:rFonts w:ascii="ＭＳ Ｐ明朝" w:eastAsia="ＭＳ Ｐ明朝" w:hAnsi="ＭＳ Ｐ明朝" w:cs="ＭＳ Ｐゴシック"/>
                <w:kern w:val="0"/>
                <w:sz w:val="24"/>
                <w:szCs w:val="24"/>
              </w:rPr>
            </w:pPr>
            <w:r w:rsidRPr="00E0186B">
              <w:rPr>
                <w:rFonts w:ascii="ＭＳ Ｐ明朝" w:eastAsia="ＭＳ Ｐ明朝" w:hAnsi="ＭＳ Ｐ明朝" w:cs="ＭＳ Ｐゴシック"/>
                <w:kern w:val="0"/>
                <w:sz w:val="24"/>
                <w:szCs w:val="24"/>
              </w:rPr>
              <w:ruby>
                <w:rubyPr>
                  <w:rubyAlign w:val="distributeSpace"/>
                  <w:hps w:val="12"/>
                  <w:hpsRaise w:val="22"/>
                  <w:hpsBaseText w:val="24"/>
                  <w:lid w:val="ja-JP"/>
                </w:rubyPr>
                <w:rt>
                  <w:r w:rsidR="007908D6" w:rsidRPr="00E0186B">
                    <w:rPr>
                      <w:rFonts w:ascii="ＭＳ Ｐ明朝" w:eastAsia="ＭＳ Ｐ明朝" w:hAnsi="ＭＳ Ｐ明朝" w:cs="ＭＳ Ｐゴシック"/>
                      <w:kern w:val="0"/>
                      <w:sz w:val="24"/>
                      <w:szCs w:val="24"/>
                    </w:rPr>
                    <w:t>ごうつ</w:t>
                  </w:r>
                </w:rt>
                <w:rubyBase>
                  <w:r w:rsidR="007908D6" w:rsidRPr="00E0186B">
                    <w:rPr>
                      <w:rFonts w:ascii="ＭＳ Ｐ明朝" w:eastAsia="ＭＳ Ｐ明朝" w:hAnsi="ＭＳ Ｐ明朝" w:cs="ＭＳ Ｐゴシック"/>
                      <w:kern w:val="0"/>
                      <w:sz w:val="24"/>
                      <w:szCs w:val="24"/>
                    </w:rPr>
                    <w:t>合津</w:t>
                  </w:r>
                </w:rubyBase>
              </w:ruby>
            </w:r>
            <w:r w:rsidRPr="00E0186B">
              <w:rPr>
                <w:rFonts w:ascii="ＭＳ Ｐ明朝" w:eastAsia="ＭＳ Ｐ明朝" w:hAnsi="ＭＳ Ｐ明朝" w:cs="ＭＳ Ｐゴシック" w:hint="eastAsia"/>
                <w:kern w:val="0"/>
                <w:sz w:val="24"/>
                <w:szCs w:val="24"/>
              </w:rPr>
              <w:t xml:space="preserve">　</w:t>
            </w:r>
            <w:r w:rsidRPr="00E0186B">
              <w:rPr>
                <w:rFonts w:ascii="ＭＳ Ｐ明朝" w:eastAsia="ＭＳ Ｐ明朝" w:hAnsi="ＭＳ Ｐ明朝" w:cs="ＭＳ Ｐゴシック"/>
                <w:kern w:val="0"/>
                <w:sz w:val="24"/>
                <w:szCs w:val="24"/>
              </w:rPr>
              <w:ruby>
                <w:rubyPr>
                  <w:rubyAlign w:val="distributeSpace"/>
                  <w:hps w:val="12"/>
                  <w:hpsRaise w:val="22"/>
                  <w:hpsBaseText w:val="24"/>
                  <w:lid w:val="ja-JP"/>
                </w:rubyPr>
                <w:rt>
                  <w:r w:rsidR="007908D6" w:rsidRPr="00E0186B">
                    <w:rPr>
                      <w:rFonts w:ascii="ＭＳ Ｐ明朝" w:eastAsia="ＭＳ Ｐ明朝" w:hAnsi="ＭＳ Ｐ明朝" w:cs="ＭＳ Ｐゴシック"/>
                      <w:kern w:val="0"/>
                      <w:sz w:val="24"/>
                      <w:szCs w:val="24"/>
                    </w:rPr>
                    <w:t>きょうこ</w:t>
                  </w:r>
                </w:rt>
                <w:rubyBase>
                  <w:r w:rsidR="007908D6" w:rsidRPr="00E0186B">
                    <w:rPr>
                      <w:rFonts w:ascii="ＭＳ Ｐ明朝" w:eastAsia="ＭＳ Ｐ明朝" w:hAnsi="ＭＳ Ｐ明朝" w:cs="ＭＳ Ｐゴシック"/>
                      <w:kern w:val="0"/>
                      <w:sz w:val="24"/>
                      <w:szCs w:val="24"/>
                    </w:rPr>
                    <w:t>恭子</w:t>
                  </w:r>
                </w:rubyBase>
              </w:ruby>
            </w:r>
          </w:p>
        </w:tc>
      </w:tr>
      <w:tr w:rsidR="007908D6" w:rsidRPr="00E0186B" w:rsidTr="005772D7">
        <w:trPr>
          <w:gridAfter w:val="1"/>
          <w:wAfter w:w="2282" w:type="dxa"/>
          <w:trHeight w:val="528"/>
        </w:trPr>
        <w:tc>
          <w:tcPr>
            <w:tcW w:w="471" w:type="dxa"/>
            <w:tcBorders>
              <w:top w:val="nil"/>
              <w:left w:val="single" w:sz="4" w:space="0" w:color="auto"/>
              <w:bottom w:val="single" w:sz="4" w:space="0" w:color="auto"/>
              <w:right w:val="single" w:sz="4" w:space="0" w:color="auto"/>
            </w:tcBorders>
            <w:shd w:val="clear" w:color="auto" w:fill="auto"/>
            <w:noWrap/>
            <w:vAlign w:val="center"/>
          </w:tcPr>
          <w:p w:rsidR="007908D6" w:rsidRDefault="007908D6" w:rsidP="000A2C8E">
            <w:pPr>
              <w:widowControl/>
              <w:adjustRightInd w:val="0"/>
              <w:snapToGrid w:val="0"/>
              <w:spacing w:line="280" w:lineRule="exact"/>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7</w:t>
            </w:r>
          </w:p>
        </w:tc>
        <w:tc>
          <w:tcPr>
            <w:tcW w:w="7056" w:type="dxa"/>
            <w:tcBorders>
              <w:top w:val="nil"/>
              <w:left w:val="nil"/>
              <w:bottom w:val="single" w:sz="4" w:space="0" w:color="auto"/>
              <w:right w:val="single" w:sz="4" w:space="0" w:color="auto"/>
            </w:tcBorders>
            <w:shd w:val="clear" w:color="auto" w:fill="auto"/>
            <w:noWrap/>
            <w:vAlign w:val="center"/>
          </w:tcPr>
          <w:p w:rsidR="007908D6" w:rsidRPr="00E0186B" w:rsidRDefault="007908D6" w:rsidP="000A2C8E">
            <w:pPr>
              <w:widowControl/>
              <w:adjustRightInd w:val="0"/>
              <w:snapToGrid w:val="0"/>
              <w:spacing w:line="280" w:lineRule="exact"/>
              <w:ind w:firstLineChars="104" w:firstLine="250"/>
              <w:rPr>
                <w:rFonts w:ascii="ＭＳ Ｐ明朝" w:eastAsia="ＭＳ Ｐ明朝" w:hAnsi="ＭＳ Ｐ明朝" w:cs="ＭＳ Ｐゴシック"/>
                <w:kern w:val="0"/>
                <w:sz w:val="24"/>
                <w:szCs w:val="24"/>
              </w:rPr>
            </w:pPr>
            <w:r w:rsidRPr="00E0186B">
              <w:rPr>
                <w:rFonts w:ascii="ＭＳ Ｐ明朝" w:eastAsia="ＭＳ Ｐ明朝" w:hAnsi="ＭＳ Ｐ明朝" w:cs="ＭＳ Ｐゴシック" w:hint="eastAsia"/>
                <w:kern w:val="0"/>
                <w:sz w:val="24"/>
                <w:szCs w:val="24"/>
              </w:rPr>
              <w:t>埼玉労働局職業対策課</w:t>
            </w:r>
            <w:r>
              <w:rPr>
                <w:rFonts w:ascii="ＭＳ Ｐ明朝" w:eastAsia="ＭＳ Ｐ明朝" w:hAnsi="ＭＳ Ｐ明朝" w:cs="ＭＳ Ｐゴシック" w:hint="eastAsia"/>
                <w:kern w:val="0"/>
                <w:sz w:val="24"/>
                <w:szCs w:val="24"/>
              </w:rPr>
              <w:t xml:space="preserve">　地方障害者雇用担当官</w:t>
            </w:r>
          </w:p>
        </w:tc>
        <w:tc>
          <w:tcPr>
            <w:tcW w:w="2268" w:type="dxa"/>
            <w:tcBorders>
              <w:top w:val="nil"/>
              <w:left w:val="nil"/>
              <w:bottom w:val="single" w:sz="4" w:space="0" w:color="auto"/>
              <w:right w:val="single" w:sz="4" w:space="0" w:color="auto"/>
            </w:tcBorders>
            <w:shd w:val="clear" w:color="auto" w:fill="auto"/>
            <w:noWrap/>
            <w:vAlign w:val="center"/>
          </w:tcPr>
          <w:p w:rsidR="007908D6" w:rsidRPr="00E0186B" w:rsidRDefault="007908D6" w:rsidP="000A2C8E">
            <w:pPr>
              <w:widowControl/>
              <w:adjustRightInd w:val="0"/>
              <w:snapToGrid w:val="0"/>
              <w:ind w:firstLineChars="100" w:firstLine="240"/>
              <w:rPr>
                <w:rFonts w:ascii="ＭＳ Ｐ明朝" w:eastAsia="ＭＳ Ｐ明朝" w:hAnsi="ＭＳ Ｐ明朝" w:cs="ＭＳ Ｐゴシック"/>
                <w:kern w:val="0"/>
                <w:sz w:val="24"/>
                <w:szCs w:val="24"/>
              </w:rPr>
            </w:pPr>
            <w:r>
              <w:rPr>
                <w:rFonts w:ascii="ＭＳ Ｐ明朝" w:eastAsia="ＭＳ Ｐ明朝" w:hAnsi="ＭＳ Ｐ明朝" w:cs="ＭＳ Ｐゴシック"/>
                <w:kern w:val="0"/>
                <w:sz w:val="24"/>
                <w:szCs w:val="24"/>
              </w:rPr>
              <w:ruby>
                <w:rubyPr>
                  <w:rubyAlign w:val="distributeSpace"/>
                  <w:hps w:val="12"/>
                  <w:hpsRaise w:val="22"/>
                  <w:hpsBaseText w:val="24"/>
                  <w:lid w:val="ja-JP"/>
                </w:rubyPr>
                <w:rt>
                  <w:r w:rsidR="007908D6" w:rsidRPr="00F10B31">
                    <w:rPr>
                      <w:rFonts w:ascii="ＭＳ Ｐ明朝" w:eastAsia="ＭＳ Ｐ明朝" w:hAnsi="ＭＳ Ｐ明朝" w:cs="ＭＳ Ｐゴシック"/>
                      <w:kern w:val="0"/>
                      <w:sz w:val="12"/>
                      <w:szCs w:val="24"/>
                    </w:rPr>
                    <w:t>こしごえ</w:t>
                  </w:r>
                </w:rt>
                <w:rubyBase>
                  <w:r w:rsidR="007908D6">
                    <w:rPr>
                      <w:rFonts w:ascii="ＭＳ Ｐ明朝" w:eastAsia="ＭＳ Ｐ明朝" w:hAnsi="ＭＳ Ｐ明朝" w:cs="ＭＳ Ｐゴシック"/>
                      <w:kern w:val="0"/>
                      <w:sz w:val="24"/>
                      <w:szCs w:val="24"/>
                    </w:rPr>
                    <w:t>腰越</w:t>
                  </w:r>
                </w:rubyBase>
              </w:ruby>
            </w:r>
            <w:r>
              <w:rPr>
                <w:rFonts w:ascii="ＭＳ Ｐ明朝" w:eastAsia="ＭＳ Ｐ明朝" w:hAnsi="ＭＳ Ｐ明朝" w:cs="ＭＳ Ｐゴシック" w:hint="eastAsia"/>
                <w:kern w:val="0"/>
                <w:sz w:val="24"/>
                <w:szCs w:val="24"/>
              </w:rPr>
              <w:t xml:space="preserve">　</w:t>
            </w:r>
            <w:r>
              <w:rPr>
                <w:rFonts w:ascii="ＭＳ Ｐ明朝" w:eastAsia="ＭＳ Ｐ明朝" w:hAnsi="ＭＳ Ｐ明朝" w:cs="ＭＳ Ｐゴシック"/>
                <w:kern w:val="0"/>
                <w:sz w:val="24"/>
                <w:szCs w:val="24"/>
              </w:rPr>
              <w:ruby>
                <w:rubyPr>
                  <w:rubyAlign w:val="distributeSpace"/>
                  <w:hps w:val="12"/>
                  <w:hpsRaise w:val="22"/>
                  <w:hpsBaseText w:val="24"/>
                  <w:lid w:val="ja-JP"/>
                </w:rubyPr>
                <w:rt>
                  <w:r w:rsidR="007908D6" w:rsidRPr="00F10B31">
                    <w:rPr>
                      <w:rFonts w:ascii="ＭＳ Ｐ明朝" w:eastAsia="ＭＳ Ｐ明朝" w:hAnsi="ＭＳ Ｐ明朝" w:cs="ＭＳ Ｐゴシック"/>
                      <w:kern w:val="0"/>
                      <w:sz w:val="12"/>
                      <w:szCs w:val="24"/>
                    </w:rPr>
                    <w:t>はるひこ</w:t>
                  </w:r>
                </w:rt>
                <w:rubyBase>
                  <w:r w:rsidR="007908D6">
                    <w:rPr>
                      <w:rFonts w:ascii="ＭＳ Ｐ明朝" w:eastAsia="ＭＳ Ｐ明朝" w:hAnsi="ＭＳ Ｐ明朝" w:cs="ＭＳ Ｐゴシック"/>
                      <w:kern w:val="0"/>
                      <w:sz w:val="24"/>
                      <w:szCs w:val="24"/>
                    </w:rPr>
                    <w:t>晴彦</w:t>
                  </w:r>
                </w:rubyBase>
              </w:ruby>
            </w:r>
          </w:p>
        </w:tc>
      </w:tr>
      <w:tr w:rsidR="007908D6" w:rsidRPr="00E0186B" w:rsidTr="00C50D88">
        <w:trPr>
          <w:gridAfter w:val="1"/>
          <w:wAfter w:w="2282" w:type="dxa"/>
          <w:trHeight w:val="567"/>
        </w:trPr>
        <w:tc>
          <w:tcPr>
            <w:tcW w:w="471" w:type="dxa"/>
            <w:tcBorders>
              <w:top w:val="nil"/>
              <w:left w:val="single" w:sz="4" w:space="0" w:color="auto"/>
              <w:bottom w:val="single" w:sz="4" w:space="0" w:color="auto"/>
              <w:right w:val="single" w:sz="4" w:space="0" w:color="auto"/>
            </w:tcBorders>
            <w:shd w:val="clear" w:color="auto" w:fill="auto"/>
            <w:noWrap/>
            <w:vAlign w:val="center"/>
          </w:tcPr>
          <w:p w:rsidR="007908D6" w:rsidRPr="00B86117" w:rsidRDefault="007908D6" w:rsidP="000A2C8E">
            <w:pPr>
              <w:widowControl/>
              <w:adjustRightInd w:val="0"/>
              <w:snapToGrid w:val="0"/>
              <w:spacing w:line="280" w:lineRule="exact"/>
              <w:jc w:val="center"/>
              <w:rPr>
                <w:rFonts w:ascii="ＭＳ Ｐゴシック" w:eastAsia="ＭＳ Ｐゴシック" w:hAnsi="ＭＳ Ｐゴシック" w:cs="ＭＳ Ｐゴシック"/>
                <w:kern w:val="0"/>
                <w:sz w:val="24"/>
                <w:szCs w:val="24"/>
              </w:rPr>
            </w:pPr>
            <w:r w:rsidRPr="00B86117">
              <w:rPr>
                <w:rFonts w:ascii="ＭＳ Ｐゴシック" w:eastAsia="ＭＳ Ｐゴシック" w:hAnsi="ＭＳ Ｐゴシック" w:cs="ＭＳ Ｐゴシック" w:hint="eastAsia"/>
                <w:kern w:val="0"/>
                <w:sz w:val="24"/>
                <w:szCs w:val="24"/>
              </w:rPr>
              <w:t>8</w:t>
            </w:r>
          </w:p>
        </w:tc>
        <w:tc>
          <w:tcPr>
            <w:tcW w:w="7056" w:type="dxa"/>
            <w:tcBorders>
              <w:top w:val="nil"/>
              <w:left w:val="nil"/>
              <w:bottom w:val="single" w:sz="4" w:space="0" w:color="auto"/>
              <w:right w:val="single" w:sz="4" w:space="0" w:color="auto"/>
            </w:tcBorders>
            <w:shd w:val="clear" w:color="auto" w:fill="auto"/>
            <w:noWrap/>
            <w:vAlign w:val="center"/>
          </w:tcPr>
          <w:p w:rsidR="007908D6" w:rsidRPr="00B86117" w:rsidRDefault="00B86117" w:rsidP="007908D6">
            <w:pPr>
              <w:spacing w:line="300" w:lineRule="exact"/>
              <w:ind w:firstLineChars="100" w:firstLine="240"/>
              <w:rPr>
                <w:rFonts w:ascii="ＭＳ Ｐ明朝" w:eastAsia="ＭＳ Ｐ明朝" w:hAnsi="ＭＳ Ｐ明朝" w:cs="ＭＳ Ｐゴシック"/>
                <w:sz w:val="24"/>
                <w:szCs w:val="24"/>
              </w:rPr>
            </w:pPr>
            <w:r w:rsidRPr="00B86117">
              <w:rPr>
                <w:rFonts w:ascii="ＭＳ Ｐ明朝" w:eastAsia="ＭＳ Ｐ明朝" w:hAnsi="ＭＳ Ｐ明朝" w:hint="eastAsia"/>
                <w:sz w:val="24"/>
                <w:szCs w:val="24"/>
              </w:rPr>
              <w:t>社会福祉法人鴻沼福祉会　常務理事</w:t>
            </w:r>
          </w:p>
        </w:tc>
        <w:tc>
          <w:tcPr>
            <w:tcW w:w="2268" w:type="dxa"/>
            <w:tcBorders>
              <w:top w:val="nil"/>
              <w:left w:val="nil"/>
              <w:bottom w:val="single" w:sz="4" w:space="0" w:color="auto"/>
              <w:right w:val="single" w:sz="4" w:space="0" w:color="auto"/>
            </w:tcBorders>
            <w:shd w:val="clear" w:color="auto" w:fill="auto"/>
            <w:noWrap/>
            <w:vAlign w:val="center"/>
          </w:tcPr>
          <w:p w:rsidR="007908D6" w:rsidRPr="0041510B" w:rsidRDefault="007908D6" w:rsidP="007908D6">
            <w:pPr>
              <w:adjustRightInd w:val="0"/>
              <w:snapToGrid w:val="0"/>
              <w:ind w:firstLineChars="100" w:firstLine="240"/>
              <w:rPr>
                <w:rFonts w:ascii="ＭＳ Ｐ明朝" w:eastAsia="ＭＳ Ｐ明朝" w:hAnsi="ＭＳ Ｐ明朝" w:cs="ＭＳ Ｐゴシック"/>
                <w:sz w:val="24"/>
                <w:szCs w:val="24"/>
              </w:rPr>
            </w:pPr>
            <w:r>
              <w:rPr>
                <w:rFonts w:ascii="ＭＳ Ｐ明朝" w:eastAsia="ＭＳ Ｐ明朝" w:hAnsi="ＭＳ Ｐ明朝"/>
                <w:sz w:val="24"/>
                <w:szCs w:val="24"/>
              </w:rPr>
              <w:ruby>
                <w:rubyPr>
                  <w:rubyAlign w:val="distributeSpace"/>
                  <w:hps w:val="12"/>
                  <w:hpsRaise w:val="22"/>
                  <w:hpsBaseText w:val="24"/>
                  <w:lid w:val="ja-JP"/>
                </w:rubyPr>
                <w:rt>
                  <w:r w:rsidR="007908D6" w:rsidRPr="00CC5BE9">
                    <w:rPr>
                      <w:rFonts w:ascii="ＭＳ Ｐ明朝" w:eastAsia="ＭＳ Ｐ明朝" w:hAnsi="ＭＳ Ｐ明朝"/>
                      <w:sz w:val="12"/>
                      <w:szCs w:val="24"/>
                    </w:rPr>
                    <w:t>さいとう</w:t>
                  </w:r>
                </w:rt>
                <w:rubyBase>
                  <w:r w:rsidR="007908D6">
                    <w:rPr>
                      <w:rFonts w:ascii="ＭＳ Ｐ明朝" w:eastAsia="ＭＳ Ｐ明朝" w:hAnsi="ＭＳ Ｐ明朝"/>
                      <w:sz w:val="24"/>
                      <w:szCs w:val="24"/>
                    </w:rPr>
                    <w:t>斎藤</w:t>
                  </w:r>
                </w:rubyBase>
              </w:ruby>
            </w:r>
            <w:r w:rsidRPr="0041510B">
              <w:rPr>
                <w:rFonts w:ascii="ＭＳ Ｐ明朝" w:eastAsia="ＭＳ Ｐ明朝" w:hAnsi="ＭＳ Ｐ明朝" w:hint="eastAsia"/>
                <w:sz w:val="24"/>
                <w:szCs w:val="24"/>
              </w:rPr>
              <w:t xml:space="preserve">　</w:t>
            </w:r>
            <w:r>
              <w:rPr>
                <w:rFonts w:ascii="ＭＳ Ｐ明朝" w:eastAsia="ＭＳ Ｐ明朝" w:hAnsi="ＭＳ Ｐ明朝"/>
                <w:sz w:val="24"/>
                <w:szCs w:val="24"/>
              </w:rPr>
              <w:t>なを</w:t>
            </w:r>
            <w:r>
              <w:rPr>
                <w:rFonts w:ascii="ＭＳ Ｐ明朝" w:eastAsia="ＭＳ Ｐ明朝" w:hAnsi="ＭＳ Ｐ明朝"/>
                <w:sz w:val="24"/>
                <w:szCs w:val="24"/>
              </w:rPr>
              <w:ruby>
                <w:rubyPr>
                  <w:rubyAlign w:val="distributeSpace"/>
                  <w:hps w:val="12"/>
                  <w:hpsRaise w:val="22"/>
                  <w:hpsBaseText w:val="24"/>
                  <w:lid w:val="ja-JP"/>
                </w:rubyPr>
                <w:rt>
                  <w:r w:rsidR="007908D6" w:rsidRPr="00CC5BE9">
                    <w:rPr>
                      <w:rFonts w:ascii="ＭＳ Ｐ明朝" w:eastAsia="ＭＳ Ｐ明朝" w:hAnsi="ＭＳ Ｐ明朝"/>
                      <w:sz w:val="12"/>
                      <w:szCs w:val="24"/>
                    </w:rPr>
                    <w:t>こ</w:t>
                  </w:r>
                </w:rt>
                <w:rubyBase>
                  <w:r w:rsidR="007908D6">
                    <w:rPr>
                      <w:rFonts w:ascii="ＭＳ Ｐ明朝" w:eastAsia="ＭＳ Ｐ明朝" w:hAnsi="ＭＳ Ｐ明朝"/>
                      <w:sz w:val="24"/>
                      <w:szCs w:val="24"/>
                    </w:rPr>
                    <w:t>子</w:t>
                  </w:r>
                </w:rubyBase>
              </w:ruby>
            </w:r>
          </w:p>
        </w:tc>
      </w:tr>
      <w:tr w:rsidR="007908D6" w:rsidRPr="00E0186B" w:rsidTr="005772D7">
        <w:trPr>
          <w:gridAfter w:val="1"/>
          <w:wAfter w:w="2282" w:type="dxa"/>
          <w:trHeight w:val="558"/>
        </w:trPr>
        <w:tc>
          <w:tcPr>
            <w:tcW w:w="471" w:type="dxa"/>
            <w:tcBorders>
              <w:top w:val="nil"/>
              <w:left w:val="single" w:sz="4" w:space="0" w:color="auto"/>
              <w:bottom w:val="single" w:sz="4" w:space="0" w:color="auto"/>
              <w:right w:val="single" w:sz="4" w:space="0" w:color="auto"/>
            </w:tcBorders>
            <w:shd w:val="clear" w:color="auto" w:fill="auto"/>
            <w:noWrap/>
            <w:vAlign w:val="center"/>
          </w:tcPr>
          <w:p w:rsidR="007908D6" w:rsidRPr="00E0186B" w:rsidRDefault="007908D6" w:rsidP="000A2C8E">
            <w:pPr>
              <w:widowControl/>
              <w:adjustRightInd w:val="0"/>
              <w:snapToGrid w:val="0"/>
              <w:spacing w:line="280" w:lineRule="exact"/>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9</w:t>
            </w:r>
          </w:p>
        </w:tc>
        <w:tc>
          <w:tcPr>
            <w:tcW w:w="7056" w:type="dxa"/>
            <w:tcBorders>
              <w:top w:val="nil"/>
              <w:left w:val="nil"/>
              <w:bottom w:val="single" w:sz="4" w:space="0" w:color="auto"/>
              <w:right w:val="single" w:sz="4" w:space="0" w:color="auto"/>
            </w:tcBorders>
            <w:shd w:val="clear" w:color="auto" w:fill="auto"/>
            <w:noWrap/>
            <w:vAlign w:val="center"/>
          </w:tcPr>
          <w:p w:rsidR="007908D6" w:rsidRPr="0041510B" w:rsidRDefault="007908D6" w:rsidP="000A2C8E">
            <w:pPr>
              <w:ind w:firstLineChars="100" w:firstLine="240"/>
              <w:rPr>
                <w:rFonts w:ascii="ＭＳ Ｐ明朝" w:eastAsia="ＭＳ Ｐ明朝" w:hAnsi="ＭＳ Ｐ明朝" w:cs="ＭＳ Ｐゴシック"/>
                <w:sz w:val="24"/>
                <w:szCs w:val="24"/>
              </w:rPr>
            </w:pPr>
            <w:r>
              <w:rPr>
                <w:rFonts w:ascii="ＭＳ Ｐ明朝" w:eastAsia="ＭＳ Ｐ明朝" w:hAnsi="ＭＳ Ｐ明朝" w:hint="eastAsia"/>
                <w:sz w:val="24"/>
                <w:szCs w:val="24"/>
              </w:rPr>
              <w:t>日立化成</w:t>
            </w:r>
            <w:r w:rsidRPr="0041510B">
              <w:rPr>
                <w:rFonts w:ascii="ＭＳ Ｐ明朝" w:eastAsia="ＭＳ Ｐ明朝" w:hAnsi="ＭＳ Ｐ明朝" w:hint="eastAsia"/>
                <w:sz w:val="24"/>
                <w:szCs w:val="24"/>
              </w:rPr>
              <w:t>株式会社</w:t>
            </w:r>
          </w:p>
        </w:tc>
        <w:tc>
          <w:tcPr>
            <w:tcW w:w="2268" w:type="dxa"/>
            <w:tcBorders>
              <w:top w:val="nil"/>
              <w:left w:val="nil"/>
              <w:bottom w:val="single" w:sz="4" w:space="0" w:color="auto"/>
              <w:right w:val="single" w:sz="4" w:space="0" w:color="auto"/>
            </w:tcBorders>
            <w:shd w:val="clear" w:color="auto" w:fill="auto"/>
            <w:noWrap/>
            <w:vAlign w:val="center"/>
          </w:tcPr>
          <w:p w:rsidR="007908D6" w:rsidRPr="0041510B" w:rsidRDefault="007908D6" w:rsidP="007908D6">
            <w:pPr>
              <w:adjustRightInd w:val="0"/>
              <w:snapToGrid w:val="0"/>
              <w:ind w:firstLineChars="100" w:firstLine="240"/>
              <w:rPr>
                <w:rFonts w:ascii="ＭＳ Ｐ明朝" w:eastAsia="ＭＳ Ｐ明朝" w:hAnsi="ＭＳ Ｐ明朝" w:cs="ＭＳ Ｐゴシック"/>
                <w:sz w:val="24"/>
                <w:szCs w:val="24"/>
              </w:rPr>
            </w:pPr>
            <w:r>
              <w:rPr>
                <w:rFonts w:ascii="ＭＳ Ｐ明朝" w:eastAsia="ＭＳ Ｐ明朝" w:hAnsi="ＭＳ Ｐ明朝"/>
                <w:sz w:val="24"/>
                <w:szCs w:val="24"/>
              </w:rPr>
              <w:ruby>
                <w:rubyPr>
                  <w:rubyAlign w:val="distributeSpace"/>
                  <w:hps w:val="12"/>
                  <w:hpsRaise w:val="22"/>
                  <w:hpsBaseText w:val="24"/>
                  <w:lid w:val="ja-JP"/>
                </w:rubyPr>
                <w:rt>
                  <w:r w:rsidR="007908D6" w:rsidRPr="00CC5BE9">
                    <w:rPr>
                      <w:rFonts w:ascii="ＭＳ Ｐ明朝" w:eastAsia="ＭＳ Ｐ明朝" w:hAnsi="ＭＳ Ｐ明朝"/>
                      <w:sz w:val="12"/>
                      <w:szCs w:val="24"/>
                    </w:rPr>
                    <w:t>しま</w:t>
                  </w:r>
                </w:rt>
                <w:rubyBase>
                  <w:r w:rsidR="007908D6">
                    <w:rPr>
                      <w:rFonts w:ascii="ＭＳ Ｐ明朝" w:eastAsia="ＭＳ Ｐ明朝" w:hAnsi="ＭＳ Ｐ明朝"/>
                      <w:sz w:val="24"/>
                      <w:szCs w:val="24"/>
                    </w:rPr>
                    <w:t>嶋</w:t>
                  </w:r>
                </w:rubyBase>
              </w:ruby>
            </w:r>
            <w:r>
              <w:rPr>
                <w:rFonts w:ascii="ＭＳ Ｐ明朝" w:eastAsia="ＭＳ Ｐ明朝" w:hAnsi="ＭＳ Ｐ明朝"/>
                <w:sz w:val="24"/>
                <w:szCs w:val="24"/>
              </w:rPr>
              <w:ruby>
                <w:rubyPr>
                  <w:rubyAlign w:val="distributeSpace"/>
                  <w:hps w:val="12"/>
                  <w:hpsRaise w:val="22"/>
                  <w:hpsBaseText w:val="24"/>
                  <w:lid w:val="ja-JP"/>
                </w:rubyPr>
                <w:rt>
                  <w:r w:rsidR="007908D6" w:rsidRPr="00CC5BE9">
                    <w:rPr>
                      <w:rFonts w:ascii="ＭＳ Ｐ明朝" w:eastAsia="ＭＳ Ｐ明朝" w:hAnsi="ＭＳ Ｐ明朝"/>
                      <w:sz w:val="12"/>
                      <w:szCs w:val="24"/>
                    </w:rPr>
                    <w:t>がき</w:t>
                  </w:r>
                </w:rt>
                <w:rubyBase>
                  <w:r w:rsidR="007908D6">
                    <w:rPr>
                      <w:rFonts w:ascii="ＭＳ Ｐ明朝" w:eastAsia="ＭＳ Ｐ明朝" w:hAnsi="ＭＳ Ｐ明朝"/>
                      <w:sz w:val="24"/>
                      <w:szCs w:val="24"/>
                    </w:rPr>
                    <w:t>垣</w:t>
                  </w:r>
                </w:rubyBase>
              </w:ruby>
            </w:r>
            <w:r w:rsidRPr="0041510B">
              <w:rPr>
                <w:rFonts w:ascii="ＭＳ Ｐ明朝" w:eastAsia="ＭＳ Ｐ明朝" w:hAnsi="ＭＳ Ｐ明朝" w:hint="eastAsia"/>
                <w:sz w:val="24"/>
                <w:szCs w:val="24"/>
              </w:rPr>
              <w:t xml:space="preserve">　</w:t>
            </w:r>
            <w:r>
              <w:rPr>
                <w:rFonts w:ascii="ＭＳ Ｐ明朝" w:eastAsia="ＭＳ Ｐ明朝" w:hAnsi="ＭＳ Ｐ明朝"/>
                <w:sz w:val="24"/>
                <w:szCs w:val="24"/>
              </w:rPr>
              <w:ruby>
                <w:rubyPr>
                  <w:rubyAlign w:val="distributeSpace"/>
                  <w:hps w:val="12"/>
                  <w:hpsRaise w:val="22"/>
                  <w:hpsBaseText w:val="24"/>
                  <w:lid w:val="ja-JP"/>
                </w:rubyPr>
                <w:rt>
                  <w:r w:rsidR="007908D6" w:rsidRPr="00CC5BE9">
                    <w:rPr>
                      <w:rFonts w:ascii="ＭＳ Ｐ明朝" w:eastAsia="ＭＳ Ｐ明朝" w:hAnsi="ＭＳ Ｐ明朝"/>
                      <w:sz w:val="12"/>
                      <w:szCs w:val="24"/>
                    </w:rPr>
                    <w:t>きん</w:t>
                  </w:r>
                </w:rt>
                <w:rubyBase>
                  <w:r w:rsidR="007908D6">
                    <w:rPr>
                      <w:rFonts w:ascii="ＭＳ Ｐ明朝" w:eastAsia="ＭＳ Ｐ明朝" w:hAnsi="ＭＳ Ｐ明朝"/>
                      <w:sz w:val="24"/>
                      <w:szCs w:val="24"/>
                    </w:rPr>
                    <w:t>謹</w:t>
                  </w:r>
                </w:rubyBase>
              </w:ruby>
            </w:r>
            <w:r>
              <w:rPr>
                <w:rFonts w:ascii="ＭＳ Ｐ明朝" w:eastAsia="ＭＳ Ｐ明朝" w:hAnsi="ＭＳ Ｐ明朝"/>
                <w:sz w:val="24"/>
                <w:szCs w:val="24"/>
              </w:rPr>
              <w:ruby>
                <w:rubyPr>
                  <w:rubyAlign w:val="distributeSpace"/>
                  <w:hps w:val="12"/>
                  <w:hpsRaise w:val="22"/>
                  <w:hpsBaseText w:val="24"/>
                  <w:lid w:val="ja-JP"/>
                </w:rubyPr>
                <w:rt>
                  <w:r w:rsidR="007908D6" w:rsidRPr="00CC5BE9">
                    <w:rPr>
                      <w:rFonts w:ascii="ＭＳ Ｐ明朝" w:eastAsia="ＭＳ Ｐ明朝" w:hAnsi="ＭＳ Ｐ明朝"/>
                      <w:sz w:val="12"/>
                      <w:szCs w:val="24"/>
                    </w:rPr>
                    <w:t>や</w:t>
                  </w:r>
                </w:rt>
                <w:rubyBase>
                  <w:r w:rsidR="007908D6">
                    <w:rPr>
                      <w:rFonts w:ascii="ＭＳ Ｐ明朝" w:eastAsia="ＭＳ Ｐ明朝" w:hAnsi="ＭＳ Ｐ明朝"/>
                      <w:sz w:val="24"/>
                      <w:szCs w:val="24"/>
                    </w:rPr>
                    <w:t>哉</w:t>
                  </w:r>
                </w:rubyBase>
              </w:ruby>
            </w:r>
          </w:p>
        </w:tc>
      </w:tr>
      <w:tr w:rsidR="007908D6" w:rsidRPr="00E0186B" w:rsidTr="005772D7">
        <w:trPr>
          <w:gridAfter w:val="1"/>
          <w:wAfter w:w="2282" w:type="dxa"/>
          <w:trHeight w:val="558"/>
        </w:trPr>
        <w:tc>
          <w:tcPr>
            <w:tcW w:w="471" w:type="dxa"/>
            <w:tcBorders>
              <w:top w:val="nil"/>
              <w:left w:val="single" w:sz="4" w:space="0" w:color="auto"/>
              <w:bottom w:val="single" w:sz="4" w:space="0" w:color="auto"/>
              <w:right w:val="single" w:sz="4" w:space="0" w:color="auto"/>
            </w:tcBorders>
            <w:shd w:val="clear" w:color="auto" w:fill="auto"/>
            <w:noWrap/>
            <w:vAlign w:val="center"/>
          </w:tcPr>
          <w:p w:rsidR="007908D6" w:rsidRDefault="007908D6" w:rsidP="000A2C8E">
            <w:pPr>
              <w:widowControl/>
              <w:adjustRightInd w:val="0"/>
              <w:snapToGrid w:val="0"/>
              <w:spacing w:line="280" w:lineRule="exact"/>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10</w:t>
            </w:r>
          </w:p>
        </w:tc>
        <w:tc>
          <w:tcPr>
            <w:tcW w:w="7056" w:type="dxa"/>
            <w:tcBorders>
              <w:top w:val="nil"/>
              <w:left w:val="nil"/>
              <w:bottom w:val="single" w:sz="4" w:space="0" w:color="auto"/>
              <w:right w:val="single" w:sz="4" w:space="0" w:color="auto"/>
            </w:tcBorders>
            <w:shd w:val="clear" w:color="auto" w:fill="auto"/>
            <w:noWrap/>
            <w:vAlign w:val="center"/>
          </w:tcPr>
          <w:p w:rsidR="007908D6" w:rsidRPr="00E0186B" w:rsidRDefault="007908D6" w:rsidP="000A2C8E">
            <w:pPr>
              <w:widowControl/>
              <w:adjustRightInd w:val="0"/>
              <w:snapToGrid w:val="0"/>
              <w:spacing w:line="280" w:lineRule="exact"/>
              <w:ind w:firstLineChars="104" w:firstLine="250"/>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はなまるグループ　代表</w:t>
            </w:r>
          </w:p>
        </w:tc>
        <w:tc>
          <w:tcPr>
            <w:tcW w:w="2268" w:type="dxa"/>
            <w:tcBorders>
              <w:top w:val="nil"/>
              <w:left w:val="nil"/>
              <w:bottom w:val="single" w:sz="4" w:space="0" w:color="auto"/>
              <w:right w:val="single" w:sz="4" w:space="0" w:color="auto"/>
            </w:tcBorders>
            <w:shd w:val="clear" w:color="auto" w:fill="auto"/>
            <w:noWrap/>
            <w:vAlign w:val="center"/>
          </w:tcPr>
          <w:p w:rsidR="007908D6" w:rsidRPr="00E0186B" w:rsidRDefault="007908D6" w:rsidP="000A2C8E">
            <w:pPr>
              <w:widowControl/>
              <w:adjustRightInd w:val="0"/>
              <w:snapToGrid w:val="0"/>
              <w:ind w:firstLineChars="100" w:firstLine="240"/>
              <w:rPr>
                <w:rFonts w:ascii="ＭＳ Ｐ明朝" w:eastAsia="ＭＳ Ｐ明朝" w:hAnsi="ＭＳ Ｐ明朝" w:cs="ＭＳ Ｐゴシック"/>
                <w:kern w:val="0"/>
                <w:sz w:val="24"/>
                <w:szCs w:val="24"/>
              </w:rPr>
            </w:pPr>
            <w:r w:rsidRPr="006C3A3B">
              <w:rPr>
                <w:rFonts w:ascii="ＭＳ Ｐ明朝" w:eastAsia="ＭＳ Ｐ明朝" w:hAnsi="ＭＳ Ｐ明朝" w:cs="ＭＳ Ｐゴシック"/>
                <w:kern w:val="0"/>
                <w:sz w:val="24"/>
                <w:szCs w:val="24"/>
              </w:rPr>
              <w:ruby>
                <w:rubyPr>
                  <w:rubyAlign w:val="distributeSpace"/>
                  <w:hps w:val="12"/>
                  <w:hpsRaise w:val="22"/>
                  <w:hpsBaseText w:val="24"/>
                  <w:lid w:val="ja-JP"/>
                </w:rubyPr>
                <w:rt>
                  <w:r w:rsidR="007908D6" w:rsidRPr="006C3A3B">
                    <w:rPr>
                      <w:rFonts w:ascii="ＭＳ Ｐ明朝" w:eastAsia="ＭＳ Ｐ明朝" w:hAnsi="ＭＳ Ｐ明朝" w:cs="ＭＳ Ｐゴシック"/>
                      <w:kern w:val="0"/>
                      <w:sz w:val="12"/>
                      <w:szCs w:val="24"/>
                    </w:rPr>
                    <w:t>たかはま</w:t>
                  </w:r>
                </w:rt>
                <w:rubyBase>
                  <w:r w:rsidR="007908D6" w:rsidRPr="006C3A3B">
                    <w:rPr>
                      <w:rFonts w:ascii="ＭＳ Ｐ明朝" w:eastAsia="ＭＳ Ｐ明朝" w:hAnsi="ＭＳ Ｐ明朝" w:cs="ＭＳ Ｐゴシック"/>
                      <w:kern w:val="0"/>
                      <w:sz w:val="24"/>
                      <w:szCs w:val="24"/>
                    </w:rPr>
                    <w:t>高濱</w:t>
                  </w:r>
                </w:rubyBase>
              </w:ruby>
            </w:r>
            <w:r w:rsidRPr="006C3A3B">
              <w:rPr>
                <w:rFonts w:ascii="ＭＳ Ｐ明朝" w:eastAsia="ＭＳ Ｐ明朝" w:hAnsi="ＭＳ Ｐ明朝" w:cs="ＭＳ Ｐゴシック" w:hint="eastAsia"/>
                <w:kern w:val="0"/>
                <w:sz w:val="24"/>
                <w:szCs w:val="24"/>
              </w:rPr>
              <w:t xml:space="preserve">　</w:t>
            </w:r>
            <w:r w:rsidRPr="006C3A3B">
              <w:rPr>
                <w:rFonts w:ascii="ＭＳ Ｐ明朝" w:eastAsia="ＭＳ Ｐ明朝" w:hAnsi="ＭＳ Ｐ明朝" w:cs="ＭＳ Ｐゴシック"/>
                <w:kern w:val="0"/>
                <w:sz w:val="24"/>
                <w:szCs w:val="24"/>
              </w:rPr>
              <w:ruby>
                <w:rubyPr>
                  <w:rubyAlign w:val="distributeSpace"/>
                  <w:hps w:val="12"/>
                  <w:hpsRaise w:val="22"/>
                  <w:hpsBaseText w:val="24"/>
                  <w:lid w:val="ja-JP"/>
                </w:rubyPr>
                <w:rt>
                  <w:r w:rsidR="007908D6" w:rsidRPr="006C3A3B">
                    <w:rPr>
                      <w:rFonts w:ascii="ＭＳ Ｐ明朝" w:eastAsia="ＭＳ Ｐ明朝" w:hAnsi="ＭＳ Ｐ明朝" w:cs="ＭＳ Ｐゴシック"/>
                      <w:kern w:val="0"/>
                      <w:sz w:val="12"/>
                      <w:szCs w:val="24"/>
                    </w:rPr>
                    <w:t>まさのぶ</w:t>
                  </w:r>
                </w:rt>
                <w:rubyBase>
                  <w:r w:rsidR="007908D6" w:rsidRPr="006C3A3B">
                    <w:rPr>
                      <w:rFonts w:ascii="ＭＳ Ｐ明朝" w:eastAsia="ＭＳ Ｐ明朝" w:hAnsi="ＭＳ Ｐ明朝" w:cs="ＭＳ Ｐゴシック"/>
                      <w:kern w:val="0"/>
                      <w:sz w:val="24"/>
                      <w:szCs w:val="24"/>
                    </w:rPr>
                    <w:t>正伸</w:t>
                  </w:r>
                </w:rubyBase>
              </w:ruby>
            </w:r>
          </w:p>
        </w:tc>
      </w:tr>
      <w:tr w:rsidR="007908D6" w:rsidRPr="00E0186B" w:rsidTr="005772D7">
        <w:trPr>
          <w:gridAfter w:val="1"/>
          <w:wAfter w:w="2282" w:type="dxa"/>
          <w:trHeight w:val="558"/>
        </w:trPr>
        <w:tc>
          <w:tcPr>
            <w:tcW w:w="471" w:type="dxa"/>
            <w:tcBorders>
              <w:top w:val="nil"/>
              <w:left w:val="single" w:sz="4" w:space="0" w:color="auto"/>
              <w:bottom w:val="single" w:sz="4" w:space="0" w:color="auto"/>
              <w:right w:val="single" w:sz="4" w:space="0" w:color="auto"/>
            </w:tcBorders>
            <w:shd w:val="clear" w:color="auto" w:fill="auto"/>
            <w:noWrap/>
            <w:vAlign w:val="center"/>
          </w:tcPr>
          <w:p w:rsidR="007908D6" w:rsidRPr="00E0186B" w:rsidRDefault="007908D6" w:rsidP="000A2C8E">
            <w:pPr>
              <w:widowControl/>
              <w:adjustRightInd w:val="0"/>
              <w:snapToGrid w:val="0"/>
              <w:spacing w:line="280" w:lineRule="exact"/>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11</w:t>
            </w:r>
          </w:p>
        </w:tc>
        <w:tc>
          <w:tcPr>
            <w:tcW w:w="7056" w:type="dxa"/>
            <w:tcBorders>
              <w:top w:val="nil"/>
              <w:left w:val="nil"/>
              <w:bottom w:val="single" w:sz="4" w:space="0" w:color="auto"/>
              <w:right w:val="single" w:sz="4" w:space="0" w:color="auto"/>
            </w:tcBorders>
            <w:shd w:val="clear" w:color="auto" w:fill="auto"/>
            <w:noWrap/>
            <w:vAlign w:val="center"/>
          </w:tcPr>
          <w:p w:rsidR="007908D6" w:rsidRPr="0041510B" w:rsidRDefault="007908D6" w:rsidP="000A2C8E">
            <w:pPr>
              <w:ind w:firstLineChars="100" w:firstLine="240"/>
              <w:rPr>
                <w:rFonts w:ascii="ＭＳ Ｐ明朝" w:eastAsia="ＭＳ Ｐ明朝" w:hAnsi="ＭＳ Ｐ明朝" w:cs="ＭＳ Ｐゴシック"/>
                <w:sz w:val="24"/>
                <w:szCs w:val="24"/>
              </w:rPr>
            </w:pPr>
            <w:r w:rsidRPr="0041510B">
              <w:rPr>
                <w:rFonts w:ascii="ＭＳ Ｐ明朝" w:eastAsia="ＭＳ Ｐ明朝" w:hAnsi="ＭＳ Ｐ明朝" w:hint="eastAsia"/>
                <w:sz w:val="24"/>
                <w:szCs w:val="24"/>
              </w:rPr>
              <w:t>公募委員</w:t>
            </w:r>
          </w:p>
        </w:tc>
        <w:tc>
          <w:tcPr>
            <w:tcW w:w="2268" w:type="dxa"/>
            <w:tcBorders>
              <w:top w:val="nil"/>
              <w:left w:val="nil"/>
              <w:bottom w:val="single" w:sz="4" w:space="0" w:color="auto"/>
              <w:right w:val="single" w:sz="4" w:space="0" w:color="auto"/>
            </w:tcBorders>
            <w:shd w:val="clear" w:color="auto" w:fill="auto"/>
            <w:noWrap/>
            <w:vAlign w:val="center"/>
          </w:tcPr>
          <w:p w:rsidR="007908D6" w:rsidRPr="0041510B" w:rsidRDefault="007908D6" w:rsidP="007908D6">
            <w:pPr>
              <w:adjustRightInd w:val="0"/>
              <w:snapToGrid w:val="0"/>
              <w:ind w:firstLineChars="100" w:firstLine="240"/>
              <w:rPr>
                <w:rFonts w:ascii="ＭＳ Ｐ明朝" w:eastAsia="ＭＳ Ｐ明朝" w:hAnsi="ＭＳ Ｐ明朝" w:cs="ＭＳ Ｐゴシック"/>
                <w:sz w:val="24"/>
                <w:szCs w:val="24"/>
              </w:rPr>
            </w:pPr>
            <w:r>
              <w:rPr>
                <w:rFonts w:ascii="ＭＳ Ｐ明朝" w:eastAsia="ＭＳ Ｐ明朝" w:hAnsi="ＭＳ Ｐ明朝"/>
                <w:sz w:val="24"/>
                <w:szCs w:val="24"/>
              </w:rPr>
              <w:ruby>
                <w:rubyPr>
                  <w:rubyAlign w:val="distributeSpace"/>
                  <w:hps w:val="12"/>
                  <w:hpsRaise w:val="22"/>
                  <w:hpsBaseText w:val="24"/>
                  <w:lid w:val="ja-JP"/>
                </w:rubyPr>
                <w:rt>
                  <w:r w:rsidR="007908D6" w:rsidRPr="00CC5BE9">
                    <w:rPr>
                      <w:rFonts w:ascii="ＭＳ Ｐ明朝" w:eastAsia="ＭＳ Ｐ明朝" w:hAnsi="ＭＳ Ｐ明朝"/>
                      <w:sz w:val="12"/>
                      <w:szCs w:val="24"/>
                    </w:rPr>
                    <w:t>たきざわ</w:t>
                  </w:r>
                </w:rt>
                <w:rubyBase>
                  <w:r w:rsidR="007908D6">
                    <w:rPr>
                      <w:rFonts w:ascii="ＭＳ Ｐ明朝" w:eastAsia="ＭＳ Ｐ明朝" w:hAnsi="ＭＳ Ｐ明朝"/>
                      <w:sz w:val="24"/>
                      <w:szCs w:val="24"/>
                    </w:rPr>
                    <w:t>滝澤</w:t>
                  </w:r>
                </w:rubyBase>
              </w:ruby>
            </w:r>
            <w:r w:rsidRPr="0041510B">
              <w:rPr>
                <w:rFonts w:ascii="ＭＳ Ｐ明朝" w:eastAsia="ＭＳ Ｐ明朝" w:hAnsi="ＭＳ Ｐ明朝" w:hint="eastAsia"/>
                <w:sz w:val="24"/>
                <w:szCs w:val="24"/>
              </w:rPr>
              <w:t xml:space="preserve">　</w:t>
            </w:r>
            <w:r>
              <w:rPr>
                <w:rFonts w:ascii="ＭＳ Ｐ明朝" w:eastAsia="ＭＳ Ｐ明朝" w:hAnsi="ＭＳ Ｐ明朝"/>
                <w:sz w:val="24"/>
                <w:szCs w:val="24"/>
              </w:rPr>
              <w:ruby>
                <w:rubyPr>
                  <w:rubyAlign w:val="distributeSpace"/>
                  <w:hps w:val="12"/>
                  <w:hpsRaise w:val="22"/>
                  <w:hpsBaseText w:val="24"/>
                  <w:lid w:val="ja-JP"/>
                </w:rubyPr>
                <w:rt>
                  <w:r w:rsidR="007908D6" w:rsidRPr="00CC5BE9">
                    <w:rPr>
                      <w:rFonts w:ascii="ＭＳ Ｐ明朝" w:eastAsia="ＭＳ Ｐ明朝" w:hAnsi="ＭＳ Ｐ明朝"/>
                      <w:sz w:val="12"/>
                      <w:szCs w:val="24"/>
                    </w:rPr>
                    <w:t>れいこ</w:t>
                  </w:r>
                </w:rt>
                <w:rubyBase>
                  <w:r w:rsidR="007908D6">
                    <w:rPr>
                      <w:rFonts w:ascii="ＭＳ Ｐ明朝" w:eastAsia="ＭＳ Ｐ明朝" w:hAnsi="ＭＳ Ｐ明朝"/>
                      <w:sz w:val="24"/>
                      <w:szCs w:val="24"/>
                    </w:rPr>
                    <w:t>玲子</w:t>
                  </w:r>
                </w:rubyBase>
              </w:ruby>
            </w:r>
          </w:p>
        </w:tc>
      </w:tr>
      <w:tr w:rsidR="007908D6" w:rsidRPr="00E0186B" w:rsidTr="005772D7">
        <w:trPr>
          <w:gridAfter w:val="1"/>
          <w:wAfter w:w="2282" w:type="dxa"/>
          <w:trHeight w:val="558"/>
        </w:trPr>
        <w:tc>
          <w:tcPr>
            <w:tcW w:w="471" w:type="dxa"/>
            <w:tcBorders>
              <w:top w:val="nil"/>
              <w:left w:val="single" w:sz="4" w:space="0" w:color="auto"/>
              <w:bottom w:val="single" w:sz="4" w:space="0" w:color="auto"/>
              <w:right w:val="single" w:sz="4" w:space="0" w:color="auto"/>
            </w:tcBorders>
            <w:shd w:val="clear" w:color="auto" w:fill="auto"/>
            <w:noWrap/>
            <w:vAlign w:val="center"/>
          </w:tcPr>
          <w:p w:rsidR="007908D6" w:rsidRDefault="007908D6" w:rsidP="000A2C8E">
            <w:pPr>
              <w:widowControl/>
              <w:adjustRightInd w:val="0"/>
              <w:snapToGrid w:val="0"/>
              <w:spacing w:line="280" w:lineRule="exact"/>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12</w:t>
            </w:r>
          </w:p>
        </w:tc>
        <w:tc>
          <w:tcPr>
            <w:tcW w:w="7056" w:type="dxa"/>
            <w:tcBorders>
              <w:top w:val="nil"/>
              <w:left w:val="nil"/>
              <w:bottom w:val="single" w:sz="4" w:space="0" w:color="auto"/>
              <w:right w:val="single" w:sz="4" w:space="0" w:color="auto"/>
            </w:tcBorders>
            <w:shd w:val="clear" w:color="auto" w:fill="auto"/>
            <w:noWrap/>
            <w:vAlign w:val="center"/>
          </w:tcPr>
          <w:p w:rsidR="007908D6" w:rsidRPr="00E0186B" w:rsidRDefault="007908D6" w:rsidP="000A2C8E">
            <w:pPr>
              <w:widowControl/>
              <w:adjustRightInd w:val="0"/>
              <w:snapToGrid w:val="0"/>
              <w:spacing w:line="280" w:lineRule="exact"/>
              <w:ind w:firstLineChars="104" w:firstLine="250"/>
              <w:rPr>
                <w:rFonts w:ascii="ＭＳ Ｐ明朝" w:eastAsia="ＭＳ Ｐ明朝" w:hAnsi="ＭＳ Ｐ明朝" w:cs="ＭＳ Ｐゴシック"/>
                <w:kern w:val="0"/>
                <w:sz w:val="24"/>
                <w:szCs w:val="24"/>
              </w:rPr>
            </w:pPr>
            <w:r w:rsidRPr="00E0186B">
              <w:rPr>
                <w:rFonts w:ascii="ＭＳ Ｐ明朝" w:eastAsia="ＭＳ Ｐ明朝" w:hAnsi="ＭＳ Ｐ明朝" w:cs="ＭＳ Ｐゴシック" w:hint="eastAsia"/>
                <w:kern w:val="0"/>
                <w:sz w:val="24"/>
                <w:szCs w:val="24"/>
              </w:rPr>
              <w:t>身体障害者福祉協会</w:t>
            </w:r>
            <w:r>
              <w:rPr>
                <w:rFonts w:ascii="ＭＳ Ｐ明朝" w:eastAsia="ＭＳ Ｐ明朝" w:hAnsi="ＭＳ Ｐ明朝" w:cs="ＭＳ Ｐゴシック" w:hint="eastAsia"/>
                <w:kern w:val="0"/>
                <w:sz w:val="24"/>
                <w:szCs w:val="24"/>
              </w:rPr>
              <w:t xml:space="preserve">　会長</w:t>
            </w:r>
          </w:p>
        </w:tc>
        <w:tc>
          <w:tcPr>
            <w:tcW w:w="2268" w:type="dxa"/>
            <w:tcBorders>
              <w:top w:val="nil"/>
              <w:left w:val="nil"/>
              <w:bottom w:val="single" w:sz="4" w:space="0" w:color="auto"/>
              <w:right w:val="single" w:sz="4" w:space="0" w:color="auto"/>
            </w:tcBorders>
            <w:shd w:val="clear" w:color="auto" w:fill="auto"/>
            <w:noWrap/>
            <w:vAlign w:val="center"/>
          </w:tcPr>
          <w:p w:rsidR="007908D6" w:rsidRPr="00E0186B" w:rsidRDefault="007908D6" w:rsidP="000A2C8E">
            <w:pPr>
              <w:widowControl/>
              <w:adjustRightInd w:val="0"/>
              <w:snapToGrid w:val="0"/>
              <w:ind w:firstLineChars="100" w:firstLine="240"/>
              <w:rPr>
                <w:rFonts w:ascii="ＭＳ Ｐ明朝" w:eastAsia="ＭＳ Ｐ明朝" w:hAnsi="ＭＳ Ｐ明朝" w:cs="ＭＳ Ｐゴシック"/>
                <w:kern w:val="0"/>
                <w:sz w:val="24"/>
                <w:szCs w:val="24"/>
              </w:rPr>
            </w:pPr>
            <w:r>
              <w:rPr>
                <w:rFonts w:ascii="ＭＳ Ｐ明朝" w:eastAsia="ＭＳ Ｐ明朝" w:hAnsi="ＭＳ Ｐ明朝" w:cs="ＭＳ Ｐゴシック"/>
                <w:kern w:val="0"/>
                <w:sz w:val="24"/>
                <w:szCs w:val="24"/>
              </w:rPr>
              <w:ruby>
                <w:rubyPr>
                  <w:rubyAlign w:val="distributeSpace"/>
                  <w:hps w:val="12"/>
                  <w:hpsRaise w:val="22"/>
                  <w:hpsBaseText w:val="24"/>
                  <w:lid w:val="ja-JP"/>
                </w:rubyPr>
                <w:rt>
                  <w:r w:rsidR="007908D6" w:rsidRPr="00473AD8">
                    <w:rPr>
                      <w:rFonts w:ascii="ＭＳ Ｐ明朝" w:eastAsia="ＭＳ Ｐ明朝" w:hAnsi="ＭＳ Ｐ明朝" w:cs="ＭＳ Ｐゴシック"/>
                      <w:kern w:val="0"/>
                      <w:sz w:val="12"/>
                      <w:szCs w:val="24"/>
                    </w:rPr>
                    <w:t>たぐち</w:t>
                  </w:r>
                </w:rt>
                <w:rubyBase>
                  <w:r w:rsidR="007908D6">
                    <w:rPr>
                      <w:rFonts w:ascii="ＭＳ Ｐ明朝" w:eastAsia="ＭＳ Ｐ明朝" w:hAnsi="ＭＳ Ｐ明朝" w:cs="ＭＳ Ｐゴシック"/>
                      <w:kern w:val="0"/>
                      <w:sz w:val="24"/>
                      <w:szCs w:val="24"/>
                    </w:rPr>
                    <w:t>田口</w:t>
                  </w:r>
                </w:rubyBase>
              </w:ruby>
            </w:r>
            <w:r>
              <w:rPr>
                <w:rFonts w:ascii="ＭＳ Ｐ明朝" w:eastAsia="ＭＳ Ｐ明朝" w:hAnsi="ＭＳ Ｐ明朝" w:cs="ＭＳ Ｐゴシック" w:hint="eastAsia"/>
                <w:kern w:val="0"/>
                <w:sz w:val="24"/>
                <w:szCs w:val="24"/>
              </w:rPr>
              <w:t xml:space="preserve">　</w:t>
            </w:r>
            <w:r>
              <w:rPr>
                <w:rFonts w:ascii="ＭＳ Ｐ明朝" w:eastAsia="ＭＳ Ｐ明朝" w:hAnsi="ＭＳ Ｐ明朝" w:cs="ＭＳ Ｐゴシック"/>
                <w:kern w:val="0"/>
                <w:sz w:val="24"/>
                <w:szCs w:val="24"/>
              </w:rPr>
              <w:ruby>
                <w:rubyPr>
                  <w:rubyAlign w:val="distributeSpace"/>
                  <w:hps w:val="12"/>
                  <w:hpsRaise w:val="22"/>
                  <w:hpsBaseText w:val="24"/>
                  <w:lid w:val="ja-JP"/>
                </w:rubyPr>
                <w:rt>
                  <w:r w:rsidR="007908D6" w:rsidRPr="00473AD8">
                    <w:rPr>
                      <w:rFonts w:ascii="ＭＳ Ｐ明朝" w:eastAsia="ＭＳ Ｐ明朝" w:hAnsi="ＭＳ Ｐ明朝" w:cs="ＭＳ Ｐゴシック"/>
                      <w:kern w:val="0"/>
                      <w:sz w:val="12"/>
                      <w:szCs w:val="24"/>
                    </w:rPr>
                    <w:t>ひでの</w:t>
                  </w:r>
                </w:rt>
                <w:rubyBase>
                  <w:r w:rsidR="007908D6">
                    <w:rPr>
                      <w:rFonts w:ascii="ＭＳ Ｐ明朝" w:eastAsia="ＭＳ Ｐ明朝" w:hAnsi="ＭＳ Ｐ明朝" w:cs="ＭＳ Ｐゴシック"/>
                      <w:kern w:val="0"/>
                      <w:sz w:val="24"/>
                      <w:szCs w:val="24"/>
                    </w:rPr>
                    <w:t>秀之</w:t>
                  </w:r>
                </w:rubyBase>
              </w:ruby>
            </w:r>
            <w:r>
              <w:rPr>
                <w:rFonts w:ascii="ＭＳ Ｐ明朝" w:eastAsia="ＭＳ Ｐ明朝" w:hAnsi="ＭＳ Ｐ明朝" w:cs="ＭＳ Ｐゴシック"/>
                <w:kern w:val="0"/>
                <w:sz w:val="24"/>
                <w:szCs w:val="24"/>
              </w:rPr>
              <w:ruby>
                <w:rubyPr>
                  <w:rubyAlign w:val="distributeSpace"/>
                  <w:hps w:val="12"/>
                  <w:hpsRaise w:val="22"/>
                  <w:hpsBaseText w:val="24"/>
                  <w:lid w:val="ja-JP"/>
                </w:rubyPr>
                <w:rt>
                  <w:r w:rsidR="007908D6" w:rsidRPr="00473AD8">
                    <w:rPr>
                      <w:rFonts w:ascii="ＭＳ Ｐ明朝" w:eastAsia="ＭＳ Ｐ明朝" w:hAnsi="ＭＳ Ｐ明朝" w:cs="ＭＳ Ｐゴシック"/>
                      <w:kern w:val="0"/>
                      <w:sz w:val="12"/>
                      <w:szCs w:val="24"/>
                    </w:rPr>
                    <w:t>すけ</w:t>
                  </w:r>
                </w:rt>
                <w:rubyBase>
                  <w:r w:rsidR="007908D6">
                    <w:rPr>
                      <w:rFonts w:ascii="ＭＳ Ｐ明朝" w:eastAsia="ＭＳ Ｐ明朝" w:hAnsi="ＭＳ Ｐ明朝" w:cs="ＭＳ Ｐゴシック"/>
                      <w:kern w:val="0"/>
                      <w:sz w:val="24"/>
                      <w:szCs w:val="24"/>
                    </w:rPr>
                    <w:t>助</w:t>
                  </w:r>
                </w:rubyBase>
              </w:ruby>
            </w:r>
          </w:p>
        </w:tc>
      </w:tr>
      <w:tr w:rsidR="007908D6" w:rsidRPr="00E0186B" w:rsidTr="005772D7">
        <w:trPr>
          <w:gridAfter w:val="1"/>
          <w:wAfter w:w="2282" w:type="dxa"/>
          <w:trHeight w:val="558"/>
        </w:trPr>
        <w:tc>
          <w:tcPr>
            <w:tcW w:w="471" w:type="dxa"/>
            <w:tcBorders>
              <w:top w:val="nil"/>
              <w:left w:val="single" w:sz="4" w:space="0" w:color="auto"/>
              <w:bottom w:val="single" w:sz="4" w:space="0" w:color="auto"/>
              <w:right w:val="single" w:sz="4" w:space="0" w:color="auto"/>
            </w:tcBorders>
            <w:shd w:val="clear" w:color="auto" w:fill="auto"/>
            <w:noWrap/>
            <w:vAlign w:val="center"/>
          </w:tcPr>
          <w:p w:rsidR="007908D6" w:rsidRDefault="007908D6" w:rsidP="000A2C8E">
            <w:pPr>
              <w:widowControl/>
              <w:adjustRightInd w:val="0"/>
              <w:snapToGrid w:val="0"/>
              <w:spacing w:line="280" w:lineRule="exact"/>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13</w:t>
            </w:r>
          </w:p>
        </w:tc>
        <w:tc>
          <w:tcPr>
            <w:tcW w:w="7056" w:type="dxa"/>
            <w:tcBorders>
              <w:top w:val="nil"/>
              <w:left w:val="nil"/>
              <w:bottom w:val="single" w:sz="4" w:space="0" w:color="auto"/>
              <w:right w:val="single" w:sz="4" w:space="0" w:color="auto"/>
            </w:tcBorders>
            <w:shd w:val="clear" w:color="auto" w:fill="auto"/>
            <w:noWrap/>
            <w:vAlign w:val="center"/>
          </w:tcPr>
          <w:p w:rsidR="007908D6" w:rsidRPr="00E0186B" w:rsidRDefault="007908D6" w:rsidP="000A2C8E">
            <w:pPr>
              <w:widowControl/>
              <w:adjustRightInd w:val="0"/>
              <w:snapToGrid w:val="0"/>
              <w:spacing w:line="280" w:lineRule="exact"/>
              <w:ind w:firstLineChars="104" w:firstLine="250"/>
              <w:rPr>
                <w:rFonts w:ascii="ＭＳ Ｐ明朝" w:eastAsia="ＭＳ Ｐ明朝" w:hAnsi="ＭＳ Ｐ明朝" w:cs="ＭＳ Ｐゴシック"/>
                <w:kern w:val="0"/>
                <w:sz w:val="24"/>
                <w:szCs w:val="24"/>
              </w:rPr>
            </w:pPr>
            <w:r w:rsidRPr="00E0186B">
              <w:rPr>
                <w:rFonts w:ascii="ＭＳ Ｐ明朝" w:eastAsia="ＭＳ Ｐ明朝" w:hAnsi="ＭＳ Ｐ明朝" w:cs="ＭＳ Ｐゴシック" w:hint="eastAsia"/>
                <w:kern w:val="0"/>
                <w:sz w:val="24"/>
                <w:szCs w:val="24"/>
              </w:rPr>
              <w:t>視覚障害者福祉協会</w:t>
            </w:r>
            <w:r>
              <w:rPr>
                <w:rFonts w:ascii="ＭＳ Ｐ明朝" w:eastAsia="ＭＳ Ｐ明朝" w:hAnsi="ＭＳ Ｐ明朝" w:cs="ＭＳ Ｐゴシック" w:hint="eastAsia"/>
                <w:kern w:val="0"/>
                <w:sz w:val="24"/>
                <w:szCs w:val="24"/>
              </w:rPr>
              <w:t xml:space="preserve">　理事長</w:t>
            </w:r>
          </w:p>
        </w:tc>
        <w:tc>
          <w:tcPr>
            <w:tcW w:w="2268" w:type="dxa"/>
            <w:tcBorders>
              <w:top w:val="nil"/>
              <w:left w:val="nil"/>
              <w:bottom w:val="single" w:sz="4" w:space="0" w:color="auto"/>
              <w:right w:val="single" w:sz="4" w:space="0" w:color="auto"/>
            </w:tcBorders>
            <w:shd w:val="clear" w:color="auto" w:fill="auto"/>
            <w:noWrap/>
            <w:vAlign w:val="center"/>
          </w:tcPr>
          <w:p w:rsidR="007908D6" w:rsidRPr="00E0186B" w:rsidRDefault="007908D6" w:rsidP="000A2C8E">
            <w:pPr>
              <w:widowControl/>
              <w:adjustRightInd w:val="0"/>
              <w:snapToGrid w:val="0"/>
              <w:ind w:firstLineChars="100" w:firstLine="240"/>
              <w:rPr>
                <w:rFonts w:ascii="ＭＳ Ｐ明朝" w:eastAsia="ＭＳ Ｐ明朝" w:hAnsi="ＭＳ Ｐ明朝" w:cs="ＭＳ Ｐゴシック"/>
                <w:kern w:val="0"/>
                <w:sz w:val="24"/>
                <w:szCs w:val="24"/>
              </w:rPr>
            </w:pPr>
            <w:r w:rsidRPr="00E0186B">
              <w:rPr>
                <w:rFonts w:ascii="ＭＳ Ｐ明朝" w:eastAsia="ＭＳ Ｐ明朝" w:hAnsi="ＭＳ Ｐ明朝" w:cs="ＭＳ Ｐゴシック"/>
                <w:kern w:val="0"/>
                <w:sz w:val="24"/>
                <w:szCs w:val="24"/>
              </w:rPr>
              <w:ruby>
                <w:rubyPr>
                  <w:rubyAlign w:val="distributeSpace"/>
                  <w:hps w:val="12"/>
                  <w:hpsRaise w:val="22"/>
                  <w:hpsBaseText w:val="24"/>
                  <w:lid w:val="ja-JP"/>
                </w:rubyPr>
                <w:rt>
                  <w:r w:rsidR="007908D6" w:rsidRPr="00E0186B">
                    <w:rPr>
                      <w:rFonts w:ascii="ＭＳ Ｐ明朝" w:eastAsia="ＭＳ Ｐ明朝" w:hAnsi="ＭＳ Ｐ明朝" w:cs="ＭＳ Ｐゴシック"/>
                      <w:kern w:val="0"/>
                      <w:sz w:val="24"/>
                      <w:szCs w:val="24"/>
                    </w:rPr>
                    <w:t>ながね</w:t>
                  </w:r>
                </w:rt>
                <w:rubyBase>
                  <w:r w:rsidR="007908D6" w:rsidRPr="00E0186B">
                    <w:rPr>
                      <w:rFonts w:ascii="ＭＳ Ｐ明朝" w:eastAsia="ＭＳ Ｐ明朝" w:hAnsi="ＭＳ Ｐ明朝" w:cs="ＭＳ Ｐゴシック"/>
                      <w:kern w:val="0"/>
                      <w:sz w:val="24"/>
                      <w:szCs w:val="24"/>
                    </w:rPr>
                    <w:t>長根</w:t>
                  </w:r>
                </w:rubyBase>
              </w:ruby>
            </w:r>
            <w:r w:rsidRPr="00E0186B">
              <w:rPr>
                <w:rFonts w:ascii="ＭＳ Ｐ明朝" w:eastAsia="ＭＳ Ｐ明朝" w:hAnsi="ＭＳ Ｐ明朝" w:cs="ＭＳ Ｐゴシック" w:hint="eastAsia"/>
                <w:kern w:val="0"/>
                <w:sz w:val="24"/>
                <w:szCs w:val="24"/>
              </w:rPr>
              <w:t xml:space="preserve">　</w:t>
            </w:r>
            <w:r w:rsidRPr="00E0186B">
              <w:rPr>
                <w:rFonts w:ascii="ＭＳ Ｐ明朝" w:eastAsia="ＭＳ Ｐ明朝" w:hAnsi="ＭＳ Ｐ明朝" w:cs="ＭＳ Ｐゴシック"/>
                <w:kern w:val="0"/>
                <w:sz w:val="24"/>
                <w:szCs w:val="24"/>
              </w:rPr>
              <w:ruby>
                <w:rubyPr>
                  <w:rubyAlign w:val="distributeSpace"/>
                  <w:hps w:val="12"/>
                  <w:hpsRaise w:val="22"/>
                  <w:hpsBaseText w:val="24"/>
                  <w:lid w:val="ja-JP"/>
                </w:rubyPr>
                <w:rt>
                  <w:r w:rsidR="007908D6" w:rsidRPr="00E0186B">
                    <w:rPr>
                      <w:rFonts w:ascii="ＭＳ Ｐ明朝" w:eastAsia="ＭＳ Ｐ明朝" w:hAnsi="ＭＳ Ｐ明朝" w:cs="ＭＳ Ｐゴシック"/>
                      <w:kern w:val="0"/>
                      <w:sz w:val="24"/>
                      <w:szCs w:val="24"/>
                    </w:rPr>
                    <w:t>せい</w:t>
                  </w:r>
                </w:rt>
                <w:rubyBase>
                  <w:r w:rsidR="007908D6" w:rsidRPr="00E0186B">
                    <w:rPr>
                      <w:rFonts w:ascii="ＭＳ Ｐ明朝" w:eastAsia="ＭＳ Ｐ明朝" w:hAnsi="ＭＳ Ｐ明朝" w:cs="ＭＳ Ｐゴシック"/>
                      <w:kern w:val="0"/>
                      <w:sz w:val="24"/>
                      <w:szCs w:val="24"/>
                    </w:rPr>
                    <w:t>清</w:t>
                  </w:r>
                </w:rubyBase>
              </w:ruby>
            </w:r>
            <w:r w:rsidRPr="00E0186B">
              <w:rPr>
                <w:rFonts w:ascii="ＭＳ Ｐ明朝" w:eastAsia="ＭＳ Ｐ明朝" w:hAnsi="ＭＳ Ｐ明朝" w:cs="ＭＳ Ｐゴシック"/>
                <w:kern w:val="0"/>
                <w:sz w:val="24"/>
                <w:szCs w:val="24"/>
              </w:rPr>
              <w:ruby>
                <w:rubyPr>
                  <w:rubyAlign w:val="distributeSpace"/>
                  <w:hps w:val="12"/>
                  <w:hpsRaise w:val="22"/>
                  <w:hpsBaseText w:val="24"/>
                  <w:lid w:val="ja-JP"/>
                </w:rubyPr>
                <w:rt>
                  <w:r w:rsidR="007908D6" w:rsidRPr="00E0186B">
                    <w:rPr>
                      <w:rFonts w:ascii="ＭＳ Ｐ明朝" w:eastAsia="ＭＳ Ｐ明朝" w:hAnsi="ＭＳ Ｐ明朝" w:cs="ＭＳ Ｐゴシック"/>
                      <w:kern w:val="0"/>
                      <w:sz w:val="24"/>
                      <w:szCs w:val="24"/>
                    </w:rPr>
                    <w:t>へい</w:t>
                  </w:r>
                </w:rt>
                <w:rubyBase>
                  <w:r w:rsidR="007908D6" w:rsidRPr="00E0186B">
                    <w:rPr>
                      <w:rFonts w:ascii="ＭＳ Ｐ明朝" w:eastAsia="ＭＳ Ｐ明朝" w:hAnsi="ＭＳ Ｐ明朝" w:cs="ＭＳ Ｐゴシック"/>
                      <w:kern w:val="0"/>
                      <w:sz w:val="24"/>
                      <w:szCs w:val="24"/>
                    </w:rPr>
                    <w:t>平</w:t>
                  </w:r>
                </w:rubyBase>
              </w:ruby>
            </w:r>
          </w:p>
        </w:tc>
      </w:tr>
      <w:tr w:rsidR="007908D6" w:rsidRPr="00E0186B" w:rsidTr="005772D7">
        <w:trPr>
          <w:gridAfter w:val="1"/>
          <w:wAfter w:w="2282" w:type="dxa"/>
          <w:trHeight w:val="558"/>
        </w:trPr>
        <w:tc>
          <w:tcPr>
            <w:tcW w:w="471" w:type="dxa"/>
            <w:tcBorders>
              <w:top w:val="nil"/>
              <w:left w:val="single" w:sz="4" w:space="0" w:color="auto"/>
              <w:bottom w:val="single" w:sz="4" w:space="0" w:color="auto"/>
              <w:right w:val="single" w:sz="4" w:space="0" w:color="auto"/>
            </w:tcBorders>
            <w:shd w:val="clear" w:color="auto" w:fill="auto"/>
            <w:noWrap/>
            <w:vAlign w:val="center"/>
          </w:tcPr>
          <w:p w:rsidR="007908D6" w:rsidRDefault="007908D6" w:rsidP="000A2C8E">
            <w:pPr>
              <w:widowControl/>
              <w:adjustRightInd w:val="0"/>
              <w:snapToGrid w:val="0"/>
              <w:spacing w:line="280" w:lineRule="exact"/>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14</w:t>
            </w:r>
          </w:p>
        </w:tc>
        <w:tc>
          <w:tcPr>
            <w:tcW w:w="7056" w:type="dxa"/>
            <w:tcBorders>
              <w:top w:val="nil"/>
              <w:left w:val="nil"/>
              <w:bottom w:val="single" w:sz="4" w:space="0" w:color="auto"/>
              <w:right w:val="single" w:sz="4" w:space="0" w:color="auto"/>
            </w:tcBorders>
            <w:shd w:val="clear" w:color="auto" w:fill="auto"/>
            <w:noWrap/>
            <w:vAlign w:val="center"/>
          </w:tcPr>
          <w:p w:rsidR="007908D6" w:rsidRPr="00E0186B" w:rsidRDefault="007908D6" w:rsidP="000A2C8E">
            <w:pPr>
              <w:widowControl/>
              <w:adjustRightInd w:val="0"/>
              <w:snapToGrid w:val="0"/>
              <w:spacing w:line="280" w:lineRule="exact"/>
              <w:ind w:firstLineChars="104" w:firstLine="250"/>
              <w:rPr>
                <w:rFonts w:ascii="ＭＳ Ｐ明朝" w:eastAsia="ＭＳ Ｐ明朝" w:hAnsi="ＭＳ Ｐ明朝" w:cs="ＭＳ Ｐゴシック"/>
                <w:kern w:val="0"/>
                <w:sz w:val="24"/>
                <w:szCs w:val="24"/>
              </w:rPr>
            </w:pPr>
            <w:r w:rsidRPr="00E0186B">
              <w:rPr>
                <w:rFonts w:ascii="ＭＳ Ｐ明朝" w:eastAsia="ＭＳ Ｐ明朝" w:hAnsi="ＭＳ Ｐ明朝" w:cs="ＭＳ Ｐゴシック" w:hint="eastAsia"/>
                <w:kern w:val="0"/>
                <w:sz w:val="24"/>
                <w:szCs w:val="24"/>
              </w:rPr>
              <w:t>保健所　所長</w:t>
            </w:r>
          </w:p>
        </w:tc>
        <w:tc>
          <w:tcPr>
            <w:tcW w:w="2268" w:type="dxa"/>
            <w:tcBorders>
              <w:top w:val="nil"/>
              <w:left w:val="nil"/>
              <w:bottom w:val="single" w:sz="4" w:space="0" w:color="auto"/>
              <w:right w:val="single" w:sz="4" w:space="0" w:color="auto"/>
            </w:tcBorders>
            <w:shd w:val="clear" w:color="auto" w:fill="auto"/>
            <w:noWrap/>
            <w:vAlign w:val="center"/>
          </w:tcPr>
          <w:p w:rsidR="007908D6" w:rsidRPr="00E0186B" w:rsidRDefault="007908D6" w:rsidP="000A2C8E">
            <w:pPr>
              <w:widowControl/>
              <w:adjustRightInd w:val="0"/>
              <w:snapToGrid w:val="0"/>
              <w:ind w:firstLineChars="100" w:firstLine="240"/>
              <w:rPr>
                <w:rFonts w:ascii="ＭＳ Ｐ明朝" w:eastAsia="ＭＳ Ｐ明朝" w:hAnsi="ＭＳ Ｐ明朝" w:cs="ＭＳ Ｐゴシック"/>
                <w:kern w:val="0"/>
                <w:sz w:val="24"/>
                <w:szCs w:val="24"/>
              </w:rPr>
            </w:pPr>
            <w:r w:rsidRPr="00E0186B">
              <w:rPr>
                <w:rFonts w:ascii="ＭＳ Ｐ明朝" w:eastAsia="ＭＳ Ｐ明朝" w:hAnsi="ＭＳ Ｐ明朝" w:cs="ＭＳ Ｐゴシック"/>
                <w:kern w:val="0"/>
                <w:sz w:val="24"/>
                <w:szCs w:val="24"/>
              </w:rPr>
              <w:ruby>
                <w:rubyPr>
                  <w:rubyAlign w:val="distributeSpace"/>
                  <w:hps w:val="12"/>
                  <w:hpsRaise w:val="22"/>
                  <w:hpsBaseText w:val="24"/>
                  <w:lid w:val="ja-JP"/>
                </w:rubyPr>
                <w:rt>
                  <w:r w:rsidR="007908D6" w:rsidRPr="00E0186B">
                    <w:rPr>
                      <w:rFonts w:ascii="ＭＳ Ｐ明朝" w:eastAsia="ＭＳ Ｐ明朝" w:hAnsi="ＭＳ Ｐ明朝" w:cs="ＭＳ Ｐゴシック"/>
                      <w:kern w:val="0"/>
                      <w:sz w:val="24"/>
                      <w:szCs w:val="24"/>
                    </w:rPr>
                    <w:t>にしだ</w:t>
                  </w:r>
                </w:rt>
                <w:rubyBase>
                  <w:r w:rsidR="007908D6" w:rsidRPr="00E0186B">
                    <w:rPr>
                      <w:rFonts w:ascii="ＭＳ Ｐ明朝" w:eastAsia="ＭＳ Ｐ明朝" w:hAnsi="ＭＳ Ｐ明朝" w:cs="ＭＳ Ｐゴシック"/>
                      <w:kern w:val="0"/>
                      <w:sz w:val="24"/>
                      <w:szCs w:val="24"/>
                    </w:rPr>
                    <w:t>西田</w:t>
                  </w:r>
                </w:rubyBase>
              </w:ruby>
            </w:r>
            <w:r w:rsidRPr="00E0186B">
              <w:rPr>
                <w:rFonts w:ascii="ＭＳ Ｐ明朝" w:eastAsia="ＭＳ Ｐ明朝" w:hAnsi="ＭＳ Ｐ明朝" w:cs="ＭＳ Ｐゴシック" w:hint="eastAsia"/>
                <w:kern w:val="0"/>
                <w:sz w:val="24"/>
                <w:szCs w:val="24"/>
              </w:rPr>
              <w:t xml:space="preserve">　</w:t>
            </w:r>
            <w:r w:rsidRPr="00E0186B">
              <w:rPr>
                <w:rFonts w:ascii="ＭＳ Ｐ明朝" w:eastAsia="ＭＳ Ｐ明朝" w:hAnsi="ＭＳ Ｐ明朝" w:cs="ＭＳ Ｐゴシック"/>
                <w:kern w:val="0"/>
                <w:sz w:val="24"/>
                <w:szCs w:val="24"/>
              </w:rPr>
              <w:ruby>
                <w:rubyPr>
                  <w:rubyAlign w:val="distributeSpace"/>
                  <w:hps w:val="12"/>
                  <w:hpsRaise w:val="22"/>
                  <w:hpsBaseText w:val="24"/>
                  <w:lid w:val="ja-JP"/>
                </w:rubyPr>
                <w:rt>
                  <w:r w:rsidR="007908D6" w:rsidRPr="00E0186B">
                    <w:rPr>
                      <w:rFonts w:ascii="ＭＳ Ｐ明朝" w:eastAsia="ＭＳ Ｐ明朝" w:hAnsi="ＭＳ Ｐ明朝" w:cs="ＭＳ Ｐゴシック"/>
                      <w:kern w:val="0"/>
                      <w:sz w:val="24"/>
                      <w:szCs w:val="24"/>
                    </w:rPr>
                    <w:t>みちひろ</w:t>
                  </w:r>
                </w:rt>
                <w:rubyBase>
                  <w:r w:rsidR="007908D6" w:rsidRPr="00E0186B">
                    <w:rPr>
                      <w:rFonts w:ascii="ＭＳ Ｐ明朝" w:eastAsia="ＭＳ Ｐ明朝" w:hAnsi="ＭＳ Ｐ明朝" w:cs="ＭＳ Ｐゴシック"/>
                      <w:kern w:val="0"/>
                      <w:sz w:val="24"/>
                      <w:szCs w:val="24"/>
                    </w:rPr>
                    <w:t>道弘</w:t>
                  </w:r>
                </w:rubyBase>
              </w:ruby>
            </w:r>
          </w:p>
        </w:tc>
      </w:tr>
      <w:tr w:rsidR="007908D6" w:rsidRPr="00E0186B" w:rsidTr="005772D7">
        <w:trPr>
          <w:gridAfter w:val="1"/>
          <w:wAfter w:w="2282" w:type="dxa"/>
          <w:trHeight w:val="558"/>
        </w:trPr>
        <w:tc>
          <w:tcPr>
            <w:tcW w:w="471" w:type="dxa"/>
            <w:tcBorders>
              <w:top w:val="nil"/>
              <w:left w:val="single" w:sz="4" w:space="0" w:color="auto"/>
              <w:bottom w:val="single" w:sz="4" w:space="0" w:color="auto"/>
              <w:right w:val="single" w:sz="4" w:space="0" w:color="auto"/>
            </w:tcBorders>
            <w:shd w:val="clear" w:color="auto" w:fill="auto"/>
            <w:noWrap/>
            <w:vAlign w:val="center"/>
          </w:tcPr>
          <w:p w:rsidR="007908D6" w:rsidRDefault="007908D6" w:rsidP="000A2C8E">
            <w:pPr>
              <w:widowControl/>
              <w:adjustRightInd w:val="0"/>
              <w:snapToGrid w:val="0"/>
              <w:spacing w:line="280" w:lineRule="exact"/>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15</w:t>
            </w:r>
          </w:p>
        </w:tc>
        <w:tc>
          <w:tcPr>
            <w:tcW w:w="7056" w:type="dxa"/>
            <w:tcBorders>
              <w:top w:val="nil"/>
              <w:left w:val="nil"/>
              <w:bottom w:val="single" w:sz="4" w:space="0" w:color="auto"/>
              <w:right w:val="single" w:sz="4" w:space="0" w:color="auto"/>
            </w:tcBorders>
            <w:shd w:val="clear" w:color="auto" w:fill="auto"/>
            <w:noWrap/>
            <w:vAlign w:val="center"/>
          </w:tcPr>
          <w:p w:rsidR="007908D6" w:rsidRPr="00E0186B" w:rsidRDefault="007908D6" w:rsidP="000A2C8E">
            <w:pPr>
              <w:widowControl/>
              <w:adjustRightInd w:val="0"/>
              <w:snapToGrid w:val="0"/>
              <w:spacing w:line="280" w:lineRule="exact"/>
              <w:ind w:firstLineChars="104" w:firstLine="250"/>
              <w:rPr>
                <w:rFonts w:ascii="ＭＳ Ｐ明朝" w:eastAsia="ＭＳ Ｐ明朝" w:hAnsi="ＭＳ Ｐ明朝" w:cs="ＭＳ Ｐゴシック"/>
                <w:kern w:val="0"/>
                <w:sz w:val="24"/>
                <w:szCs w:val="24"/>
              </w:rPr>
            </w:pPr>
            <w:r w:rsidRPr="00E0186B">
              <w:rPr>
                <w:rFonts w:ascii="ＭＳ Ｐ明朝" w:eastAsia="ＭＳ Ｐ明朝" w:hAnsi="ＭＳ Ｐ明朝" w:cs="ＭＳ Ｐゴシック" w:hint="eastAsia"/>
                <w:kern w:val="0"/>
                <w:sz w:val="24"/>
                <w:szCs w:val="24"/>
              </w:rPr>
              <w:t>大宮精神科医会　会長</w:t>
            </w:r>
          </w:p>
        </w:tc>
        <w:tc>
          <w:tcPr>
            <w:tcW w:w="2268" w:type="dxa"/>
            <w:tcBorders>
              <w:top w:val="nil"/>
              <w:left w:val="nil"/>
              <w:bottom w:val="single" w:sz="4" w:space="0" w:color="auto"/>
              <w:right w:val="single" w:sz="4" w:space="0" w:color="auto"/>
            </w:tcBorders>
            <w:shd w:val="clear" w:color="auto" w:fill="auto"/>
            <w:noWrap/>
            <w:vAlign w:val="center"/>
          </w:tcPr>
          <w:p w:rsidR="007908D6" w:rsidRPr="00E0186B" w:rsidRDefault="007908D6" w:rsidP="000A2C8E">
            <w:pPr>
              <w:widowControl/>
              <w:adjustRightInd w:val="0"/>
              <w:snapToGrid w:val="0"/>
              <w:ind w:firstLineChars="100" w:firstLine="240"/>
              <w:rPr>
                <w:rFonts w:ascii="ＭＳ Ｐ明朝" w:eastAsia="ＭＳ Ｐ明朝" w:hAnsi="ＭＳ Ｐ明朝" w:cs="ＭＳ Ｐゴシック"/>
                <w:kern w:val="0"/>
                <w:sz w:val="24"/>
                <w:szCs w:val="24"/>
              </w:rPr>
            </w:pPr>
            <w:r w:rsidRPr="00E0186B">
              <w:rPr>
                <w:rFonts w:ascii="ＭＳ Ｐ明朝" w:eastAsia="ＭＳ Ｐ明朝" w:hAnsi="ＭＳ Ｐ明朝" w:cs="ＭＳ Ｐゴシック"/>
                <w:kern w:val="0"/>
                <w:sz w:val="24"/>
                <w:szCs w:val="24"/>
              </w:rPr>
              <w:ruby>
                <w:rubyPr>
                  <w:rubyAlign w:val="distributeSpace"/>
                  <w:hps w:val="12"/>
                  <w:hpsRaise w:val="22"/>
                  <w:hpsBaseText w:val="24"/>
                  <w:lid w:val="ja-JP"/>
                </w:rubyPr>
                <w:rt>
                  <w:r w:rsidR="007908D6" w:rsidRPr="00E0186B">
                    <w:rPr>
                      <w:rFonts w:ascii="ＭＳ Ｐ明朝" w:eastAsia="ＭＳ Ｐ明朝" w:hAnsi="ＭＳ Ｐ明朝" w:cs="ＭＳ Ｐゴシック"/>
                      <w:kern w:val="0"/>
                      <w:sz w:val="24"/>
                      <w:szCs w:val="24"/>
                    </w:rPr>
                    <w:t>ひが</w:t>
                  </w:r>
                </w:rt>
                <w:rubyBase>
                  <w:r w:rsidR="007908D6" w:rsidRPr="00E0186B">
                    <w:rPr>
                      <w:rFonts w:ascii="ＭＳ Ｐ明朝" w:eastAsia="ＭＳ Ｐ明朝" w:hAnsi="ＭＳ Ｐ明朝" w:cs="ＭＳ Ｐゴシック"/>
                      <w:kern w:val="0"/>
                      <w:sz w:val="24"/>
                      <w:szCs w:val="24"/>
                    </w:rPr>
                    <w:t>比嘉</w:t>
                  </w:r>
                </w:rubyBase>
              </w:ruby>
            </w:r>
            <w:r w:rsidRPr="00E0186B">
              <w:rPr>
                <w:rFonts w:ascii="ＭＳ Ｐ明朝" w:eastAsia="ＭＳ Ｐ明朝" w:hAnsi="ＭＳ Ｐ明朝" w:cs="ＭＳ Ｐゴシック" w:hint="eastAsia"/>
                <w:kern w:val="0"/>
                <w:sz w:val="24"/>
                <w:szCs w:val="24"/>
              </w:rPr>
              <w:t xml:space="preserve">　</w:t>
            </w:r>
            <w:r w:rsidRPr="00E0186B">
              <w:rPr>
                <w:rFonts w:ascii="ＭＳ Ｐ明朝" w:eastAsia="ＭＳ Ｐ明朝" w:hAnsi="ＭＳ Ｐ明朝" w:cs="ＭＳ Ｐゴシック"/>
                <w:kern w:val="0"/>
                <w:sz w:val="24"/>
                <w:szCs w:val="24"/>
              </w:rPr>
              <w:ruby>
                <w:rubyPr>
                  <w:rubyAlign w:val="distributeSpace"/>
                  <w:hps w:val="12"/>
                  <w:hpsRaise w:val="22"/>
                  <w:hpsBaseText w:val="24"/>
                  <w:lid w:val="ja-JP"/>
                </w:rubyPr>
                <w:rt>
                  <w:r w:rsidR="007908D6" w:rsidRPr="00E0186B">
                    <w:rPr>
                      <w:rFonts w:ascii="ＭＳ Ｐ明朝" w:eastAsia="ＭＳ Ｐ明朝" w:hAnsi="ＭＳ Ｐ明朝" w:cs="ＭＳ Ｐゴシック"/>
                      <w:kern w:val="0"/>
                      <w:sz w:val="24"/>
                      <w:szCs w:val="24"/>
                    </w:rPr>
                    <w:t>ちか</w:t>
                  </w:r>
                </w:rt>
                <w:rubyBase>
                  <w:r w:rsidR="007908D6" w:rsidRPr="00E0186B">
                    <w:rPr>
                      <w:rFonts w:ascii="ＭＳ Ｐ明朝" w:eastAsia="ＭＳ Ｐ明朝" w:hAnsi="ＭＳ Ｐ明朝" w:cs="ＭＳ Ｐゴシック"/>
                      <w:kern w:val="0"/>
                      <w:sz w:val="24"/>
                      <w:szCs w:val="24"/>
                    </w:rPr>
                    <w:t>千賀</w:t>
                  </w:r>
                </w:rubyBase>
              </w:ruby>
            </w:r>
          </w:p>
        </w:tc>
      </w:tr>
      <w:tr w:rsidR="007908D6" w:rsidRPr="00E0186B" w:rsidTr="005772D7">
        <w:trPr>
          <w:gridAfter w:val="1"/>
          <w:wAfter w:w="2282" w:type="dxa"/>
          <w:trHeight w:val="558"/>
        </w:trPr>
        <w:tc>
          <w:tcPr>
            <w:tcW w:w="471" w:type="dxa"/>
            <w:tcBorders>
              <w:top w:val="nil"/>
              <w:left w:val="single" w:sz="4" w:space="0" w:color="auto"/>
              <w:bottom w:val="single" w:sz="4" w:space="0" w:color="auto"/>
              <w:right w:val="single" w:sz="4" w:space="0" w:color="auto"/>
            </w:tcBorders>
            <w:shd w:val="clear" w:color="auto" w:fill="auto"/>
            <w:noWrap/>
            <w:vAlign w:val="center"/>
          </w:tcPr>
          <w:p w:rsidR="007908D6" w:rsidRDefault="007908D6" w:rsidP="000A2C8E">
            <w:pPr>
              <w:widowControl/>
              <w:adjustRightInd w:val="0"/>
              <w:snapToGrid w:val="0"/>
              <w:spacing w:line="280" w:lineRule="exact"/>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16</w:t>
            </w:r>
          </w:p>
        </w:tc>
        <w:tc>
          <w:tcPr>
            <w:tcW w:w="7056" w:type="dxa"/>
            <w:tcBorders>
              <w:top w:val="nil"/>
              <w:left w:val="nil"/>
              <w:bottom w:val="single" w:sz="4" w:space="0" w:color="auto"/>
              <w:right w:val="single" w:sz="4" w:space="0" w:color="auto"/>
            </w:tcBorders>
            <w:shd w:val="clear" w:color="auto" w:fill="auto"/>
            <w:noWrap/>
            <w:vAlign w:val="center"/>
          </w:tcPr>
          <w:p w:rsidR="007908D6" w:rsidRPr="00E0186B" w:rsidRDefault="007908D6" w:rsidP="000A2C8E">
            <w:pPr>
              <w:widowControl/>
              <w:adjustRightInd w:val="0"/>
              <w:snapToGrid w:val="0"/>
              <w:spacing w:line="280" w:lineRule="exact"/>
              <w:ind w:leftChars="100" w:left="210" w:firstLineChars="4" w:firstLine="10"/>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 xml:space="preserve">立教大学コミュニティ福祉学部　</w:t>
            </w:r>
            <w:r w:rsidRPr="00E0186B">
              <w:rPr>
                <w:rFonts w:ascii="ＭＳ Ｐ明朝" w:eastAsia="ＭＳ Ｐ明朝" w:hAnsi="ＭＳ Ｐ明朝" w:cs="ＭＳ Ｐゴシック" w:hint="eastAsia"/>
                <w:kern w:val="0"/>
                <w:sz w:val="24"/>
                <w:szCs w:val="24"/>
              </w:rPr>
              <w:t>教授</w:t>
            </w:r>
          </w:p>
        </w:tc>
        <w:tc>
          <w:tcPr>
            <w:tcW w:w="2268" w:type="dxa"/>
            <w:tcBorders>
              <w:top w:val="nil"/>
              <w:left w:val="nil"/>
              <w:bottom w:val="single" w:sz="4" w:space="0" w:color="auto"/>
              <w:right w:val="single" w:sz="4" w:space="0" w:color="auto"/>
            </w:tcBorders>
            <w:shd w:val="clear" w:color="auto" w:fill="auto"/>
            <w:noWrap/>
            <w:vAlign w:val="center"/>
          </w:tcPr>
          <w:p w:rsidR="007908D6" w:rsidRPr="00E0186B" w:rsidRDefault="007908D6" w:rsidP="000A2C8E">
            <w:pPr>
              <w:widowControl/>
              <w:adjustRightInd w:val="0"/>
              <w:snapToGrid w:val="0"/>
              <w:ind w:firstLineChars="100" w:firstLine="240"/>
              <w:rPr>
                <w:rFonts w:ascii="ＭＳ Ｐ明朝" w:eastAsia="ＭＳ Ｐ明朝" w:hAnsi="ＭＳ Ｐ明朝" w:cs="ＭＳ Ｐゴシック"/>
                <w:kern w:val="0"/>
                <w:sz w:val="24"/>
                <w:szCs w:val="24"/>
              </w:rPr>
            </w:pPr>
            <w:r w:rsidRPr="00E0186B">
              <w:rPr>
                <w:rFonts w:ascii="ＭＳ Ｐ明朝" w:eastAsia="ＭＳ Ｐ明朝" w:hAnsi="ＭＳ Ｐ明朝" w:cs="ＭＳ Ｐゴシック"/>
                <w:kern w:val="0"/>
                <w:sz w:val="24"/>
                <w:szCs w:val="24"/>
              </w:rPr>
              <w:ruby>
                <w:rubyPr>
                  <w:rubyAlign w:val="distributeSpace"/>
                  <w:hps w:val="12"/>
                  <w:hpsRaise w:val="22"/>
                  <w:hpsBaseText w:val="24"/>
                  <w:lid w:val="ja-JP"/>
                </w:rubyPr>
                <w:rt>
                  <w:r w:rsidR="007908D6" w:rsidRPr="00E0186B">
                    <w:rPr>
                      <w:rFonts w:ascii="ＭＳ Ｐ明朝" w:eastAsia="ＭＳ Ｐ明朝" w:hAnsi="ＭＳ Ｐ明朝" w:cs="ＭＳ Ｐゴシック"/>
                      <w:kern w:val="0"/>
                      <w:sz w:val="24"/>
                      <w:szCs w:val="24"/>
                    </w:rPr>
                    <w:t>ひらの</w:t>
                  </w:r>
                </w:rt>
                <w:rubyBase>
                  <w:r w:rsidR="007908D6" w:rsidRPr="00E0186B">
                    <w:rPr>
                      <w:rFonts w:ascii="ＭＳ Ｐ明朝" w:eastAsia="ＭＳ Ｐ明朝" w:hAnsi="ＭＳ Ｐ明朝" w:cs="ＭＳ Ｐゴシック"/>
                      <w:kern w:val="0"/>
                      <w:sz w:val="24"/>
                      <w:szCs w:val="24"/>
                    </w:rPr>
                    <w:t>平野</w:t>
                  </w:r>
                </w:rubyBase>
              </w:ruby>
            </w:r>
            <w:r w:rsidRPr="00E0186B">
              <w:rPr>
                <w:rFonts w:ascii="ＭＳ Ｐ明朝" w:eastAsia="ＭＳ Ｐ明朝" w:hAnsi="ＭＳ Ｐ明朝" w:cs="ＭＳ Ｐゴシック" w:hint="eastAsia"/>
                <w:kern w:val="0"/>
                <w:sz w:val="24"/>
                <w:szCs w:val="24"/>
              </w:rPr>
              <w:t xml:space="preserve">　</w:t>
            </w:r>
            <w:r w:rsidRPr="00E0186B">
              <w:rPr>
                <w:rFonts w:ascii="ＭＳ Ｐ明朝" w:eastAsia="ＭＳ Ｐ明朝" w:hAnsi="ＭＳ Ｐ明朝" w:cs="ＭＳ Ｐゴシック"/>
                <w:kern w:val="0"/>
                <w:sz w:val="24"/>
                <w:szCs w:val="24"/>
              </w:rPr>
              <w:ruby>
                <w:rubyPr>
                  <w:rubyAlign w:val="distributeSpace"/>
                  <w:hps w:val="12"/>
                  <w:hpsRaise w:val="22"/>
                  <w:hpsBaseText w:val="24"/>
                  <w:lid w:val="ja-JP"/>
                </w:rubyPr>
                <w:rt>
                  <w:r w:rsidR="007908D6" w:rsidRPr="00E0186B">
                    <w:rPr>
                      <w:rFonts w:ascii="ＭＳ Ｐ明朝" w:eastAsia="ＭＳ Ｐ明朝" w:hAnsi="ＭＳ Ｐ明朝" w:cs="ＭＳ Ｐゴシック"/>
                      <w:kern w:val="0"/>
                      <w:sz w:val="24"/>
                      <w:szCs w:val="24"/>
                    </w:rPr>
                    <w:t>まさあき</w:t>
                  </w:r>
                </w:rt>
                <w:rubyBase>
                  <w:r w:rsidR="007908D6" w:rsidRPr="00E0186B">
                    <w:rPr>
                      <w:rFonts w:ascii="ＭＳ Ｐ明朝" w:eastAsia="ＭＳ Ｐ明朝" w:hAnsi="ＭＳ Ｐ明朝" w:cs="ＭＳ Ｐゴシック"/>
                      <w:kern w:val="0"/>
                      <w:sz w:val="24"/>
                      <w:szCs w:val="24"/>
                    </w:rPr>
                    <w:t>方紹</w:t>
                  </w:r>
                </w:rubyBase>
              </w:ruby>
            </w:r>
          </w:p>
        </w:tc>
      </w:tr>
      <w:tr w:rsidR="007908D6" w:rsidRPr="00E0186B" w:rsidTr="005772D7">
        <w:trPr>
          <w:trHeight w:val="558"/>
        </w:trPr>
        <w:tc>
          <w:tcPr>
            <w:tcW w:w="471" w:type="dxa"/>
            <w:tcBorders>
              <w:top w:val="nil"/>
              <w:left w:val="single" w:sz="4" w:space="0" w:color="auto"/>
              <w:bottom w:val="single" w:sz="4" w:space="0" w:color="auto"/>
              <w:right w:val="single" w:sz="4" w:space="0" w:color="auto"/>
            </w:tcBorders>
            <w:shd w:val="clear" w:color="auto" w:fill="auto"/>
            <w:noWrap/>
            <w:vAlign w:val="center"/>
          </w:tcPr>
          <w:p w:rsidR="007908D6" w:rsidRDefault="007908D6" w:rsidP="000A2C8E">
            <w:pPr>
              <w:widowControl/>
              <w:adjustRightInd w:val="0"/>
              <w:snapToGrid w:val="0"/>
              <w:spacing w:line="280" w:lineRule="exact"/>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17</w:t>
            </w:r>
          </w:p>
        </w:tc>
        <w:tc>
          <w:tcPr>
            <w:tcW w:w="7056" w:type="dxa"/>
            <w:tcBorders>
              <w:top w:val="nil"/>
              <w:left w:val="nil"/>
              <w:bottom w:val="single" w:sz="4" w:space="0" w:color="auto"/>
              <w:right w:val="single" w:sz="4" w:space="0" w:color="auto"/>
            </w:tcBorders>
            <w:shd w:val="clear" w:color="auto" w:fill="auto"/>
            <w:noWrap/>
            <w:vAlign w:val="center"/>
          </w:tcPr>
          <w:p w:rsidR="007908D6" w:rsidRPr="00E0186B" w:rsidRDefault="007908D6" w:rsidP="000A2C8E">
            <w:pPr>
              <w:widowControl/>
              <w:adjustRightInd w:val="0"/>
              <w:snapToGrid w:val="0"/>
              <w:spacing w:line="280" w:lineRule="exact"/>
              <w:ind w:firstLineChars="104" w:firstLine="250"/>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4"/>
                <w:szCs w:val="24"/>
              </w:rPr>
              <w:t>公益</w:t>
            </w:r>
            <w:r w:rsidRPr="00E0186B">
              <w:rPr>
                <w:rFonts w:ascii="ＭＳ Ｐ明朝" w:eastAsia="ＭＳ Ｐ明朝" w:hAnsi="ＭＳ Ｐ明朝" w:cs="ＭＳ Ｐゴシック" w:hint="eastAsia"/>
                <w:kern w:val="0"/>
                <w:sz w:val="24"/>
                <w:szCs w:val="24"/>
              </w:rPr>
              <w:t>社団法人やどかりの里　常務理事</w:t>
            </w:r>
          </w:p>
        </w:tc>
        <w:tc>
          <w:tcPr>
            <w:tcW w:w="2268" w:type="dxa"/>
            <w:tcBorders>
              <w:top w:val="nil"/>
              <w:left w:val="nil"/>
              <w:bottom w:val="single" w:sz="4" w:space="0" w:color="auto"/>
              <w:right w:val="single" w:sz="4" w:space="0" w:color="auto"/>
            </w:tcBorders>
            <w:shd w:val="clear" w:color="auto" w:fill="auto"/>
            <w:noWrap/>
            <w:vAlign w:val="center"/>
          </w:tcPr>
          <w:p w:rsidR="007908D6" w:rsidRPr="00E0186B" w:rsidRDefault="007908D6" w:rsidP="000A2C8E">
            <w:pPr>
              <w:widowControl/>
              <w:adjustRightInd w:val="0"/>
              <w:snapToGrid w:val="0"/>
              <w:ind w:firstLineChars="100" w:firstLine="240"/>
              <w:rPr>
                <w:rFonts w:ascii="ＭＳ Ｐ明朝" w:eastAsia="ＭＳ Ｐ明朝" w:hAnsi="ＭＳ Ｐ明朝" w:cs="ＭＳ Ｐゴシック"/>
                <w:kern w:val="0"/>
                <w:sz w:val="24"/>
                <w:szCs w:val="24"/>
              </w:rPr>
            </w:pPr>
            <w:r w:rsidRPr="00E0186B">
              <w:rPr>
                <w:rFonts w:ascii="ＭＳ Ｐ明朝" w:eastAsia="ＭＳ Ｐ明朝" w:hAnsi="ＭＳ Ｐ明朝" w:cs="ＭＳ Ｐゴシック"/>
                <w:kern w:val="0"/>
                <w:sz w:val="24"/>
                <w:szCs w:val="24"/>
              </w:rPr>
              <w:ruby>
                <w:rubyPr>
                  <w:rubyAlign w:val="distributeSpace"/>
                  <w:hps w:val="12"/>
                  <w:hpsRaise w:val="22"/>
                  <w:hpsBaseText w:val="24"/>
                  <w:lid w:val="ja-JP"/>
                </w:rubyPr>
                <w:rt>
                  <w:r w:rsidR="007908D6" w:rsidRPr="00E0186B">
                    <w:rPr>
                      <w:rFonts w:ascii="ＭＳ Ｐ明朝" w:eastAsia="ＭＳ Ｐ明朝" w:hAnsi="ＭＳ Ｐ明朝" w:cs="ＭＳ Ｐゴシック"/>
                      <w:kern w:val="0"/>
                      <w:sz w:val="24"/>
                      <w:szCs w:val="24"/>
                    </w:rPr>
                    <w:t>ますだ</w:t>
                  </w:r>
                </w:rt>
                <w:rubyBase>
                  <w:r w:rsidR="007908D6" w:rsidRPr="00E0186B">
                    <w:rPr>
                      <w:rFonts w:ascii="ＭＳ Ｐ明朝" w:eastAsia="ＭＳ Ｐ明朝" w:hAnsi="ＭＳ Ｐ明朝" w:cs="ＭＳ Ｐゴシック"/>
                      <w:kern w:val="0"/>
                      <w:sz w:val="24"/>
                      <w:szCs w:val="24"/>
                    </w:rPr>
                    <w:t>増田</w:t>
                  </w:r>
                </w:rubyBase>
              </w:ruby>
            </w:r>
            <w:r w:rsidRPr="00E0186B">
              <w:rPr>
                <w:rFonts w:ascii="ＭＳ Ｐ明朝" w:eastAsia="ＭＳ Ｐ明朝" w:hAnsi="ＭＳ Ｐ明朝" w:cs="ＭＳ Ｐゴシック" w:hint="eastAsia"/>
                <w:kern w:val="0"/>
                <w:sz w:val="24"/>
                <w:szCs w:val="24"/>
              </w:rPr>
              <w:t xml:space="preserve">　</w:t>
            </w:r>
            <w:r w:rsidRPr="00E0186B">
              <w:rPr>
                <w:rFonts w:ascii="ＭＳ Ｐ明朝" w:eastAsia="ＭＳ Ｐ明朝" w:hAnsi="ＭＳ Ｐ明朝" w:cs="ＭＳ Ｐゴシック"/>
                <w:kern w:val="0"/>
                <w:sz w:val="24"/>
                <w:szCs w:val="24"/>
              </w:rPr>
              <w:ruby>
                <w:rubyPr>
                  <w:rubyAlign w:val="distributeSpace"/>
                  <w:hps w:val="12"/>
                  <w:hpsRaise w:val="22"/>
                  <w:hpsBaseText w:val="24"/>
                  <w:lid w:val="ja-JP"/>
                </w:rubyPr>
                <w:rt>
                  <w:r w:rsidR="007908D6" w:rsidRPr="00E0186B">
                    <w:rPr>
                      <w:rFonts w:ascii="ＭＳ Ｐ明朝" w:eastAsia="ＭＳ Ｐ明朝" w:hAnsi="ＭＳ Ｐ明朝" w:cs="ＭＳ Ｐゴシック"/>
                      <w:kern w:val="0"/>
                      <w:sz w:val="24"/>
                      <w:szCs w:val="24"/>
                    </w:rPr>
                    <w:t>かずよ</w:t>
                  </w:r>
                </w:rt>
                <w:rubyBase>
                  <w:r w:rsidR="007908D6" w:rsidRPr="00E0186B">
                    <w:rPr>
                      <w:rFonts w:ascii="ＭＳ Ｐ明朝" w:eastAsia="ＭＳ Ｐ明朝" w:hAnsi="ＭＳ Ｐ明朝" w:cs="ＭＳ Ｐゴシック"/>
                      <w:kern w:val="0"/>
                      <w:sz w:val="24"/>
                      <w:szCs w:val="24"/>
                    </w:rPr>
                    <w:t>一世</w:t>
                  </w:r>
                </w:rubyBase>
              </w:ruby>
            </w:r>
          </w:p>
        </w:tc>
        <w:tc>
          <w:tcPr>
            <w:tcW w:w="2282" w:type="dxa"/>
            <w:tcBorders>
              <w:left w:val="single" w:sz="4" w:space="0" w:color="auto"/>
            </w:tcBorders>
            <w:vAlign w:val="center"/>
          </w:tcPr>
          <w:p w:rsidR="007908D6" w:rsidRPr="00E0186B" w:rsidRDefault="007908D6" w:rsidP="000A2C8E">
            <w:pPr>
              <w:widowControl/>
              <w:adjustRightInd w:val="0"/>
              <w:snapToGrid w:val="0"/>
              <w:spacing w:line="280" w:lineRule="exact"/>
              <w:jc w:val="center"/>
              <w:rPr>
                <w:rFonts w:ascii="ＭＳ Ｐ明朝" w:eastAsia="ＭＳ Ｐ明朝" w:hAnsi="ＭＳ Ｐ明朝" w:cs="ＭＳ Ｐゴシック"/>
                <w:kern w:val="0"/>
                <w:sz w:val="24"/>
                <w:szCs w:val="24"/>
              </w:rPr>
            </w:pPr>
          </w:p>
        </w:tc>
      </w:tr>
      <w:tr w:rsidR="007908D6" w:rsidRPr="00E0186B" w:rsidTr="005772D7">
        <w:trPr>
          <w:gridAfter w:val="1"/>
          <w:wAfter w:w="2282" w:type="dxa"/>
          <w:trHeight w:val="558"/>
        </w:trPr>
        <w:tc>
          <w:tcPr>
            <w:tcW w:w="471" w:type="dxa"/>
            <w:tcBorders>
              <w:top w:val="nil"/>
              <w:left w:val="single" w:sz="4" w:space="0" w:color="auto"/>
              <w:bottom w:val="single" w:sz="4" w:space="0" w:color="auto"/>
              <w:right w:val="single" w:sz="4" w:space="0" w:color="auto"/>
            </w:tcBorders>
            <w:shd w:val="clear" w:color="auto" w:fill="auto"/>
            <w:noWrap/>
            <w:vAlign w:val="center"/>
          </w:tcPr>
          <w:p w:rsidR="007908D6" w:rsidRDefault="007908D6" w:rsidP="000A2C8E">
            <w:pPr>
              <w:widowControl/>
              <w:adjustRightInd w:val="0"/>
              <w:snapToGrid w:val="0"/>
              <w:spacing w:line="280" w:lineRule="exact"/>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18</w:t>
            </w:r>
          </w:p>
        </w:tc>
        <w:tc>
          <w:tcPr>
            <w:tcW w:w="7056" w:type="dxa"/>
            <w:tcBorders>
              <w:top w:val="nil"/>
              <w:left w:val="nil"/>
              <w:bottom w:val="single" w:sz="4" w:space="0" w:color="auto"/>
              <w:right w:val="single" w:sz="4" w:space="0" w:color="auto"/>
            </w:tcBorders>
            <w:shd w:val="clear" w:color="auto" w:fill="auto"/>
            <w:noWrap/>
            <w:vAlign w:val="center"/>
          </w:tcPr>
          <w:p w:rsidR="007908D6" w:rsidRPr="0041510B" w:rsidRDefault="007908D6" w:rsidP="000A2C8E">
            <w:pPr>
              <w:ind w:firstLineChars="100" w:firstLine="240"/>
              <w:rPr>
                <w:rFonts w:ascii="ＭＳ Ｐ明朝" w:eastAsia="ＭＳ Ｐ明朝" w:hAnsi="ＭＳ Ｐ明朝"/>
                <w:sz w:val="24"/>
                <w:szCs w:val="24"/>
              </w:rPr>
            </w:pPr>
            <w:r w:rsidRPr="00E0186B">
              <w:rPr>
                <w:rFonts w:ascii="ＭＳ Ｐ明朝" w:eastAsia="ＭＳ Ｐ明朝" w:hAnsi="ＭＳ Ｐ明朝" w:cs="ＭＳ Ｐゴシック" w:hint="eastAsia"/>
                <w:kern w:val="0"/>
                <w:sz w:val="24"/>
                <w:szCs w:val="24"/>
              </w:rPr>
              <w:t>埼玉大学教育学部　准教授</w:t>
            </w:r>
          </w:p>
        </w:tc>
        <w:tc>
          <w:tcPr>
            <w:tcW w:w="2268" w:type="dxa"/>
            <w:tcBorders>
              <w:top w:val="nil"/>
              <w:left w:val="nil"/>
              <w:bottom w:val="single" w:sz="4" w:space="0" w:color="auto"/>
              <w:right w:val="single" w:sz="4" w:space="0" w:color="auto"/>
            </w:tcBorders>
            <w:shd w:val="clear" w:color="auto" w:fill="auto"/>
            <w:noWrap/>
            <w:vAlign w:val="center"/>
          </w:tcPr>
          <w:p w:rsidR="007908D6" w:rsidRDefault="007908D6" w:rsidP="007908D6">
            <w:pPr>
              <w:adjustRightInd w:val="0"/>
              <w:snapToGrid w:val="0"/>
              <w:ind w:firstLineChars="100" w:firstLine="240"/>
              <w:rPr>
                <w:rFonts w:ascii="ＭＳ Ｐ明朝" w:eastAsia="ＭＳ Ｐ明朝" w:hAnsi="ＭＳ Ｐ明朝"/>
                <w:sz w:val="24"/>
                <w:szCs w:val="24"/>
              </w:rPr>
            </w:pPr>
            <w:r w:rsidRPr="00E0186B">
              <w:rPr>
                <w:rFonts w:ascii="ＭＳ Ｐ明朝" w:eastAsia="ＭＳ Ｐ明朝" w:hAnsi="ＭＳ Ｐ明朝" w:cs="ＭＳ Ｐゴシック"/>
                <w:kern w:val="0"/>
                <w:sz w:val="24"/>
                <w:szCs w:val="24"/>
              </w:rPr>
              <w:ruby>
                <w:rubyPr>
                  <w:rubyAlign w:val="distributeSpace"/>
                  <w:hps w:val="12"/>
                  <w:hpsRaise w:val="22"/>
                  <w:hpsBaseText w:val="24"/>
                  <w:lid w:val="ja-JP"/>
                </w:rubyPr>
                <w:rt>
                  <w:r w:rsidR="007908D6" w:rsidRPr="00E0186B">
                    <w:rPr>
                      <w:rFonts w:ascii="ＭＳ Ｐ明朝" w:eastAsia="ＭＳ Ｐ明朝" w:hAnsi="ＭＳ Ｐ明朝" w:cs="ＭＳ Ｐゴシック"/>
                      <w:kern w:val="0"/>
                      <w:sz w:val="24"/>
                      <w:szCs w:val="24"/>
                    </w:rPr>
                    <w:t>むね</w:t>
                  </w:r>
                </w:rt>
                <w:rubyBase>
                  <w:r w:rsidR="007908D6" w:rsidRPr="00E0186B">
                    <w:rPr>
                      <w:rFonts w:ascii="ＭＳ Ｐ明朝" w:eastAsia="ＭＳ Ｐ明朝" w:hAnsi="ＭＳ Ｐ明朝" w:cs="ＭＳ Ｐゴシック"/>
                      <w:kern w:val="0"/>
                      <w:sz w:val="24"/>
                      <w:szCs w:val="24"/>
                    </w:rPr>
                    <w:t>宗</w:t>
                  </w:r>
                </w:rubyBase>
              </w:ruby>
            </w:r>
            <w:r>
              <w:rPr>
                <w:rFonts w:ascii="ＭＳ Ｐ明朝" w:eastAsia="ＭＳ Ｐ明朝" w:hAnsi="ＭＳ Ｐ明朝" w:cs="ＭＳ Ｐゴシック"/>
                <w:kern w:val="0"/>
                <w:sz w:val="24"/>
                <w:szCs w:val="24"/>
              </w:rPr>
              <w:ruby>
                <w:rubyPr>
                  <w:rubyAlign w:val="distributeSpace"/>
                  <w:hps w:val="12"/>
                  <w:hpsRaise w:val="22"/>
                  <w:hpsBaseText w:val="24"/>
                  <w:lid w:val="ja-JP"/>
                </w:rubyPr>
                <w:rt>
                  <w:r w:rsidR="007908D6" w:rsidRPr="004D0C4E">
                    <w:rPr>
                      <w:rFonts w:ascii="ＭＳ Ｐ明朝" w:eastAsia="ＭＳ Ｐ明朝" w:hAnsi="ＭＳ Ｐ明朝" w:cs="ＭＳ Ｐゴシック"/>
                      <w:kern w:val="0"/>
                      <w:sz w:val="12"/>
                      <w:szCs w:val="24"/>
                    </w:rPr>
                    <w:t>さわ</w:t>
                  </w:r>
                </w:rt>
                <w:rubyBase>
                  <w:r w:rsidR="007908D6">
                    <w:rPr>
                      <w:rFonts w:ascii="ＭＳ Ｐ明朝" w:eastAsia="ＭＳ Ｐ明朝" w:hAnsi="ＭＳ Ｐ明朝" w:cs="ＭＳ Ｐゴシック"/>
                      <w:kern w:val="0"/>
                      <w:sz w:val="24"/>
                      <w:szCs w:val="24"/>
                    </w:rPr>
                    <w:t>澤</w:t>
                  </w:r>
                </w:rubyBase>
              </w:ruby>
            </w:r>
            <w:r w:rsidRPr="00E0186B">
              <w:rPr>
                <w:rFonts w:ascii="ＭＳ Ｐ明朝" w:eastAsia="ＭＳ Ｐ明朝" w:hAnsi="ＭＳ Ｐ明朝" w:cs="ＭＳ Ｐゴシック" w:hint="eastAsia"/>
                <w:kern w:val="0"/>
                <w:sz w:val="24"/>
                <w:szCs w:val="24"/>
              </w:rPr>
              <w:t xml:space="preserve">　</w:t>
            </w:r>
            <w:r w:rsidRPr="00E0186B">
              <w:rPr>
                <w:rFonts w:ascii="ＭＳ Ｐ明朝" w:eastAsia="ＭＳ Ｐ明朝" w:hAnsi="ＭＳ Ｐ明朝" w:cs="ＭＳ Ｐゴシック"/>
                <w:kern w:val="0"/>
                <w:sz w:val="24"/>
                <w:szCs w:val="24"/>
              </w:rPr>
              <w:ruby>
                <w:rubyPr>
                  <w:rubyAlign w:val="distributeSpace"/>
                  <w:hps w:val="12"/>
                  <w:hpsRaise w:val="22"/>
                  <w:hpsBaseText w:val="24"/>
                  <w:lid w:val="ja-JP"/>
                </w:rubyPr>
                <w:rt>
                  <w:r w:rsidR="007908D6" w:rsidRPr="00E0186B">
                    <w:rPr>
                      <w:rFonts w:ascii="ＭＳ Ｐ明朝" w:eastAsia="ＭＳ Ｐ明朝" w:hAnsi="ＭＳ Ｐ明朝" w:cs="ＭＳ Ｐゴシック"/>
                      <w:kern w:val="0"/>
                      <w:sz w:val="24"/>
                      <w:szCs w:val="24"/>
                    </w:rPr>
                    <w:t>ただ</w:t>
                  </w:r>
                </w:rt>
                <w:rubyBase>
                  <w:r w:rsidR="007908D6" w:rsidRPr="00E0186B">
                    <w:rPr>
                      <w:rFonts w:ascii="ＭＳ Ｐ明朝" w:eastAsia="ＭＳ Ｐ明朝" w:hAnsi="ＭＳ Ｐ明朝" w:cs="ＭＳ Ｐゴシック"/>
                      <w:kern w:val="0"/>
                      <w:sz w:val="24"/>
                      <w:szCs w:val="24"/>
                    </w:rPr>
                    <w:t>忠</w:t>
                  </w:r>
                </w:rubyBase>
              </w:ruby>
            </w:r>
            <w:r w:rsidRPr="00E0186B">
              <w:rPr>
                <w:rFonts w:ascii="ＭＳ Ｐ明朝" w:eastAsia="ＭＳ Ｐ明朝" w:hAnsi="ＭＳ Ｐ明朝" w:cs="ＭＳ Ｐゴシック"/>
                <w:kern w:val="0"/>
                <w:sz w:val="24"/>
                <w:szCs w:val="24"/>
              </w:rPr>
              <w:ruby>
                <w:rubyPr>
                  <w:rubyAlign w:val="distributeSpace"/>
                  <w:hps w:val="12"/>
                  <w:hpsRaise w:val="22"/>
                  <w:hpsBaseText w:val="24"/>
                  <w:lid w:val="ja-JP"/>
                </w:rubyPr>
                <w:rt>
                  <w:r w:rsidR="007908D6" w:rsidRPr="00E0186B">
                    <w:rPr>
                      <w:rFonts w:ascii="ＭＳ Ｐ明朝" w:eastAsia="ＭＳ Ｐ明朝" w:hAnsi="ＭＳ Ｐ明朝" w:cs="ＭＳ Ｐゴシック"/>
                      <w:kern w:val="0"/>
                      <w:sz w:val="24"/>
                      <w:szCs w:val="24"/>
                    </w:rPr>
                    <w:t>お</w:t>
                  </w:r>
                </w:rt>
                <w:rubyBase>
                  <w:r w:rsidR="007908D6" w:rsidRPr="00E0186B">
                    <w:rPr>
                      <w:rFonts w:ascii="ＭＳ Ｐ明朝" w:eastAsia="ＭＳ Ｐ明朝" w:hAnsi="ＭＳ Ｐ明朝" w:cs="ＭＳ Ｐゴシック"/>
                      <w:kern w:val="0"/>
                      <w:sz w:val="24"/>
                      <w:szCs w:val="24"/>
                    </w:rPr>
                    <w:t>雄</w:t>
                  </w:r>
                </w:rubyBase>
              </w:ruby>
            </w:r>
          </w:p>
        </w:tc>
      </w:tr>
      <w:tr w:rsidR="007908D6" w:rsidRPr="00E0186B" w:rsidTr="005772D7">
        <w:trPr>
          <w:gridAfter w:val="1"/>
          <w:wAfter w:w="2282" w:type="dxa"/>
          <w:trHeight w:val="558"/>
        </w:trPr>
        <w:tc>
          <w:tcPr>
            <w:tcW w:w="471" w:type="dxa"/>
            <w:tcBorders>
              <w:top w:val="nil"/>
              <w:left w:val="single" w:sz="4" w:space="0" w:color="auto"/>
              <w:bottom w:val="single" w:sz="4" w:space="0" w:color="auto"/>
              <w:right w:val="single" w:sz="4" w:space="0" w:color="auto"/>
            </w:tcBorders>
            <w:shd w:val="clear" w:color="auto" w:fill="auto"/>
            <w:noWrap/>
            <w:vAlign w:val="center"/>
          </w:tcPr>
          <w:p w:rsidR="007908D6" w:rsidRPr="00E0186B" w:rsidRDefault="007908D6" w:rsidP="000A2C8E">
            <w:pPr>
              <w:widowControl/>
              <w:adjustRightInd w:val="0"/>
              <w:snapToGrid w:val="0"/>
              <w:spacing w:line="280" w:lineRule="exact"/>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19</w:t>
            </w:r>
          </w:p>
        </w:tc>
        <w:tc>
          <w:tcPr>
            <w:tcW w:w="7056" w:type="dxa"/>
            <w:tcBorders>
              <w:top w:val="nil"/>
              <w:left w:val="nil"/>
              <w:bottom w:val="single" w:sz="4" w:space="0" w:color="auto"/>
              <w:right w:val="single" w:sz="4" w:space="0" w:color="auto"/>
            </w:tcBorders>
            <w:shd w:val="clear" w:color="auto" w:fill="auto"/>
            <w:noWrap/>
            <w:vAlign w:val="center"/>
          </w:tcPr>
          <w:p w:rsidR="007908D6" w:rsidRPr="0041510B" w:rsidRDefault="007908D6" w:rsidP="000A2C8E">
            <w:pPr>
              <w:ind w:firstLineChars="100" w:firstLine="240"/>
              <w:rPr>
                <w:rFonts w:ascii="ＭＳ Ｐ明朝" w:eastAsia="ＭＳ Ｐ明朝" w:hAnsi="ＭＳ Ｐ明朝" w:cs="ＭＳ Ｐゴシック"/>
                <w:sz w:val="24"/>
                <w:szCs w:val="24"/>
              </w:rPr>
            </w:pPr>
            <w:r w:rsidRPr="0041510B">
              <w:rPr>
                <w:rFonts w:ascii="ＭＳ Ｐ明朝" w:eastAsia="ＭＳ Ｐ明朝" w:hAnsi="ＭＳ Ｐ明朝" w:hint="eastAsia"/>
                <w:sz w:val="24"/>
                <w:szCs w:val="24"/>
              </w:rPr>
              <w:t>埼玉親の会「麦」</w:t>
            </w:r>
            <w:r>
              <w:rPr>
                <w:rFonts w:ascii="ＭＳ Ｐ明朝" w:eastAsia="ＭＳ Ｐ明朝" w:hAnsi="ＭＳ Ｐ明朝" w:hint="eastAsia"/>
                <w:sz w:val="24"/>
                <w:szCs w:val="24"/>
              </w:rPr>
              <w:t xml:space="preserve">　</w:t>
            </w:r>
          </w:p>
        </w:tc>
        <w:tc>
          <w:tcPr>
            <w:tcW w:w="2268" w:type="dxa"/>
            <w:tcBorders>
              <w:top w:val="nil"/>
              <w:left w:val="nil"/>
              <w:bottom w:val="single" w:sz="4" w:space="0" w:color="auto"/>
              <w:right w:val="single" w:sz="4" w:space="0" w:color="auto"/>
            </w:tcBorders>
            <w:shd w:val="clear" w:color="auto" w:fill="auto"/>
            <w:noWrap/>
            <w:vAlign w:val="center"/>
          </w:tcPr>
          <w:p w:rsidR="007908D6" w:rsidRPr="0041510B" w:rsidRDefault="007908D6" w:rsidP="007908D6">
            <w:pPr>
              <w:adjustRightInd w:val="0"/>
              <w:snapToGrid w:val="0"/>
              <w:ind w:firstLineChars="100" w:firstLine="240"/>
              <w:rPr>
                <w:rFonts w:ascii="ＭＳ Ｐ明朝" w:eastAsia="ＭＳ Ｐ明朝" w:hAnsi="ＭＳ Ｐ明朝" w:cs="ＭＳ Ｐゴシック"/>
                <w:sz w:val="24"/>
                <w:szCs w:val="24"/>
              </w:rPr>
            </w:pPr>
            <w:r>
              <w:rPr>
                <w:rFonts w:ascii="ＭＳ Ｐ明朝" w:eastAsia="ＭＳ Ｐ明朝" w:hAnsi="ＭＳ Ｐ明朝"/>
                <w:sz w:val="24"/>
                <w:szCs w:val="24"/>
              </w:rPr>
              <w:ruby>
                <w:rubyPr>
                  <w:rubyAlign w:val="distributeSpace"/>
                  <w:hps w:val="12"/>
                  <w:hpsRaise w:val="22"/>
                  <w:hpsBaseText w:val="24"/>
                  <w:lid w:val="ja-JP"/>
                </w:rubyPr>
                <w:rt>
                  <w:r w:rsidR="007908D6" w:rsidRPr="00CC5BE9">
                    <w:rPr>
                      <w:rFonts w:ascii="ＭＳ Ｐ明朝" w:eastAsia="ＭＳ Ｐ明朝" w:hAnsi="ＭＳ Ｐ明朝"/>
                      <w:sz w:val="12"/>
                      <w:szCs w:val="24"/>
                    </w:rPr>
                    <w:t>やざき</w:t>
                  </w:r>
                </w:rt>
                <w:rubyBase>
                  <w:r w:rsidR="007908D6">
                    <w:rPr>
                      <w:rFonts w:ascii="ＭＳ Ｐ明朝" w:eastAsia="ＭＳ Ｐ明朝" w:hAnsi="ＭＳ Ｐ明朝"/>
                      <w:sz w:val="24"/>
                      <w:szCs w:val="24"/>
                    </w:rPr>
                    <w:t>矢崎</w:t>
                  </w:r>
                </w:rubyBase>
              </w:ruby>
            </w:r>
            <w:r w:rsidRPr="0041510B">
              <w:rPr>
                <w:rFonts w:ascii="ＭＳ Ｐ明朝" w:eastAsia="ＭＳ Ｐ明朝" w:hAnsi="ＭＳ Ｐ明朝" w:hint="eastAsia"/>
                <w:sz w:val="24"/>
                <w:szCs w:val="24"/>
              </w:rPr>
              <w:t xml:space="preserve">　</w:t>
            </w:r>
            <w:r>
              <w:rPr>
                <w:rFonts w:ascii="ＭＳ Ｐ明朝" w:eastAsia="ＭＳ Ｐ明朝" w:hAnsi="ＭＳ Ｐ明朝"/>
                <w:sz w:val="24"/>
                <w:szCs w:val="24"/>
              </w:rPr>
              <w:ruby>
                <w:rubyPr>
                  <w:rubyAlign w:val="distributeSpace"/>
                  <w:hps w:val="12"/>
                  <w:hpsRaise w:val="22"/>
                  <w:hpsBaseText w:val="24"/>
                  <w:lid w:val="ja-JP"/>
                </w:rubyPr>
                <w:rt>
                  <w:r w:rsidR="007908D6" w:rsidRPr="00CC5BE9">
                    <w:rPr>
                      <w:rFonts w:ascii="ＭＳ Ｐ明朝" w:eastAsia="ＭＳ Ｐ明朝" w:hAnsi="ＭＳ Ｐ明朝"/>
                      <w:sz w:val="12"/>
                      <w:szCs w:val="24"/>
                    </w:rPr>
                    <w:t>ひろみ</w:t>
                  </w:r>
                </w:rt>
                <w:rubyBase>
                  <w:r w:rsidR="007908D6">
                    <w:rPr>
                      <w:rFonts w:ascii="ＭＳ Ｐ明朝" w:eastAsia="ＭＳ Ｐ明朝" w:hAnsi="ＭＳ Ｐ明朝"/>
                      <w:sz w:val="24"/>
                      <w:szCs w:val="24"/>
                    </w:rPr>
                    <w:t>弘美</w:t>
                  </w:r>
                </w:rubyBase>
              </w:ruby>
            </w:r>
          </w:p>
        </w:tc>
      </w:tr>
      <w:tr w:rsidR="007908D6" w:rsidRPr="00E0186B" w:rsidTr="005772D7">
        <w:trPr>
          <w:gridAfter w:val="1"/>
          <w:wAfter w:w="2282" w:type="dxa"/>
          <w:trHeight w:val="558"/>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08D6" w:rsidRPr="00E0186B" w:rsidRDefault="007908D6" w:rsidP="000A2C8E">
            <w:pPr>
              <w:widowControl/>
              <w:adjustRightInd w:val="0"/>
              <w:snapToGrid w:val="0"/>
              <w:spacing w:line="280" w:lineRule="exact"/>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20</w:t>
            </w:r>
          </w:p>
        </w:tc>
        <w:tc>
          <w:tcPr>
            <w:tcW w:w="7056" w:type="dxa"/>
            <w:tcBorders>
              <w:top w:val="single" w:sz="4" w:space="0" w:color="auto"/>
              <w:left w:val="nil"/>
              <w:bottom w:val="single" w:sz="4" w:space="0" w:color="auto"/>
              <w:right w:val="single" w:sz="4" w:space="0" w:color="auto"/>
            </w:tcBorders>
            <w:shd w:val="clear" w:color="auto" w:fill="auto"/>
            <w:noWrap/>
            <w:vAlign w:val="center"/>
          </w:tcPr>
          <w:p w:rsidR="007908D6" w:rsidRPr="006B0CB2" w:rsidRDefault="007908D6" w:rsidP="000A2C8E">
            <w:pPr>
              <w:ind w:firstLineChars="100" w:firstLine="240"/>
              <w:rPr>
                <w:rFonts w:ascii="ＭＳ Ｐ明朝" w:eastAsia="ＭＳ Ｐ明朝" w:hAnsi="ＭＳ Ｐ明朝"/>
                <w:sz w:val="24"/>
                <w:szCs w:val="24"/>
              </w:rPr>
            </w:pPr>
            <w:r w:rsidRPr="0041510B">
              <w:rPr>
                <w:rFonts w:ascii="ＭＳ Ｐ明朝" w:eastAsia="ＭＳ Ｐ明朝" w:hAnsi="ＭＳ Ｐ明朝" w:hint="eastAsia"/>
                <w:sz w:val="24"/>
                <w:szCs w:val="24"/>
              </w:rPr>
              <w:t>障害難病団体協議会</w:t>
            </w:r>
            <w:r>
              <w:rPr>
                <w:rFonts w:ascii="ＭＳ Ｐ明朝" w:eastAsia="ＭＳ Ｐ明朝" w:hAnsi="ＭＳ Ｐ明朝" w:hint="eastAsia"/>
                <w:sz w:val="24"/>
                <w:szCs w:val="24"/>
              </w:rPr>
              <w:t xml:space="preserve"> 副会長</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7908D6" w:rsidRPr="0041510B" w:rsidRDefault="007908D6" w:rsidP="007908D6">
            <w:pPr>
              <w:adjustRightInd w:val="0"/>
              <w:snapToGrid w:val="0"/>
              <w:ind w:firstLineChars="100" w:firstLine="240"/>
              <w:rPr>
                <w:rFonts w:ascii="ＭＳ Ｐ明朝" w:eastAsia="ＭＳ Ｐ明朝" w:hAnsi="ＭＳ Ｐ明朝" w:cs="ＭＳ Ｐゴシック"/>
                <w:sz w:val="24"/>
                <w:szCs w:val="24"/>
              </w:rPr>
            </w:pPr>
            <w:r>
              <w:rPr>
                <w:rFonts w:ascii="ＭＳ Ｐ明朝" w:eastAsia="ＭＳ Ｐ明朝" w:hAnsi="ＭＳ Ｐ明朝"/>
                <w:sz w:val="24"/>
                <w:szCs w:val="24"/>
              </w:rPr>
              <w:ruby>
                <w:rubyPr>
                  <w:rubyAlign w:val="distributeSpace"/>
                  <w:hps w:val="12"/>
                  <w:hpsRaise w:val="22"/>
                  <w:hpsBaseText w:val="24"/>
                  <w:lid w:val="ja-JP"/>
                </w:rubyPr>
                <w:rt>
                  <w:r w:rsidR="007908D6" w:rsidRPr="00CC5BE9">
                    <w:rPr>
                      <w:rFonts w:ascii="ＭＳ Ｐ明朝" w:eastAsia="ＭＳ Ｐ明朝" w:hAnsi="ＭＳ Ｐ明朝"/>
                      <w:sz w:val="12"/>
                      <w:szCs w:val="24"/>
                    </w:rPr>
                    <w:t>わたなべ</w:t>
                  </w:r>
                </w:rt>
                <w:rubyBase>
                  <w:r w:rsidR="007908D6">
                    <w:rPr>
                      <w:rFonts w:ascii="ＭＳ Ｐ明朝" w:eastAsia="ＭＳ Ｐ明朝" w:hAnsi="ＭＳ Ｐ明朝"/>
                      <w:sz w:val="24"/>
                      <w:szCs w:val="24"/>
                    </w:rPr>
                    <w:t>渡邉</w:t>
                  </w:r>
                </w:rubyBase>
              </w:ruby>
            </w:r>
            <w:r w:rsidRPr="0041510B">
              <w:rPr>
                <w:rFonts w:ascii="ＭＳ Ｐ明朝" w:eastAsia="ＭＳ Ｐ明朝" w:hAnsi="ＭＳ Ｐ明朝" w:hint="eastAsia"/>
                <w:sz w:val="24"/>
                <w:szCs w:val="24"/>
              </w:rPr>
              <w:t xml:space="preserve">　</w:t>
            </w:r>
            <w:r>
              <w:rPr>
                <w:rFonts w:ascii="ＭＳ Ｐ明朝" w:eastAsia="ＭＳ Ｐ明朝" w:hAnsi="ＭＳ Ｐ明朝"/>
                <w:sz w:val="24"/>
                <w:szCs w:val="24"/>
              </w:rPr>
              <w:ruby>
                <w:rubyPr>
                  <w:rubyAlign w:val="distributeSpace"/>
                  <w:hps w:val="12"/>
                  <w:hpsRaise w:val="22"/>
                  <w:hpsBaseText w:val="24"/>
                  <w:lid w:val="ja-JP"/>
                </w:rubyPr>
                <w:rt>
                  <w:r w:rsidR="007908D6" w:rsidRPr="00CC5BE9">
                    <w:rPr>
                      <w:rFonts w:ascii="ＭＳ Ｐ明朝" w:eastAsia="ＭＳ Ｐ明朝" w:hAnsi="ＭＳ Ｐ明朝"/>
                      <w:sz w:val="12"/>
                      <w:szCs w:val="24"/>
                    </w:rPr>
                    <w:t xml:space="preserve">　　こ</w:t>
                  </w:r>
                </w:rt>
                <w:rubyBase>
                  <w:r w:rsidR="007908D6">
                    <w:rPr>
                      <w:rFonts w:ascii="ＭＳ Ｐ明朝" w:eastAsia="ＭＳ Ｐ明朝" w:hAnsi="ＭＳ Ｐ明朝"/>
                      <w:sz w:val="24"/>
                      <w:szCs w:val="24"/>
                    </w:rPr>
                    <w:t>シヅ子</w:t>
                  </w:r>
                </w:rubyBase>
              </w:ruby>
            </w:r>
          </w:p>
        </w:tc>
      </w:tr>
    </w:tbl>
    <w:p w:rsidR="00C50D88" w:rsidRPr="00CB4EB3" w:rsidRDefault="00C50D88" w:rsidP="001F065A">
      <w:pPr>
        <w:ind w:rightChars="-270" w:right="-567"/>
        <w:jc w:val="right"/>
        <w:rPr>
          <w:rFonts w:asciiTheme="majorEastAsia" w:eastAsiaTheme="majorEastAsia" w:hAnsiTheme="majorEastAsia"/>
        </w:rPr>
      </w:pPr>
      <w:bookmarkStart w:id="9" w:name="_Toc410639882"/>
      <w:bookmarkStart w:id="10" w:name="_Toc413599651"/>
      <w:bookmarkStart w:id="11" w:name="_Toc414004811"/>
      <w:bookmarkStart w:id="12" w:name="_Toc414004949"/>
      <w:r w:rsidRPr="00CB4EB3">
        <w:rPr>
          <w:rFonts w:asciiTheme="majorEastAsia" w:eastAsiaTheme="majorEastAsia" w:hAnsiTheme="majorEastAsia" w:hint="eastAsia"/>
        </w:rPr>
        <w:t>（第６期：平成25年４月１日～平成27年３月31日）</w:t>
      </w:r>
      <w:bookmarkEnd w:id="9"/>
      <w:bookmarkEnd w:id="10"/>
      <w:bookmarkEnd w:id="11"/>
      <w:bookmarkEnd w:id="12"/>
    </w:p>
    <w:p w:rsidR="007C5512" w:rsidRDefault="007C5512" w:rsidP="00D46A03"/>
    <w:p w:rsidR="00D46A03" w:rsidRDefault="001C0FF1" w:rsidP="00D46A03">
      <w:r w:rsidRPr="00250333">
        <w:rPr>
          <w:noProof/>
        </w:rPr>
        <w:drawing>
          <wp:anchor distT="0" distB="0" distL="114300" distR="114300" simplePos="0" relativeHeight="251874816" behindDoc="0" locked="1" layoutInCell="1" allowOverlap="1" wp14:anchorId="3FF2F61A" wp14:editId="66D82560">
            <wp:simplePos x="0" y="0"/>
            <wp:positionH relativeFrom="page">
              <wp:posOffset>601345</wp:posOffset>
            </wp:positionH>
            <wp:positionV relativeFrom="page">
              <wp:posOffset>9447530</wp:posOffset>
            </wp:positionV>
            <wp:extent cx="647640" cy="647640"/>
            <wp:effectExtent l="0" t="0" r="635" b="635"/>
            <wp:wrapNone/>
            <wp:docPr id="172" name="SPCod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cstate="print">
                      <a:biLevel thresh="50000"/>
                      <a:lum contrast="100000"/>
                      <a:extLst>
                        <a:ext uri="{28A0092B-C50C-407E-A947-70E740481C1C}">
                          <a14:useLocalDpi xmlns:a14="http://schemas.microsoft.com/office/drawing/2010/main" val="0"/>
                        </a:ext>
                      </a:extLst>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p>
    <w:p w:rsidR="003A54C9" w:rsidRDefault="003A54C9" w:rsidP="003A54C9">
      <w:pPr>
        <w:pStyle w:val="2"/>
      </w:pPr>
      <w:bookmarkStart w:id="13" w:name="_Toc414004812"/>
      <w:bookmarkStart w:id="14" w:name="_Toc414881803"/>
      <w:r>
        <w:rPr>
          <w:rFonts w:hint="eastAsia"/>
        </w:rPr>
        <w:lastRenderedPageBreak/>
        <w:t>４</w:t>
      </w:r>
      <w:r w:rsidRPr="00CB0A45">
        <w:rPr>
          <w:rFonts w:hint="eastAsia"/>
        </w:rPr>
        <w:t>．</w:t>
      </w:r>
      <w:r>
        <w:rPr>
          <w:rFonts w:hint="eastAsia"/>
        </w:rPr>
        <w:t>計画策定経過</w:t>
      </w:r>
      <w:bookmarkEnd w:id="13"/>
      <w:bookmarkEnd w:id="14"/>
    </w:p>
    <w:tbl>
      <w:tblPr>
        <w:tblStyle w:val="af4"/>
        <w:tblpPr w:leftFromText="142" w:rightFromText="142" w:vertAnchor="page" w:horzAnchor="margin" w:tblpX="-441" w:tblpY="2416"/>
        <w:tblW w:w="9923" w:type="dxa"/>
        <w:tblLook w:val="04A0" w:firstRow="1" w:lastRow="0" w:firstColumn="1" w:lastColumn="0" w:noHBand="0" w:noVBand="1"/>
      </w:tblPr>
      <w:tblGrid>
        <w:gridCol w:w="2552"/>
        <w:gridCol w:w="2835"/>
        <w:gridCol w:w="4536"/>
      </w:tblGrid>
      <w:tr w:rsidR="003A54C9" w:rsidTr="005664C2">
        <w:trPr>
          <w:trHeight w:val="168"/>
        </w:trPr>
        <w:tc>
          <w:tcPr>
            <w:tcW w:w="2552" w:type="dxa"/>
          </w:tcPr>
          <w:p w:rsidR="003A54C9" w:rsidRPr="00B873F9" w:rsidRDefault="003A54C9" w:rsidP="005664C2">
            <w:pPr>
              <w:jc w:val="center"/>
            </w:pPr>
            <w:bookmarkStart w:id="15" w:name="_Toc413055184"/>
            <w:r>
              <w:rPr>
                <w:rFonts w:hint="eastAsia"/>
              </w:rPr>
              <w:t>日程</w:t>
            </w:r>
          </w:p>
        </w:tc>
        <w:tc>
          <w:tcPr>
            <w:tcW w:w="2835" w:type="dxa"/>
          </w:tcPr>
          <w:p w:rsidR="003A54C9" w:rsidRPr="00B873F9" w:rsidRDefault="003A54C9" w:rsidP="005664C2">
            <w:pPr>
              <w:jc w:val="center"/>
            </w:pPr>
            <w:r>
              <w:rPr>
                <w:rFonts w:hint="eastAsia"/>
              </w:rPr>
              <w:t>会議名</w:t>
            </w:r>
          </w:p>
        </w:tc>
        <w:tc>
          <w:tcPr>
            <w:tcW w:w="4536" w:type="dxa"/>
          </w:tcPr>
          <w:p w:rsidR="003A54C9" w:rsidRPr="00B873F9" w:rsidRDefault="003A54C9" w:rsidP="005664C2">
            <w:pPr>
              <w:jc w:val="center"/>
            </w:pPr>
            <w:r>
              <w:rPr>
                <w:rFonts w:hint="eastAsia"/>
              </w:rPr>
              <w:t>内容</w:t>
            </w:r>
          </w:p>
        </w:tc>
      </w:tr>
      <w:tr w:rsidR="003A54C9" w:rsidTr="005664C2">
        <w:trPr>
          <w:trHeight w:val="264"/>
        </w:trPr>
        <w:tc>
          <w:tcPr>
            <w:tcW w:w="2552" w:type="dxa"/>
          </w:tcPr>
          <w:p w:rsidR="003A54C9" w:rsidRPr="00B873F9" w:rsidRDefault="003A54C9" w:rsidP="005664C2">
            <w:r w:rsidRPr="00B873F9">
              <w:rPr>
                <w:rFonts w:hint="eastAsia"/>
              </w:rPr>
              <w:t>平成２５年７月５日</w:t>
            </w:r>
          </w:p>
        </w:tc>
        <w:tc>
          <w:tcPr>
            <w:tcW w:w="2835" w:type="dxa"/>
          </w:tcPr>
          <w:p w:rsidR="003A54C9" w:rsidRPr="00B873F9" w:rsidRDefault="003A54C9" w:rsidP="005664C2">
            <w:pPr>
              <w:spacing w:line="280" w:lineRule="exact"/>
            </w:pPr>
            <w:r>
              <w:rPr>
                <w:rFonts w:hint="eastAsia"/>
              </w:rPr>
              <w:t>第１回誰もが共に暮らすための市民会議</w:t>
            </w:r>
          </w:p>
        </w:tc>
        <w:tc>
          <w:tcPr>
            <w:tcW w:w="4536" w:type="dxa"/>
          </w:tcPr>
          <w:p w:rsidR="003A54C9" w:rsidRPr="00B873F9" w:rsidRDefault="003A54C9" w:rsidP="005664C2">
            <w:pPr>
              <w:spacing w:line="280" w:lineRule="exact"/>
            </w:pPr>
            <w:r w:rsidRPr="00B873F9">
              <w:rPr>
                <w:rFonts w:hint="eastAsia"/>
              </w:rPr>
              <w:t>次期障害者総合支援計画策定のためのアンケートについて</w:t>
            </w:r>
          </w:p>
        </w:tc>
      </w:tr>
      <w:tr w:rsidR="003A54C9" w:rsidTr="005664C2">
        <w:trPr>
          <w:trHeight w:val="264"/>
        </w:trPr>
        <w:tc>
          <w:tcPr>
            <w:tcW w:w="2552" w:type="dxa"/>
          </w:tcPr>
          <w:p w:rsidR="003A54C9" w:rsidRDefault="003A54C9" w:rsidP="005664C2">
            <w:r w:rsidRPr="00B873F9">
              <w:rPr>
                <w:rFonts w:hint="eastAsia"/>
              </w:rPr>
              <w:t>平成２５年７月１６日</w:t>
            </w:r>
          </w:p>
        </w:tc>
        <w:tc>
          <w:tcPr>
            <w:tcW w:w="2835" w:type="dxa"/>
          </w:tcPr>
          <w:p w:rsidR="003A54C9" w:rsidRDefault="003A54C9" w:rsidP="005664C2">
            <w:pPr>
              <w:spacing w:line="280" w:lineRule="exact"/>
            </w:pPr>
            <w:r w:rsidRPr="00B873F9">
              <w:rPr>
                <w:rFonts w:hint="eastAsia"/>
              </w:rPr>
              <w:t>第１回障害者政策委員会</w:t>
            </w:r>
          </w:p>
        </w:tc>
        <w:tc>
          <w:tcPr>
            <w:tcW w:w="4536" w:type="dxa"/>
          </w:tcPr>
          <w:p w:rsidR="003A54C9" w:rsidRDefault="003A54C9" w:rsidP="005664C2">
            <w:pPr>
              <w:spacing w:line="280" w:lineRule="exact"/>
            </w:pPr>
            <w:r w:rsidRPr="00B873F9">
              <w:rPr>
                <w:rFonts w:hint="eastAsia"/>
              </w:rPr>
              <w:t>次期障害者総合支援計画策定のためのアンケートについて</w:t>
            </w:r>
          </w:p>
        </w:tc>
      </w:tr>
      <w:tr w:rsidR="003A54C9" w:rsidTr="005664C2">
        <w:trPr>
          <w:trHeight w:val="264"/>
        </w:trPr>
        <w:tc>
          <w:tcPr>
            <w:tcW w:w="2552" w:type="dxa"/>
          </w:tcPr>
          <w:p w:rsidR="003A54C9" w:rsidRPr="00B873F9" w:rsidRDefault="003A54C9" w:rsidP="005664C2">
            <w:r>
              <w:rPr>
                <w:rFonts w:hint="eastAsia"/>
              </w:rPr>
              <w:t>平成２５年８月１日</w:t>
            </w:r>
          </w:p>
        </w:tc>
        <w:tc>
          <w:tcPr>
            <w:tcW w:w="2835" w:type="dxa"/>
          </w:tcPr>
          <w:p w:rsidR="003A54C9" w:rsidRPr="00B873F9" w:rsidRDefault="003A54C9" w:rsidP="005664C2">
            <w:pPr>
              <w:spacing w:line="280" w:lineRule="exact"/>
            </w:pPr>
            <w:r>
              <w:rPr>
                <w:rFonts w:hint="eastAsia"/>
              </w:rPr>
              <w:t>第１回ワーキンググループ</w:t>
            </w:r>
          </w:p>
        </w:tc>
        <w:tc>
          <w:tcPr>
            <w:tcW w:w="4536" w:type="dxa"/>
          </w:tcPr>
          <w:p w:rsidR="003A54C9" w:rsidRPr="00B873F9" w:rsidRDefault="003A54C9" w:rsidP="005664C2">
            <w:pPr>
              <w:spacing w:line="280" w:lineRule="exact"/>
            </w:pPr>
            <w:r>
              <w:rPr>
                <w:rFonts w:hint="eastAsia"/>
              </w:rPr>
              <w:t>次期障害者総合支援計画策定のためのアンケート調査票について</w:t>
            </w:r>
          </w:p>
        </w:tc>
      </w:tr>
      <w:tr w:rsidR="003A54C9" w:rsidTr="005664C2">
        <w:trPr>
          <w:trHeight w:val="264"/>
        </w:trPr>
        <w:tc>
          <w:tcPr>
            <w:tcW w:w="2552" w:type="dxa"/>
          </w:tcPr>
          <w:p w:rsidR="003A54C9" w:rsidRPr="00B873F9" w:rsidRDefault="003A54C9" w:rsidP="005664C2">
            <w:r>
              <w:rPr>
                <w:rFonts w:hint="eastAsia"/>
              </w:rPr>
              <w:t>平成２５年９月２日</w:t>
            </w:r>
          </w:p>
        </w:tc>
        <w:tc>
          <w:tcPr>
            <w:tcW w:w="2835" w:type="dxa"/>
          </w:tcPr>
          <w:p w:rsidR="003A54C9" w:rsidRPr="00B873F9" w:rsidRDefault="003A54C9" w:rsidP="005664C2">
            <w:pPr>
              <w:spacing w:line="280" w:lineRule="exact"/>
            </w:pPr>
            <w:r>
              <w:rPr>
                <w:rFonts w:hint="eastAsia"/>
              </w:rPr>
              <w:t>第２回ワーキンググループ</w:t>
            </w:r>
          </w:p>
        </w:tc>
        <w:tc>
          <w:tcPr>
            <w:tcW w:w="4536" w:type="dxa"/>
          </w:tcPr>
          <w:p w:rsidR="003A54C9" w:rsidRPr="00B873F9" w:rsidRDefault="003A54C9" w:rsidP="005664C2">
            <w:pPr>
              <w:spacing w:line="280" w:lineRule="exact"/>
            </w:pPr>
            <w:r>
              <w:rPr>
                <w:rFonts w:hint="eastAsia"/>
              </w:rPr>
              <w:t>次期障害者総合支援計画策定のためのアンケート調査票について</w:t>
            </w:r>
          </w:p>
        </w:tc>
      </w:tr>
      <w:tr w:rsidR="003A54C9" w:rsidTr="005664C2">
        <w:trPr>
          <w:trHeight w:val="264"/>
        </w:trPr>
        <w:tc>
          <w:tcPr>
            <w:tcW w:w="2552" w:type="dxa"/>
          </w:tcPr>
          <w:p w:rsidR="003A54C9" w:rsidRDefault="003A54C9" w:rsidP="005664C2">
            <w:r w:rsidRPr="00B873F9">
              <w:rPr>
                <w:rFonts w:hint="eastAsia"/>
              </w:rPr>
              <w:t>平成２５年１０月１日</w:t>
            </w:r>
          </w:p>
        </w:tc>
        <w:tc>
          <w:tcPr>
            <w:tcW w:w="2835" w:type="dxa"/>
          </w:tcPr>
          <w:p w:rsidR="003A54C9" w:rsidRDefault="003A54C9" w:rsidP="005664C2">
            <w:pPr>
              <w:spacing w:line="280" w:lineRule="exact"/>
            </w:pPr>
            <w:r w:rsidRPr="00B873F9">
              <w:rPr>
                <w:rFonts w:hint="eastAsia"/>
              </w:rPr>
              <w:t>第２回障害者政策委員会</w:t>
            </w:r>
          </w:p>
        </w:tc>
        <w:tc>
          <w:tcPr>
            <w:tcW w:w="4536" w:type="dxa"/>
          </w:tcPr>
          <w:p w:rsidR="003A54C9" w:rsidRDefault="003A54C9" w:rsidP="005664C2">
            <w:pPr>
              <w:spacing w:line="280" w:lineRule="exact"/>
            </w:pPr>
            <w:r w:rsidRPr="00B873F9">
              <w:rPr>
                <w:rFonts w:hint="eastAsia"/>
              </w:rPr>
              <w:t>次期障害者総合支援計画策定のためのアンケートについて</w:t>
            </w:r>
          </w:p>
        </w:tc>
      </w:tr>
      <w:tr w:rsidR="003A54C9" w:rsidTr="005664C2">
        <w:trPr>
          <w:trHeight w:val="288"/>
        </w:trPr>
        <w:tc>
          <w:tcPr>
            <w:tcW w:w="2552" w:type="dxa"/>
          </w:tcPr>
          <w:p w:rsidR="003A54C9" w:rsidRDefault="003A54C9" w:rsidP="005664C2">
            <w:pPr>
              <w:spacing w:line="300" w:lineRule="exact"/>
            </w:pPr>
            <w:r w:rsidRPr="00B873F9">
              <w:rPr>
                <w:rFonts w:hint="eastAsia"/>
              </w:rPr>
              <w:t>平成２５年１０月１８日</w:t>
            </w:r>
          </w:p>
        </w:tc>
        <w:tc>
          <w:tcPr>
            <w:tcW w:w="2835" w:type="dxa"/>
          </w:tcPr>
          <w:p w:rsidR="003A54C9" w:rsidRDefault="003A54C9" w:rsidP="005664C2">
            <w:pPr>
              <w:spacing w:line="280" w:lineRule="exact"/>
            </w:pPr>
            <w:r>
              <w:rPr>
                <w:rFonts w:hint="eastAsia"/>
              </w:rPr>
              <w:t>第２回誰もが共に暮らすための市民会議</w:t>
            </w:r>
          </w:p>
        </w:tc>
        <w:tc>
          <w:tcPr>
            <w:tcW w:w="4536" w:type="dxa"/>
          </w:tcPr>
          <w:p w:rsidR="003A54C9" w:rsidRDefault="003A54C9" w:rsidP="005664C2">
            <w:pPr>
              <w:spacing w:line="280" w:lineRule="exact"/>
            </w:pPr>
            <w:r w:rsidRPr="00B873F9">
              <w:rPr>
                <w:rFonts w:hint="eastAsia"/>
              </w:rPr>
              <w:t>市民からの意見の集め方について</w:t>
            </w:r>
          </w:p>
        </w:tc>
      </w:tr>
      <w:tr w:rsidR="003A54C9" w:rsidTr="005664C2">
        <w:trPr>
          <w:trHeight w:val="400"/>
        </w:trPr>
        <w:tc>
          <w:tcPr>
            <w:tcW w:w="2552" w:type="dxa"/>
          </w:tcPr>
          <w:p w:rsidR="003A54C9" w:rsidRDefault="003A54C9" w:rsidP="005664C2">
            <w:r>
              <w:rPr>
                <w:rFonts w:hint="eastAsia"/>
              </w:rPr>
              <w:t>平成２５年１１月１日～１１月３０日</w:t>
            </w:r>
          </w:p>
        </w:tc>
        <w:tc>
          <w:tcPr>
            <w:tcW w:w="2835" w:type="dxa"/>
          </w:tcPr>
          <w:p w:rsidR="003A54C9" w:rsidRDefault="003A54C9" w:rsidP="005664C2">
            <w:pPr>
              <w:spacing w:line="280" w:lineRule="exact"/>
            </w:pPr>
            <w:r>
              <w:rPr>
                <w:rFonts w:hint="eastAsia"/>
              </w:rPr>
              <w:t>次期障害者総合支援計画策定のためのアンケート調査</w:t>
            </w:r>
          </w:p>
        </w:tc>
        <w:tc>
          <w:tcPr>
            <w:tcW w:w="4536" w:type="dxa"/>
          </w:tcPr>
          <w:p w:rsidR="003A54C9" w:rsidRDefault="003A54C9" w:rsidP="005664C2">
            <w:pPr>
              <w:spacing w:line="280" w:lineRule="exact"/>
            </w:pPr>
            <w:r>
              <w:rPr>
                <w:rFonts w:hint="eastAsia"/>
              </w:rPr>
              <w:t>障害当事者、障害福祉関係事業所を対象にアンケート調査を実施</w:t>
            </w:r>
          </w:p>
        </w:tc>
      </w:tr>
      <w:tr w:rsidR="003A54C9" w:rsidTr="005664C2">
        <w:trPr>
          <w:trHeight w:val="264"/>
        </w:trPr>
        <w:tc>
          <w:tcPr>
            <w:tcW w:w="2552" w:type="dxa"/>
          </w:tcPr>
          <w:p w:rsidR="003A54C9" w:rsidRPr="00B873F9" w:rsidRDefault="003A54C9" w:rsidP="005664C2">
            <w:r>
              <w:rPr>
                <w:rFonts w:hint="eastAsia"/>
              </w:rPr>
              <w:t>平成２６年２月１０日</w:t>
            </w:r>
          </w:p>
        </w:tc>
        <w:tc>
          <w:tcPr>
            <w:tcW w:w="2835" w:type="dxa"/>
          </w:tcPr>
          <w:p w:rsidR="003A54C9" w:rsidRPr="00B873F9" w:rsidRDefault="003A54C9" w:rsidP="005664C2">
            <w:pPr>
              <w:spacing w:line="280" w:lineRule="exact"/>
            </w:pPr>
            <w:r>
              <w:rPr>
                <w:rFonts w:hint="eastAsia"/>
              </w:rPr>
              <w:t>第３回ワーキンググループ</w:t>
            </w:r>
          </w:p>
        </w:tc>
        <w:tc>
          <w:tcPr>
            <w:tcW w:w="4536" w:type="dxa"/>
          </w:tcPr>
          <w:p w:rsidR="003A54C9" w:rsidRPr="00B873F9" w:rsidRDefault="003A54C9" w:rsidP="005664C2">
            <w:pPr>
              <w:spacing w:line="280" w:lineRule="exact"/>
            </w:pPr>
            <w:r>
              <w:rPr>
                <w:rFonts w:hint="eastAsia"/>
              </w:rPr>
              <w:t>アンケート調査結果報告書について</w:t>
            </w:r>
          </w:p>
        </w:tc>
      </w:tr>
      <w:tr w:rsidR="003A54C9" w:rsidTr="005664C2">
        <w:trPr>
          <w:trHeight w:val="264"/>
        </w:trPr>
        <w:tc>
          <w:tcPr>
            <w:tcW w:w="2552" w:type="dxa"/>
          </w:tcPr>
          <w:p w:rsidR="003A54C9" w:rsidRDefault="003A54C9" w:rsidP="005664C2">
            <w:r w:rsidRPr="00B873F9">
              <w:rPr>
                <w:rFonts w:hint="eastAsia"/>
              </w:rPr>
              <w:t>平成</w:t>
            </w:r>
            <w:r>
              <w:rPr>
                <w:rFonts w:hint="eastAsia"/>
              </w:rPr>
              <w:t>２６年３月１８日</w:t>
            </w:r>
          </w:p>
        </w:tc>
        <w:tc>
          <w:tcPr>
            <w:tcW w:w="2835" w:type="dxa"/>
          </w:tcPr>
          <w:p w:rsidR="003A54C9" w:rsidRDefault="003A54C9" w:rsidP="005664C2">
            <w:pPr>
              <w:spacing w:line="280" w:lineRule="exact"/>
            </w:pPr>
            <w:r w:rsidRPr="00B873F9">
              <w:rPr>
                <w:rFonts w:hint="eastAsia"/>
              </w:rPr>
              <w:t>第３回障害者政策委員会</w:t>
            </w:r>
          </w:p>
        </w:tc>
        <w:tc>
          <w:tcPr>
            <w:tcW w:w="4536" w:type="dxa"/>
          </w:tcPr>
          <w:p w:rsidR="003A54C9" w:rsidRDefault="003A54C9" w:rsidP="005664C2">
            <w:pPr>
              <w:spacing w:line="280" w:lineRule="exact"/>
            </w:pPr>
            <w:r w:rsidRPr="00B873F9">
              <w:rPr>
                <w:rFonts w:hint="eastAsia"/>
              </w:rPr>
              <w:t>次期障害者総合支援計画策定のためのアンケート結果について</w:t>
            </w:r>
          </w:p>
        </w:tc>
      </w:tr>
      <w:tr w:rsidR="003A54C9" w:rsidTr="005664C2">
        <w:trPr>
          <w:trHeight w:val="264"/>
        </w:trPr>
        <w:tc>
          <w:tcPr>
            <w:tcW w:w="2552" w:type="dxa"/>
          </w:tcPr>
          <w:p w:rsidR="003A54C9" w:rsidRDefault="003A54C9" w:rsidP="005664C2">
            <w:r>
              <w:rPr>
                <w:rFonts w:hint="eastAsia"/>
              </w:rPr>
              <w:t>平成２６年６月２日</w:t>
            </w:r>
          </w:p>
        </w:tc>
        <w:tc>
          <w:tcPr>
            <w:tcW w:w="2835" w:type="dxa"/>
          </w:tcPr>
          <w:p w:rsidR="003A54C9" w:rsidRDefault="003A54C9" w:rsidP="005664C2">
            <w:pPr>
              <w:spacing w:line="280" w:lineRule="exact"/>
            </w:pPr>
            <w:r>
              <w:rPr>
                <w:rFonts w:hint="eastAsia"/>
              </w:rPr>
              <w:t>第５回障害者施策推進本部会議</w:t>
            </w:r>
          </w:p>
        </w:tc>
        <w:tc>
          <w:tcPr>
            <w:tcW w:w="4536" w:type="dxa"/>
          </w:tcPr>
          <w:p w:rsidR="003A54C9" w:rsidRDefault="003A54C9" w:rsidP="005664C2">
            <w:pPr>
              <w:spacing w:line="280" w:lineRule="exact"/>
            </w:pPr>
            <w:r>
              <w:rPr>
                <w:rFonts w:hAnsi="ＭＳ 明朝" w:hint="eastAsia"/>
              </w:rPr>
              <w:t>次期障害者総合支援計画の策定について</w:t>
            </w:r>
          </w:p>
        </w:tc>
      </w:tr>
      <w:tr w:rsidR="003A54C9" w:rsidTr="005664C2">
        <w:trPr>
          <w:trHeight w:val="264"/>
        </w:trPr>
        <w:tc>
          <w:tcPr>
            <w:tcW w:w="2552" w:type="dxa"/>
          </w:tcPr>
          <w:p w:rsidR="003A54C9" w:rsidRDefault="003A54C9" w:rsidP="005664C2">
            <w:r>
              <w:rPr>
                <w:rFonts w:hint="eastAsia"/>
              </w:rPr>
              <w:t>平成２６年６月３０日</w:t>
            </w:r>
          </w:p>
        </w:tc>
        <w:tc>
          <w:tcPr>
            <w:tcW w:w="2835" w:type="dxa"/>
          </w:tcPr>
          <w:p w:rsidR="003A54C9" w:rsidRDefault="003A54C9" w:rsidP="005664C2">
            <w:pPr>
              <w:spacing w:line="280" w:lineRule="exact"/>
            </w:pPr>
            <w:r>
              <w:rPr>
                <w:rFonts w:hint="eastAsia"/>
              </w:rPr>
              <w:t>第４回障害者政策委員会</w:t>
            </w:r>
          </w:p>
        </w:tc>
        <w:tc>
          <w:tcPr>
            <w:tcW w:w="4536" w:type="dxa"/>
          </w:tcPr>
          <w:p w:rsidR="003A54C9" w:rsidRDefault="003A54C9" w:rsidP="005664C2">
            <w:pPr>
              <w:spacing w:line="280" w:lineRule="exact"/>
            </w:pPr>
            <w:r w:rsidRPr="006A522C">
              <w:rPr>
                <w:rFonts w:hint="eastAsia"/>
              </w:rPr>
              <w:t>次期障害者総合支援計画体系（案）について</w:t>
            </w:r>
          </w:p>
        </w:tc>
      </w:tr>
      <w:tr w:rsidR="003A54C9" w:rsidTr="005664C2">
        <w:trPr>
          <w:trHeight w:val="264"/>
        </w:trPr>
        <w:tc>
          <w:tcPr>
            <w:tcW w:w="2552" w:type="dxa"/>
          </w:tcPr>
          <w:p w:rsidR="003A54C9" w:rsidRPr="00B86117" w:rsidRDefault="003A54C9" w:rsidP="005664C2">
            <w:r w:rsidRPr="00B86117">
              <w:rPr>
                <w:rFonts w:hint="eastAsia"/>
              </w:rPr>
              <w:t>平成２６年７月４日</w:t>
            </w:r>
          </w:p>
        </w:tc>
        <w:tc>
          <w:tcPr>
            <w:tcW w:w="2835" w:type="dxa"/>
          </w:tcPr>
          <w:p w:rsidR="003A54C9" w:rsidRPr="00B86117" w:rsidRDefault="003A54C9" w:rsidP="005664C2">
            <w:pPr>
              <w:spacing w:line="280" w:lineRule="exact"/>
            </w:pPr>
            <w:r w:rsidRPr="00B86117">
              <w:rPr>
                <w:rFonts w:hint="eastAsia"/>
              </w:rPr>
              <w:t>第１回誰もが共に暮らすための市民会議</w:t>
            </w:r>
          </w:p>
        </w:tc>
        <w:tc>
          <w:tcPr>
            <w:tcW w:w="4536" w:type="dxa"/>
          </w:tcPr>
          <w:p w:rsidR="003A54C9" w:rsidRPr="00B86117" w:rsidRDefault="003A54C9" w:rsidP="005664C2">
            <w:pPr>
              <w:spacing w:line="280" w:lineRule="exact"/>
            </w:pPr>
            <w:r w:rsidRPr="00B86117">
              <w:rPr>
                <w:rFonts w:hint="eastAsia"/>
              </w:rPr>
              <w:t>次期障害者総合支援計画体系（案）について</w:t>
            </w:r>
          </w:p>
        </w:tc>
      </w:tr>
      <w:tr w:rsidR="003A54C9" w:rsidTr="005664C2">
        <w:trPr>
          <w:trHeight w:val="264"/>
        </w:trPr>
        <w:tc>
          <w:tcPr>
            <w:tcW w:w="2552" w:type="dxa"/>
          </w:tcPr>
          <w:p w:rsidR="003A54C9" w:rsidRDefault="003A54C9" w:rsidP="005664C2">
            <w:r>
              <w:rPr>
                <w:rFonts w:hint="eastAsia"/>
              </w:rPr>
              <w:t>平成２６年８月８日</w:t>
            </w:r>
          </w:p>
        </w:tc>
        <w:tc>
          <w:tcPr>
            <w:tcW w:w="2835" w:type="dxa"/>
          </w:tcPr>
          <w:p w:rsidR="003A54C9" w:rsidRDefault="003A54C9" w:rsidP="005664C2">
            <w:pPr>
              <w:spacing w:line="280" w:lineRule="exact"/>
            </w:pPr>
            <w:r>
              <w:rPr>
                <w:rFonts w:hint="eastAsia"/>
              </w:rPr>
              <w:t>第１回ワーキンググループ</w:t>
            </w:r>
          </w:p>
        </w:tc>
        <w:tc>
          <w:tcPr>
            <w:tcW w:w="4536" w:type="dxa"/>
          </w:tcPr>
          <w:p w:rsidR="003A54C9" w:rsidRDefault="003A54C9" w:rsidP="005664C2">
            <w:pPr>
              <w:spacing w:line="280" w:lineRule="exact"/>
            </w:pPr>
            <w:r w:rsidRPr="006A522C">
              <w:rPr>
                <w:rFonts w:hint="eastAsia"/>
              </w:rPr>
              <w:t>次期障害者総合支援計画素案について</w:t>
            </w:r>
          </w:p>
        </w:tc>
      </w:tr>
      <w:tr w:rsidR="003A54C9" w:rsidTr="005664C2">
        <w:trPr>
          <w:trHeight w:val="264"/>
        </w:trPr>
        <w:tc>
          <w:tcPr>
            <w:tcW w:w="2552" w:type="dxa"/>
          </w:tcPr>
          <w:p w:rsidR="003A54C9" w:rsidRDefault="003A54C9" w:rsidP="005664C2">
            <w:r>
              <w:rPr>
                <w:rFonts w:hint="eastAsia"/>
              </w:rPr>
              <w:t>平成２６年９月１１日</w:t>
            </w:r>
          </w:p>
        </w:tc>
        <w:tc>
          <w:tcPr>
            <w:tcW w:w="2835" w:type="dxa"/>
          </w:tcPr>
          <w:p w:rsidR="003A54C9" w:rsidRDefault="003A54C9" w:rsidP="005664C2">
            <w:pPr>
              <w:spacing w:line="280" w:lineRule="exact"/>
            </w:pPr>
            <w:r>
              <w:rPr>
                <w:rFonts w:hint="eastAsia"/>
              </w:rPr>
              <w:t>第２回ワーキンググループ</w:t>
            </w:r>
          </w:p>
        </w:tc>
        <w:tc>
          <w:tcPr>
            <w:tcW w:w="4536" w:type="dxa"/>
          </w:tcPr>
          <w:p w:rsidR="003A54C9" w:rsidRDefault="003A54C9" w:rsidP="005664C2">
            <w:pPr>
              <w:spacing w:line="280" w:lineRule="exact"/>
            </w:pPr>
            <w:r w:rsidRPr="006A522C">
              <w:rPr>
                <w:rFonts w:hint="eastAsia"/>
              </w:rPr>
              <w:t>次期障害者総合支援計画素案について</w:t>
            </w:r>
          </w:p>
        </w:tc>
      </w:tr>
      <w:tr w:rsidR="003A54C9" w:rsidTr="005664C2">
        <w:trPr>
          <w:trHeight w:val="280"/>
        </w:trPr>
        <w:tc>
          <w:tcPr>
            <w:tcW w:w="2552" w:type="dxa"/>
          </w:tcPr>
          <w:p w:rsidR="003A54C9" w:rsidRDefault="003A54C9" w:rsidP="005664C2">
            <w:pPr>
              <w:spacing w:line="300" w:lineRule="exact"/>
            </w:pPr>
            <w:r>
              <w:rPr>
                <w:rFonts w:hint="eastAsia"/>
              </w:rPr>
              <w:t>平成２６年１０月１４日</w:t>
            </w:r>
          </w:p>
        </w:tc>
        <w:tc>
          <w:tcPr>
            <w:tcW w:w="2835" w:type="dxa"/>
          </w:tcPr>
          <w:p w:rsidR="003A54C9" w:rsidRDefault="003A54C9" w:rsidP="005664C2">
            <w:pPr>
              <w:spacing w:line="280" w:lineRule="exact"/>
            </w:pPr>
            <w:r>
              <w:rPr>
                <w:rFonts w:hint="eastAsia"/>
              </w:rPr>
              <w:t>第５回障害者政策委員会</w:t>
            </w:r>
          </w:p>
        </w:tc>
        <w:tc>
          <w:tcPr>
            <w:tcW w:w="4536" w:type="dxa"/>
          </w:tcPr>
          <w:p w:rsidR="003A54C9" w:rsidRDefault="003A54C9" w:rsidP="005664C2">
            <w:pPr>
              <w:spacing w:line="280" w:lineRule="exact"/>
            </w:pPr>
            <w:r w:rsidRPr="006A522C">
              <w:rPr>
                <w:rFonts w:hint="eastAsia"/>
              </w:rPr>
              <w:t>次期障害者総合支援計画素案について</w:t>
            </w:r>
          </w:p>
        </w:tc>
      </w:tr>
      <w:tr w:rsidR="003A54C9" w:rsidTr="005664C2">
        <w:trPr>
          <w:trHeight w:val="264"/>
        </w:trPr>
        <w:tc>
          <w:tcPr>
            <w:tcW w:w="2552" w:type="dxa"/>
          </w:tcPr>
          <w:p w:rsidR="003A54C9" w:rsidRDefault="003A54C9" w:rsidP="005664C2">
            <w:r>
              <w:rPr>
                <w:rFonts w:hint="eastAsia"/>
              </w:rPr>
              <w:t>平成２６年１１月４日</w:t>
            </w:r>
          </w:p>
        </w:tc>
        <w:tc>
          <w:tcPr>
            <w:tcW w:w="2835" w:type="dxa"/>
          </w:tcPr>
          <w:p w:rsidR="003A54C9" w:rsidRDefault="003A54C9" w:rsidP="005664C2">
            <w:pPr>
              <w:spacing w:line="280" w:lineRule="exact"/>
            </w:pPr>
            <w:r>
              <w:rPr>
                <w:rFonts w:hint="eastAsia"/>
              </w:rPr>
              <w:t>第６回障害者施策推進本部会議</w:t>
            </w:r>
          </w:p>
        </w:tc>
        <w:tc>
          <w:tcPr>
            <w:tcW w:w="4536" w:type="dxa"/>
          </w:tcPr>
          <w:p w:rsidR="003A54C9" w:rsidRPr="00CE6653" w:rsidRDefault="003A54C9" w:rsidP="005664C2">
            <w:pPr>
              <w:spacing w:line="280" w:lineRule="exact"/>
            </w:pPr>
            <w:r w:rsidRPr="00CE6653">
              <w:rPr>
                <w:rFonts w:hint="eastAsia"/>
              </w:rPr>
              <w:t>次期障害者総合支援計画素案について</w:t>
            </w:r>
          </w:p>
        </w:tc>
      </w:tr>
      <w:tr w:rsidR="003A54C9" w:rsidTr="005664C2">
        <w:trPr>
          <w:trHeight w:val="288"/>
        </w:trPr>
        <w:tc>
          <w:tcPr>
            <w:tcW w:w="2552" w:type="dxa"/>
          </w:tcPr>
          <w:p w:rsidR="003A54C9" w:rsidRDefault="003A54C9" w:rsidP="005664C2">
            <w:pPr>
              <w:spacing w:line="300" w:lineRule="exact"/>
            </w:pPr>
            <w:r>
              <w:rPr>
                <w:rFonts w:hint="eastAsia"/>
              </w:rPr>
              <w:t>平成２６年１１月１０日</w:t>
            </w:r>
          </w:p>
        </w:tc>
        <w:tc>
          <w:tcPr>
            <w:tcW w:w="2835" w:type="dxa"/>
          </w:tcPr>
          <w:p w:rsidR="003A54C9" w:rsidRDefault="003A54C9" w:rsidP="005664C2">
            <w:pPr>
              <w:spacing w:line="280" w:lineRule="exact"/>
            </w:pPr>
            <w:r>
              <w:rPr>
                <w:rFonts w:hint="eastAsia"/>
              </w:rPr>
              <w:t>第３回ワーキンググループ</w:t>
            </w:r>
          </w:p>
        </w:tc>
        <w:tc>
          <w:tcPr>
            <w:tcW w:w="4536" w:type="dxa"/>
          </w:tcPr>
          <w:p w:rsidR="003A54C9" w:rsidRDefault="003A54C9" w:rsidP="005664C2">
            <w:pPr>
              <w:spacing w:line="280" w:lineRule="exact"/>
            </w:pPr>
            <w:r w:rsidRPr="006A522C">
              <w:rPr>
                <w:rFonts w:hint="eastAsia"/>
              </w:rPr>
              <w:t>次期障害者総合支援計画素案について</w:t>
            </w:r>
          </w:p>
        </w:tc>
      </w:tr>
      <w:tr w:rsidR="003A54C9" w:rsidTr="005664C2">
        <w:trPr>
          <w:trHeight w:val="280"/>
        </w:trPr>
        <w:tc>
          <w:tcPr>
            <w:tcW w:w="2552" w:type="dxa"/>
          </w:tcPr>
          <w:p w:rsidR="003A54C9" w:rsidRDefault="009B7367" w:rsidP="005664C2">
            <w:pPr>
              <w:spacing w:line="300" w:lineRule="exact"/>
            </w:pPr>
            <w:r>
              <w:rPr>
                <w:rFonts w:hint="eastAsia"/>
              </w:rPr>
              <w:t>平成</w:t>
            </w:r>
            <w:r w:rsidR="003A54C9">
              <w:rPr>
                <w:rFonts w:hint="eastAsia"/>
              </w:rPr>
              <w:t>２６年１２月１３日</w:t>
            </w:r>
          </w:p>
        </w:tc>
        <w:tc>
          <w:tcPr>
            <w:tcW w:w="2835" w:type="dxa"/>
          </w:tcPr>
          <w:p w:rsidR="003A54C9" w:rsidRDefault="003A54C9" w:rsidP="005664C2">
            <w:pPr>
              <w:spacing w:line="280" w:lineRule="exact"/>
            </w:pPr>
            <w:r>
              <w:rPr>
                <w:rFonts w:hint="eastAsia"/>
              </w:rPr>
              <w:t>第２回誰もが共に暮らすための市民会議</w:t>
            </w:r>
          </w:p>
        </w:tc>
        <w:tc>
          <w:tcPr>
            <w:tcW w:w="4536" w:type="dxa"/>
          </w:tcPr>
          <w:p w:rsidR="003A54C9" w:rsidRDefault="003A54C9" w:rsidP="005664C2">
            <w:pPr>
              <w:spacing w:line="280" w:lineRule="exact"/>
            </w:pPr>
            <w:r w:rsidRPr="006A522C">
              <w:rPr>
                <w:rFonts w:hint="eastAsia"/>
              </w:rPr>
              <w:t>次期障害者総合支援計画素案について</w:t>
            </w:r>
          </w:p>
        </w:tc>
      </w:tr>
      <w:tr w:rsidR="003A54C9" w:rsidTr="005664C2">
        <w:trPr>
          <w:trHeight w:val="424"/>
        </w:trPr>
        <w:tc>
          <w:tcPr>
            <w:tcW w:w="2552" w:type="dxa"/>
          </w:tcPr>
          <w:p w:rsidR="003A54C9" w:rsidRDefault="003A54C9" w:rsidP="005664C2">
            <w:pPr>
              <w:spacing w:line="280" w:lineRule="exact"/>
            </w:pPr>
            <w:r>
              <w:rPr>
                <w:rFonts w:hint="eastAsia"/>
              </w:rPr>
              <w:t>平成２６年１２月１６</w:t>
            </w:r>
            <w:r w:rsidRPr="00F66A12">
              <w:rPr>
                <w:rFonts w:hint="eastAsia"/>
              </w:rPr>
              <w:t>日</w:t>
            </w:r>
            <w:r>
              <w:rPr>
                <w:rFonts w:hint="eastAsia"/>
              </w:rPr>
              <w:t>～平成２７年１月１５日</w:t>
            </w:r>
          </w:p>
        </w:tc>
        <w:tc>
          <w:tcPr>
            <w:tcW w:w="2835" w:type="dxa"/>
          </w:tcPr>
          <w:p w:rsidR="003A54C9" w:rsidRDefault="003A54C9" w:rsidP="005664C2">
            <w:pPr>
              <w:spacing w:line="300" w:lineRule="exact"/>
            </w:pPr>
            <w:r>
              <w:rPr>
                <w:rFonts w:hint="eastAsia"/>
              </w:rPr>
              <w:t>パブリックコメント</w:t>
            </w:r>
          </w:p>
        </w:tc>
        <w:tc>
          <w:tcPr>
            <w:tcW w:w="4536" w:type="dxa"/>
          </w:tcPr>
          <w:p w:rsidR="003A54C9" w:rsidRDefault="003A54C9" w:rsidP="005664C2">
            <w:pPr>
              <w:spacing w:line="300" w:lineRule="exact"/>
            </w:pPr>
            <w:r>
              <w:rPr>
                <w:rFonts w:hint="eastAsia"/>
              </w:rPr>
              <w:t>次期障害者総合支援計画素案への市民意見募集</w:t>
            </w:r>
          </w:p>
        </w:tc>
      </w:tr>
      <w:tr w:rsidR="003A54C9" w:rsidTr="005664C2">
        <w:trPr>
          <w:trHeight w:val="264"/>
        </w:trPr>
        <w:tc>
          <w:tcPr>
            <w:tcW w:w="2552" w:type="dxa"/>
          </w:tcPr>
          <w:p w:rsidR="003A54C9" w:rsidRDefault="003A54C9" w:rsidP="005664C2">
            <w:pPr>
              <w:spacing w:line="300" w:lineRule="exact"/>
            </w:pPr>
            <w:r>
              <w:rPr>
                <w:rFonts w:hint="eastAsia"/>
              </w:rPr>
              <w:t>平成２７年１月２７日</w:t>
            </w:r>
          </w:p>
        </w:tc>
        <w:tc>
          <w:tcPr>
            <w:tcW w:w="2835" w:type="dxa"/>
          </w:tcPr>
          <w:p w:rsidR="003A54C9" w:rsidRDefault="003A54C9" w:rsidP="005664C2">
            <w:pPr>
              <w:spacing w:line="280" w:lineRule="exact"/>
            </w:pPr>
            <w:r>
              <w:rPr>
                <w:rFonts w:hint="eastAsia"/>
              </w:rPr>
              <w:t>第６回障害者政策委員会</w:t>
            </w:r>
          </w:p>
        </w:tc>
        <w:tc>
          <w:tcPr>
            <w:tcW w:w="4536" w:type="dxa"/>
          </w:tcPr>
          <w:p w:rsidR="003A54C9" w:rsidRDefault="003A54C9" w:rsidP="005664C2">
            <w:pPr>
              <w:spacing w:line="280" w:lineRule="exact"/>
            </w:pPr>
            <w:r w:rsidRPr="006A522C">
              <w:rPr>
                <w:rFonts w:hint="eastAsia"/>
              </w:rPr>
              <w:t>次期障害者総合支援計画</w:t>
            </w:r>
            <w:r>
              <w:rPr>
                <w:rFonts w:hint="eastAsia"/>
              </w:rPr>
              <w:t>案</w:t>
            </w:r>
            <w:r w:rsidRPr="006A522C">
              <w:rPr>
                <w:rFonts w:hint="eastAsia"/>
              </w:rPr>
              <w:t>について</w:t>
            </w:r>
          </w:p>
        </w:tc>
      </w:tr>
      <w:tr w:rsidR="003A54C9" w:rsidTr="005664C2">
        <w:trPr>
          <w:trHeight w:val="272"/>
        </w:trPr>
        <w:tc>
          <w:tcPr>
            <w:tcW w:w="2552" w:type="dxa"/>
          </w:tcPr>
          <w:p w:rsidR="003A54C9" w:rsidRDefault="003A54C9" w:rsidP="005664C2">
            <w:r>
              <w:rPr>
                <w:rFonts w:hint="eastAsia"/>
              </w:rPr>
              <w:t>平成２７年１月２９日</w:t>
            </w:r>
          </w:p>
        </w:tc>
        <w:tc>
          <w:tcPr>
            <w:tcW w:w="2835" w:type="dxa"/>
          </w:tcPr>
          <w:p w:rsidR="003A54C9" w:rsidRDefault="003A54C9" w:rsidP="005664C2">
            <w:pPr>
              <w:spacing w:line="280" w:lineRule="exact"/>
            </w:pPr>
            <w:r>
              <w:rPr>
                <w:rFonts w:hint="eastAsia"/>
              </w:rPr>
              <w:t>第３回誰もが共に暮らすための市民会議</w:t>
            </w:r>
          </w:p>
        </w:tc>
        <w:tc>
          <w:tcPr>
            <w:tcW w:w="4536" w:type="dxa"/>
          </w:tcPr>
          <w:p w:rsidR="003A54C9" w:rsidRDefault="003A54C9" w:rsidP="005664C2">
            <w:pPr>
              <w:spacing w:line="280" w:lineRule="exact"/>
            </w:pPr>
            <w:r w:rsidRPr="006A522C">
              <w:rPr>
                <w:rFonts w:hint="eastAsia"/>
              </w:rPr>
              <w:t>次期障害者総合支援計画</w:t>
            </w:r>
            <w:r>
              <w:rPr>
                <w:rFonts w:hint="eastAsia"/>
              </w:rPr>
              <w:t>案</w:t>
            </w:r>
            <w:r w:rsidRPr="006A522C">
              <w:rPr>
                <w:rFonts w:hint="eastAsia"/>
              </w:rPr>
              <w:t>について</w:t>
            </w:r>
          </w:p>
        </w:tc>
      </w:tr>
      <w:tr w:rsidR="003A54C9" w:rsidTr="005664C2">
        <w:trPr>
          <w:trHeight w:val="69"/>
        </w:trPr>
        <w:tc>
          <w:tcPr>
            <w:tcW w:w="2552" w:type="dxa"/>
          </w:tcPr>
          <w:p w:rsidR="003A54C9" w:rsidRDefault="003A54C9" w:rsidP="005664C2">
            <w:pPr>
              <w:spacing w:line="300" w:lineRule="exact"/>
            </w:pPr>
            <w:r>
              <w:rPr>
                <w:rFonts w:hint="eastAsia"/>
              </w:rPr>
              <w:t>平成２７年３月１７日</w:t>
            </w:r>
          </w:p>
        </w:tc>
        <w:tc>
          <w:tcPr>
            <w:tcW w:w="2835" w:type="dxa"/>
          </w:tcPr>
          <w:p w:rsidR="003A54C9" w:rsidRDefault="003A54C9" w:rsidP="005664C2">
            <w:pPr>
              <w:spacing w:line="300" w:lineRule="exact"/>
            </w:pPr>
            <w:r>
              <w:rPr>
                <w:rFonts w:hint="eastAsia"/>
              </w:rPr>
              <w:t>第７回障害者政策委員会</w:t>
            </w:r>
          </w:p>
        </w:tc>
        <w:tc>
          <w:tcPr>
            <w:tcW w:w="4536" w:type="dxa"/>
          </w:tcPr>
          <w:p w:rsidR="003A54C9" w:rsidRDefault="003A54C9" w:rsidP="005664C2">
            <w:pPr>
              <w:spacing w:line="300" w:lineRule="exact"/>
            </w:pPr>
            <w:r>
              <w:rPr>
                <w:rFonts w:hint="eastAsia"/>
              </w:rPr>
              <w:t>次期障害者総合支援計画の策定報告</w:t>
            </w:r>
          </w:p>
        </w:tc>
      </w:tr>
      <w:bookmarkEnd w:id="15"/>
    </w:tbl>
    <w:p w:rsidR="00B86117" w:rsidRDefault="00B86117" w:rsidP="00B86117"/>
    <w:p w:rsidR="005664C2" w:rsidRDefault="005664C2">
      <w:pPr>
        <w:widowControl/>
        <w:jc w:val="left"/>
        <w:rPr>
          <w:rFonts w:asciiTheme="majorEastAsia" w:eastAsiaTheme="majorEastAsia" w:hAnsiTheme="majorEastAsia"/>
          <w:b/>
          <w:sz w:val="28"/>
          <w:szCs w:val="28"/>
        </w:rPr>
      </w:pPr>
      <w:bookmarkStart w:id="16" w:name="_Toc414004813"/>
      <w:r>
        <w:br w:type="page"/>
      </w:r>
      <w:r w:rsidR="001C0FF1" w:rsidRPr="00250333">
        <w:rPr>
          <w:noProof/>
        </w:rPr>
        <w:drawing>
          <wp:anchor distT="0" distB="0" distL="114300" distR="114300" simplePos="0" relativeHeight="251876864" behindDoc="0" locked="1" layoutInCell="1" allowOverlap="1" wp14:anchorId="4B180550" wp14:editId="7390A20E">
            <wp:simplePos x="0" y="0"/>
            <wp:positionH relativeFrom="page">
              <wp:posOffset>6315075</wp:posOffset>
            </wp:positionH>
            <wp:positionV relativeFrom="page">
              <wp:posOffset>9458325</wp:posOffset>
            </wp:positionV>
            <wp:extent cx="647640" cy="647640"/>
            <wp:effectExtent l="0" t="0" r="635" b="635"/>
            <wp:wrapNone/>
            <wp:docPr id="173" name="SPCode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cstate="print">
                      <a:biLevel thresh="50000"/>
                      <a:lum contrast="100000"/>
                      <a:extLst>
                        <a:ext uri="{28A0092B-C50C-407E-A947-70E740481C1C}">
                          <a14:useLocalDpi xmlns:a14="http://schemas.microsoft.com/office/drawing/2010/main" val="0"/>
                        </a:ext>
                      </a:extLst>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p>
    <w:p w:rsidR="007F3BE3" w:rsidRPr="00CB0A45" w:rsidRDefault="007908D6" w:rsidP="007F3BE3">
      <w:pPr>
        <w:pStyle w:val="2"/>
      </w:pPr>
      <w:bookmarkStart w:id="17" w:name="_Toc414881804"/>
      <w:r>
        <w:rPr>
          <w:rFonts w:hint="eastAsia"/>
        </w:rPr>
        <w:lastRenderedPageBreak/>
        <w:t>５</w:t>
      </w:r>
      <w:r w:rsidR="007F3BE3" w:rsidRPr="00CB0A45">
        <w:rPr>
          <w:rFonts w:hint="eastAsia"/>
        </w:rPr>
        <w:t>．</w:t>
      </w:r>
      <w:r>
        <w:rPr>
          <w:rFonts w:hint="eastAsia"/>
        </w:rPr>
        <w:t>用語</w:t>
      </w:r>
      <w:r w:rsidR="006A4049" w:rsidRPr="00DE763D">
        <w:rPr>
          <w:rFonts w:hint="eastAsia"/>
        </w:rPr>
        <w:t>解説</w:t>
      </w:r>
      <w:bookmarkEnd w:id="16"/>
      <w:bookmarkEnd w:id="17"/>
    </w:p>
    <w:p w:rsidR="007F3BE3" w:rsidRPr="000819F7" w:rsidRDefault="007F3BE3" w:rsidP="007F3BE3">
      <w:pPr>
        <w:widowControl/>
        <w:jc w:val="left"/>
        <w:rPr>
          <w:rFonts w:asciiTheme="minorEastAsia" w:hAnsiTheme="minorEastAsia"/>
        </w:rPr>
      </w:pPr>
    </w:p>
    <w:p w:rsidR="000A2C8E" w:rsidRPr="000A2C8E" w:rsidRDefault="000A2C8E" w:rsidP="000A2C8E">
      <w:pPr>
        <w:pStyle w:val="afffb"/>
        <w:ind w:leftChars="0" w:left="0"/>
        <w:rPr>
          <w:rFonts w:asciiTheme="majorEastAsia" w:eastAsiaTheme="majorEastAsia" w:hAnsiTheme="majorEastAsia"/>
          <w:sz w:val="24"/>
          <w:szCs w:val="24"/>
        </w:rPr>
      </w:pPr>
      <w:r w:rsidRPr="000A2C8E">
        <w:rPr>
          <w:rFonts w:asciiTheme="majorEastAsia" w:eastAsiaTheme="majorEastAsia" w:hAnsiTheme="majorEastAsia" w:hint="eastAsia"/>
          <w:sz w:val="24"/>
          <w:szCs w:val="24"/>
        </w:rPr>
        <w:t>【アクセシビリティ】</w:t>
      </w:r>
    </w:p>
    <w:p w:rsidR="000A2C8E" w:rsidRDefault="000A2C8E" w:rsidP="000A2C8E">
      <w:pPr>
        <w:pStyle w:val="afff4"/>
        <w:ind w:leftChars="200" w:left="420" w:firstLine="240"/>
      </w:pPr>
      <w:r>
        <w:rPr>
          <w:rFonts w:hint="eastAsia"/>
        </w:rPr>
        <w:t>情報への確実なアクセスを保証すること。様々な製品や建物やサービスの、アクセスしやすさのこと。</w:t>
      </w:r>
    </w:p>
    <w:p w:rsidR="000A2C8E" w:rsidRDefault="000A2C8E" w:rsidP="000A2C8E">
      <w:pPr>
        <w:pStyle w:val="afffb"/>
        <w:ind w:leftChars="0" w:left="0"/>
      </w:pPr>
    </w:p>
    <w:p w:rsidR="000A2C8E" w:rsidRPr="000A2C8E" w:rsidRDefault="000A2C8E" w:rsidP="000A2C8E">
      <w:pPr>
        <w:pStyle w:val="afffb"/>
        <w:ind w:leftChars="0" w:left="0"/>
        <w:rPr>
          <w:rFonts w:asciiTheme="majorEastAsia" w:eastAsiaTheme="majorEastAsia" w:hAnsiTheme="majorEastAsia"/>
          <w:sz w:val="24"/>
          <w:szCs w:val="24"/>
        </w:rPr>
      </w:pPr>
      <w:r w:rsidRPr="000A2C8E">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医療的ケア</w:t>
      </w:r>
      <w:r w:rsidRPr="000A2C8E">
        <w:rPr>
          <w:rFonts w:asciiTheme="majorEastAsia" w:eastAsiaTheme="majorEastAsia" w:hAnsiTheme="majorEastAsia" w:hint="eastAsia"/>
          <w:sz w:val="24"/>
          <w:szCs w:val="24"/>
        </w:rPr>
        <w:t>】</w:t>
      </w:r>
    </w:p>
    <w:p w:rsidR="000A2C8E" w:rsidRDefault="009F1695" w:rsidP="000A2C8E">
      <w:pPr>
        <w:pStyle w:val="afff4"/>
        <w:ind w:leftChars="200" w:left="420" w:firstLine="240"/>
      </w:pPr>
      <w:r>
        <w:rPr>
          <w:rFonts w:hint="eastAsia"/>
        </w:rPr>
        <w:t>たんの吸引や</w:t>
      </w:r>
      <w:r w:rsidRPr="00DE763D">
        <w:rPr>
          <w:rFonts w:hint="eastAsia"/>
        </w:rPr>
        <w:t>鼻な</w:t>
      </w:r>
      <w:r w:rsidR="000A2C8E">
        <w:rPr>
          <w:rFonts w:hint="eastAsia"/>
        </w:rPr>
        <w:t>どから管を通して栄養剤を流し込む経管栄養などの医療的介助行為のこと。</w:t>
      </w:r>
    </w:p>
    <w:p w:rsidR="000A2C8E" w:rsidRPr="000A2C8E" w:rsidRDefault="000A2C8E" w:rsidP="000A2C8E">
      <w:pPr>
        <w:pStyle w:val="afffb"/>
        <w:ind w:leftChars="0" w:left="0"/>
      </w:pPr>
    </w:p>
    <w:p w:rsidR="000A2C8E" w:rsidRPr="000A2C8E" w:rsidRDefault="000A2C8E" w:rsidP="000A2C8E">
      <w:pPr>
        <w:pStyle w:val="afffb"/>
        <w:ind w:leftChars="0" w:left="0"/>
        <w:rPr>
          <w:rFonts w:asciiTheme="majorEastAsia" w:eastAsiaTheme="majorEastAsia" w:hAnsiTheme="majorEastAsia"/>
          <w:sz w:val="24"/>
          <w:szCs w:val="24"/>
        </w:rPr>
      </w:pPr>
      <w:r w:rsidRPr="000A2C8E">
        <w:rPr>
          <w:rFonts w:asciiTheme="majorEastAsia" w:eastAsiaTheme="majorEastAsia" w:hAnsiTheme="majorEastAsia" w:hint="eastAsia"/>
          <w:sz w:val="24"/>
          <w:szCs w:val="24"/>
        </w:rPr>
        <w:t>【筋萎縮性側索硬化症（ＡＬＳ）】</w:t>
      </w:r>
    </w:p>
    <w:p w:rsidR="000A2C8E" w:rsidRDefault="000A2C8E" w:rsidP="00FC5393">
      <w:pPr>
        <w:pStyle w:val="afff4"/>
        <w:ind w:leftChars="185" w:left="388" w:firstLine="240"/>
      </w:pPr>
      <w:r w:rsidRPr="00642FA0">
        <w:rPr>
          <w:rFonts w:hint="eastAsia"/>
        </w:rPr>
        <w:t>運動をつかさどる神経が</w:t>
      </w:r>
      <w:r>
        <w:rPr>
          <w:rFonts w:hint="eastAsia"/>
        </w:rPr>
        <w:t>変性</w:t>
      </w:r>
      <w:r w:rsidRPr="00642FA0">
        <w:rPr>
          <w:rFonts w:hint="eastAsia"/>
        </w:rPr>
        <w:t>していく</w:t>
      </w:r>
      <w:r>
        <w:rPr>
          <w:rFonts w:hint="eastAsia"/>
        </w:rPr>
        <w:t>ため</w:t>
      </w:r>
      <w:r w:rsidRPr="00642FA0">
        <w:rPr>
          <w:rFonts w:hint="eastAsia"/>
        </w:rPr>
        <w:t>、手足の筋力低下の他に呼吸・嚥下に必要な筋を含む全身的な筋肉を萎縮させる進行性神経疾患</w:t>
      </w:r>
      <w:r>
        <w:t>。</w:t>
      </w:r>
    </w:p>
    <w:p w:rsidR="000A2C8E" w:rsidRDefault="000A2C8E" w:rsidP="000A2C8E"/>
    <w:p w:rsidR="000A2C8E" w:rsidRPr="000A2C8E" w:rsidRDefault="000A2C8E" w:rsidP="000A2C8E">
      <w:pPr>
        <w:pStyle w:val="afffb"/>
        <w:ind w:leftChars="0" w:left="0"/>
        <w:rPr>
          <w:rFonts w:asciiTheme="majorEastAsia" w:eastAsiaTheme="majorEastAsia" w:hAnsiTheme="majorEastAsia"/>
          <w:sz w:val="24"/>
          <w:szCs w:val="24"/>
        </w:rPr>
      </w:pPr>
      <w:r w:rsidRPr="000A2C8E">
        <w:rPr>
          <w:rFonts w:asciiTheme="majorEastAsia" w:eastAsiaTheme="majorEastAsia" w:hAnsiTheme="majorEastAsia" w:hint="eastAsia"/>
          <w:sz w:val="24"/>
          <w:szCs w:val="24"/>
        </w:rPr>
        <w:t>【筋ジストロフィー】</w:t>
      </w:r>
    </w:p>
    <w:p w:rsidR="000A2C8E" w:rsidRDefault="000A2C8E" w:rsidP="00FC5393">
      <w:pPr>
        <w:pStyle w:val="afff4"/>
        <w:ind w:leftChars="185" w:left="388" w:firstLine="240"/>
      </w:pPr>
      <w:r w:rsidRPr="00A70394">
        <w:rPr>
          <w:rFonts w:hint="eastAsia"/>
        </w:rPr>
        <w:t>骨格筋の変性・壊死を主病変とし、臨床的には進行性の筋力低下をみる遺伝性の疾患</w:t>
      </w:r>
      <w:r>
        <w:rPr>
          <w:rFonts w:hint="eastAsia"/>
        </w:rPr>
        <w:t>。</w:t>
      </w:r>
    </w:p>
    <w:p w:rsidR="000A2C8E" w:rsidRDefault="000A2C8E" w:rsidP="000A2C8E"/>
    <w:p w:rsidR="000A2C8E" w:rsidRPr="000A2C8E" w:rsidRDefault="000A2C8E" w:rsidP="000A2C8E">
      <w:pPr>
        <w:pStyle w:val="afffb"/>
        <w:ind w:leftChars="0" w:left="0"/>
        <w:rPr>
          <w:rFonts w:asciiTheme="majorEastAsia" w:eastAsiaTheme="majorEastAsia" w:hAnsiTheme="majorEastAsia"/>
          <w:sz w:val="24"/>
          <w:szCs w:val="24"/>
        </w:rPr>
      </w:pPr>
      <w:r w:rsidRPr="000A2C8E">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高次脳機能障害</w:t>
      </w:r>
      <w:r w:rsidRPr="000A2C8E">
        <w:rPr>
          <w:rFonts w:asciiTheme="majorEastAsia" w:eastAsiaTheme="majorEastAsia" w:hAnsiTheme="majorEastAsia" w:hint="eastAsia"/>
          <w:sz w:val="24"/>
          <w:szCs w:val="24"/>
        </w:rPr>
        <w:t>】</w:t>
      </w:r>
    </w:p>
    <w:p w:rsidR="000A2C8E" w:rsidRDefault="00FC5393" w:rsidP="00FC5393">
      <w:pPr>
        <w:pStyle w:val="afff4"/>
        <w:ind w:leftChars="200" w:left="420" w:firstLine="240"/>
      </w:pPr>
      <w:r>
        <w:rPr>
          <w:rFonts w:hint="eastAsia"/>
        </w:rPr>
        <w:t>計算したり、数字の間違いに気づいたり、いろい</w:t>
      </w:r>
      <w:r w:rsidR="009F1695">
        <w:rPr>
          <w:rFonts w:hint="eastAsia"/>
        </w:rPr>
        <w:t>ろと想像をめぐらすなどの行動は、人間に特有な脳の動きといえ</w:t>
      </w:r>
      <w:r w:rsidR="009F1695" w:rsidRPr="00DE763D">
        <w:rPr>
          <w:rFonts w:hint="eastAsia"/>
        </w:rPr>
        <w:t>、こ</w:t>
      </w:r>
      <w:r w:rsidRPr="00DE763D">
        <w:rPr>
          <w:rFonts w:hint="eastAsia"/>
        </w:rPr>
        <w:t>うした</w:t>
      </w:r>
      <w:r w:rsidR="009F1695" w:rsidRPr="00DE763D">
        <w:rPr>
          <w:rFonts w:hint="eastAsia"/>
        </w:rPr>
        <w:t>高度な</w:t>
      </w:r>
      <w:r w:rsidRPr="00DE763D">
        <w:rPr>
          <w:rFonts w:hint="eastAsia"/>
        </w:rPr>
        <w:t>脳の動き</w:t>
      </w:r>
      <w:r w:rsidR="009F1695" w:rsidRPr="00DE763D">
        <w:rPr>
          <w:rFonts w:hint="eastAsia"/>
        </w:rPr>
        <w:t>（機能）を高次元の脳の動きという意味から「高次脳機能」と呼ぶ</w:t>
      </w:r>
      <w:r w:rsidRPr="00DE763D">
        <w:rPr>
          <w:rFonts w:hint="eastAsia"/>
        </w:rPr>
        <w:t>。「高次脳機能」には、知覚・記憶・言語・学習・推</w:t>
      </w:r>
      <w:r w:rsidR="009F1695" w:rsidRPr="00DE763D">
        <w:rPr>
          <w:rFonts w:hint="eastAsia"/>
        </w:rPr>
        <w:t>理・判断などの認知機能や、感情・意思などの情緒機能が含まれ、脳が</w:t>
      </w:r>
      <w:r w:rsidRPr="00DE763D">
        <w:rPr>
          <w:rFonts w:hint="eastAsia"/>
        </w:rPr>
        <w:t>病気やけがなど何らかの原因によって</w:t>
      </w:r>
      <w:r w:rsidR="009F1695" w:rsidRPr="00DE763D">
        <w:rPr>
          <w:rFonts w:hint="eastAsia"/>
        </w:rPr>
        <w:t>ダメージ（損傷）を受けることで、これらの高次脳機能に現れる障害</w:t>
      </w:r>
      <w:r w:rsidRPr="00DE763D">
        <w:rPr>
          <w:rFonts w:hint="eastAsia"/>
        </w:rPr>
        <w:t>。</w:t>
      </w:r>
    </w:p>
    <w:p w:rsidR="000A2C8E" w:rsidRPr="009F1695" w:rsidRDefault="000A2C8E" w:rsidP="000A2C8E"/>
    <w:p w:rsidR="00FC5393" w:rsidRPr="000A2C8E" w:rsidRDefault="00FC5393" w:rsidP="00FC5393">
      <w:pPr>
        <w:pStyle w:val="afffb"/>
        <w:ind w:leftChars="0" w:left="0"/>
        <w:rPr>
          <w:rFonts w:asciiTheme="majorEastAsia" w:eastAsiaTheme="majorEastAsia" w:hAnsiTheme="majorEastAsia"/>
          <w:sz w:val="24"/>
          <w:szCs w:val="24"/>
        </w:rPr>
      </w:pPr>
      <w:r w:rsidRPr="000A2C8E">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コーディネーター</w:t>
      </w:r>
      <w:r w:rsidRPr="000A2C8E">
        <w:rPr>
          <w:rFonts w:asciiTheme="majorEastAsia" w:eastAsiaTheme="majorEastAsia" w:hAnsiTheme="majorEastAsia" w:hint="eastAsia"/>
          <w:sz w:val="24"/>
          <w:szCs w:val="24"/>
        </w:rPr>
        <w:t>】</w:t>
      </w:r>
    </w:p>
    <w:p w:rsidR="005C06CE" w:rsidRDefault="005C06CE" w:rsidP="005C06CE">
      <w:pPr>
        <w:pStyle w:val="afff4"/>
        <w:ind w:leftChars="190" w:left="399" w:firstLineChars="95" w:firstLine="228"/>
      </w:pPr>
      <w:r>
        <w:t>福祉サービスを合理的、効率的に提供するために</w:t>
      </w:r>
      <w:r>
        <w:rPr>
          <w:rFonts w:hint="eastAsia"/>
        </w:rPr>
        <w:t>様々な要素を</w:t>
      </w:r>
      <w:r>
        <w:t>連絡・調整</w:t>
      </w:r>
      <w:r>
        <w:rPr>
          <w:rFonts w:hint="eastAsia"/>
        </w:rPr>
        <w:t>し、全体を取りまとめる</w:t>
      </w:r>
      <w:r w:rsidR="00AA64C5">
        <w:rPr>
          <w:rFonts w:hint="eastAsia"/>
        </w:rPr>
        <w:t>人</w:t>
      </w:r>
      <w:r>
        <w:t>。</w:t>
      </w:r>
    </w:p>
    <w:p w:rsidR="00B843E4" w:rsidRDefault="00B843E4" w:rsidP="005C06CE">
      <w:pPr>
        <w:pStyle w:val="afff4"/>
        <w:ind w:leftChars="190" w:left="399" w:firstLineChars="95" w:firstLine="228"/>
      </w:pPr>
    </w:p>
    <w:p w:rsidR="00B843E4" w:rsidRPr="00B843E4" w:rsidRDefault="00B843E4" w:rsidP="00B843E4">
      <w:pPr>
        <w:pStyle w:val="afffb"/>
        <w:ind w:leftChars="0" w:left="0"/>
        <w:rPr>
          <w:rFonts w:asciiTheme="majorEastAsia" w:eastAsiaTheme="majorEastAsia" w:hAnsiTheme="majorEastAsia"/>
          <w:sz w:val="24"/>
          <w:szCs w:val="24"/>
        </w:rPr>
      </w:pPr>
      <w:r w:rsidRPr="00B843E4">
        <w:rPr>
          <w:rFonts w:asciiTheme="majorEastAsia" w:eastAsiaTheme="majorEastAsia" w:hAnsiTheme="majorEastAsia" w:hint="eastAsia"/>
          <w:sz w:val="24"/>
          <w:szCs w:val="24"/>
        </w:rPr>
        <w:t>【サービス等利用計画】</w:t>
      </w:r>
    </w:p>
    <w:p w:rsidR="00B843E4" w:rsidRPr="002C5A68" w:rsidRDefault="00B843E4" w:rsidP="00B843E4">
      <w:pPr>
        <w:pStyle w:val="afff4"/>
        <w:ind w:leftChars="200" w:left="420" w:firstLine="240"/>
      </w:pPr>
      <w:r w:rsidRPr="002C5A68">
        <w:rPr>
          <w:rFonts w:hint="eastAsia"/>
        </w:rPr>
        <w:t>障害者総合支援法において、</w:t>
      </w:r>
      <w:r w:rsidR="001938EF">
        <w:rPr>
          <w:rFonts w:hint="eastAsia"/>
        </w:rPr>
        <w:t>障害</w:t>
      </w:r>
      <w:r w:rsidRPr="002C5A68">
        <w:rPr>
          <w:rFonts w:hint="eastAsia"/>
        </w:rPr>
        <w:t>福祉サービスを適切に利用することができるよう、</w:t>
      </w:r>
      <w:r w:rsidR="001938EF">
        <w:rPr>
          <w:rFonts w:hint="eastAsia"/>
        </w:rPr>
        <w:t>障害</w:t>
      </w:r>
      <w:r w:rsidRPr="002C5A68">
        <w:rPr>
          <w:rFonts w:hint="eastAsia"/>
        </w:rPr>
        <w:t>者のニーズや置かれている状況等をふまえ、最も適切なサービスの組み合わせ</w:t>
      </w:r>
      <w:r w:rsidR="004F628D">
        <w:rPr>
          <w:rFonts w:hint="eastAsia"/>
        </w:rPr>
        <w:t>等について検討し作成する計画。指定特定相談支援事業者が作成する。</w:t>
      </w:r>
      <w:r w:rsidR="005664C2" w:rsidRPr="00C60BAA">
        <w:rPr>
          <w:noProof/>
        </w:rPr>
        <w:drawing>
          <wp:anchor distT="0" distB="0" distL="114300" distR="114300" simplePos="0" relativeHeight="251752960" behindDoc="0" locked="1" layoutInCell="1" allowOverlap="1" wp14:anchorId="77A91CAD" wp14:editId="2DBE1C20">
            <wp:simplePos x="0" y="0"/>
            <wp:positionH relativeFrom="page">
              <wp:posOffset>619125</wp:posOffset>
            </wp:positionH>
            <wp:positionV relativeFrom="page">
              <wp:posOffset>9419590</wp:posOffset>
            </wp:positionV>
            <wp:extent cx="645795" cy="645795"/>
            <wp:effectExtent l="0" t="0" r="1905" b="1905"/>
            <wp:wrapNone/>
            <wp:docPr id="167" name="SPCode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cstate="print">
                      <a:biLevel thresh="50000"/>
                      <a:lum contrast="100000"/>
                      <a:extLst>
                        <a:ext uri="{28A0092B-C50C-407E-A947-70E740481C1C}">
                          <a14:useLocalDpi xmlns:a14="http://schemas.microsoft.com/office/drawing/2010/main" val="0"/>
                        </a:ext>
                      </a:extLst>
                    </a:blip>
                    <a:srcRect/>
                    <a:stretch>
                      <a:fillRect/>
                    </a:stretch>
                  </pic:blipFill>
                  <pic:spPr>
                    <a:xfrm>
                      <a:off x="0" y="0"/>
                      <a:ext cx="645795" cy="645795"/>
                    </a:xfrm>
                    <a:prstGeom prst="rect">
                      <a:avLst/>
                    </a:prstGeom>
                  </pic:spPr>
                </pic:pic>
              </a:graphicData>
            </a:graphic>
            <wp14:sizeRelH relativeFrom="margin">
              <wp14:pctWidth>0</wp14:pctWidth>
            </wp14:sizeRelH>
            <wp14:sizeRelV relativeFrom="margin">
              <wp14:pctHeight>0</wp14:pctHeight>
            </wp14:sizeRelV>
          </wp:anchor>
        </w:drawing>
      </w:r>
    </w:p>
    <w:p w:rsidR="00FC5393" w:rsidRDefault="00FC5393" w:rsidP="000A2C8E"/>
    <w:p w:rsidR="00FD2C4E" w:rsidRPr="00DE763D" w:rsidRDefault="00FD2C4E" w:rsidP="00FD2C4E">
      <w:pPr>
        <w:rPr>
          <w:rFonts w:asciiTheme="majorEastAsia" w:eastAsiaTheme="majorEastAsia" w:hAnsiTheme="majorEastAsia"/>
          <w:sz w:val="24"/>
          <w:szCs w:val="24"/>
        </w:rPr>
      </w:pPr>
      <w:r w:rsidRPr="00DE763D">
        <w:rPr>
          <w:rFonts w:asciiTheme="majorEastAsia" w:eastAsiaTheme="majorEastAsia" w:hAnsiTheme="majorEastAsia" w:hint="eastAsia"/>
          <w:sz w:val="24"/>
          <w:szCs w:val="24"/>
        </w:rPr>
        <w:lastRenderedPageBreak/>
        <w:t>【思春期グループ「</w:t>
      </w:r>
      <w:r w:rsidR="00A83E2B" w:rsidRPr="00DE763D">
        <w:rPr>
          <w:rFonts w:asciiTheme="majorEastAsia" w:eastAsiaTheme="majorEastAsia" w:hAnsiTheme="majorEastAsia" w:hint="eastAsia"/>
          <w:sz w:val="24"/>
          <w:szCs w:val="24"/>
        </w:rPr>
        <w:t>コレッタ</w:t>
      </w:r>
      <w:r w:rsidRPr="00DE763D">
        <w:rPr>
          <w:rFonts w:asciiTheme="majorEastAsia" w:eastAsiaTheme="majorEastAsia" w:hAnsiTheme="majorEastAsia" w:hint="eastAsia"/>
          <w:sz w:val="24"/>
          <w:szCs w:val="24"/>
        </w:rPr>
        <w:t>」】</w:t>
      </w:r>
    </w:p>
    <w:p w:rsidR="00FD2C4E" w:rsidRPr="00DE763D" w:rsidRDefault="009003E5" w:rsidP="009003E5">
      <w:pPr>
        <w:ind w:leftChars="200" w:left="420" w:firstLineChars="100" w:firstLine="240"/>
        <w:rPr>
          <w:rFonts w:asciiTheme="minorEastAsia" w:hAnsiTheme="minorEastAsia"/>
          <w:sz w:val="24"/>
          <w:szCs w:val="24"/>
        </w:rPr>
      </w:pPr>
      <w:r w:rsidRPr="00DE763D">
        <w:rPr>
          <w:rFonts w:asciiTheme="minorEastAsia" w:hAnsiTheme="minorEastAsia" w:hint="eastAsia"/>
          <w:sz w:val="24"/>
          <w:szCs w:val="24"/>
        </w:rPr>
        <w:t>15歳から概ね20歳までの、学校に行くことや就労等が難しく、対人関係やコミュニケーションの練習が必要と思われる方、社会的なスキルを身に付ける機会が必要だと思われる方を対象にしたグループ。「コレッタ」とは、ポルトガル語で「集まり」という意味をもとにした造語。さいたま市独自の事業。</w:t>
      </w:r>
    </w:p>
    <w:p w:rsidR="00FD2C4E" w:rsidRDefault="00FD2C4E" w:rsidP="00DE763D">
      <w:pPr>
        <w:spacing w:line="320" w:lineRule="exact"/>
        <w:rPr>
          <w:rFonts w:asciiTheme="majorEastAsia" w:eastAsiaTheme="majorEastAsia" w:hAnsiTheme="majorEastAsia"/>
          <w:sz w:val="24"/>
          <w:szCs w:val="24"/>
        </w:rPr>
      </w:pPr>
    </w:p>
    <w:p w:rsidR="00B843E4" w:rsidRPr="00FC5393" w:rsidRDefault="00B843E4" w:rsidP="00B843E4">
      <w:pPr>
        <w:rPr>
          <w:rFonts w:asciiTheme="majorEastAsia" w:eastAsiaTheme="majorEastAsia" w:hAnsiTheme="majorEastAsia"/>
          <w:sz w:val="24"/>
          <w:szCs w:val="24"/>
        </w:rPr>
      </w:pPr>
      <w:r w:rsidRPr="00FC5393">
        <w:rPr>
          <w:rFonts w:asciiTheme="majorEastAsia" w:eastAsiaTheme="majorEastAsia" w:hAnsiTheme="majorEastAsia" w:hint="eastAsia"/>
          <w:sz w:val="24"/>
          <w:szCs w:val="24"/>
        </w:rPr>
        <w:t>【市民後見人】</w:t>
      </w:r>
    </w:p>
    <w:p w:rsidR="005744DE" w:rsidRPr="00DE763D" w:rsidRDefault="005744DE" w:rsidP="005744DE">
      <w:pPr>
        <w:ind w:leftChars="200" w:left="420" w:firstLineChars="100" w:firstLine="240"/>
        <w:rPr>
          <w:rFonts w:asciiTheme="minorEastAsia" w:hAnsiTheme="minorEastAsia"/>
          <w:sz w:val="24"/>
          <w:szCs w:val="24"/>
        </w:rPr>
      </w:pPr>
      <w:r w:rsidRPr="00DE763D">
        <w:rPr>
          <w:rFonts w:asciiTheme="minorEastAsia" w:hAnsiTheme="minorEastAsia" w:hint="eastAsia"/>
          <w:sz w:val="24"/>
          <w:szCs w:val="24"/>
        </w:rPr>
        <w:t>成年後見制度利用者の親族以外の第三者で、弁護士や司法書士などの専門職後見人以外の第三者後見人のこと。</w:t>
      </w:r>
    </w:p>
    <w:p w:rsidR="00B843E4" w:rsidRPr="00FC5393" w:rsidRDefault="00B843E4" w:rsidP="00B843E4">
      <w:pPr>
        <w:ind w:leftChars="200" w:left="420" w:firstLineChars="100" w:firstLine="240"/>
        <w:rPr>
          <w:sz w:val="24"/>
          <w:szCs w:val="24"/>
        </w:rPr>
      </w:pPr>
      <w:r w:rsidRPr="00FC5393">
        <w:rPr>
          <w:rFonts w:hint="eastAsia"/>
          <w:sz w:val="24"/>
          <w:szCs w:val="24"/>
        </w:rPr>
        <w:t>成年後見制度の普及に伴い、市民後見人への支援・指導や家庭裁判所、自治体との連携体制が一層求められている。</w:t>
      </w:r>
    </w:p>
    <w:p w:rsidR="00B843E4" w:rsidRPr="004351CE" w:rsidRDefault="00B843E4" w:rsidP="004351CE"/>
    <w:p w:rsidR="00AA64C5" w:rsidRPr="000A2C8E" w:rsidRDefault="00AA64C5" w:rsidP="00AA64C5">
      <w:pPr>
        <w:pStyle w:val="afffb"/>
        <w:ind w:leftChars="0" w:left="0"/>
        <w:rPr>
          <w:rFonts w:asciiTheme="majorEastAsia" w:eastAsiaTheme="majorEastAsia" w:hAnsiTheme="majorEastAsia"/>
          <w:sz w:val="24"/>
          <w:szCs w:val="24"/>
        </w:rPr>
      </w:pPr>
      <w:r w:rsidRPr="000A2C8E">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ジョブコーチ</w:t>
      </w:r>
      <w:r w:rsidRPr="000A2C8E">
        <w:rPr>
          <w:rFonts w:asciiTheme="majorEastAsia" w:eastAsiaTheme="majorEastAsia" w:hAnsiTheme="majorEastAsia" w:hint="eastAsia"/>
          <w:sz w:val="24"/>
          <w:szCs w:val="24"/>
        </w:rPr>
        <w:t>】</w:t>
      </w:r>
    </w:p>
    <w:p w:rsidR="00AA64C5" w:rsidRDefault="00AA64C5" w:rsidP="00AA64C5">
      <w:pPr>
        <w:pStyle w:val="afff4"/>
        <w:ind w:leftChars="190" w:left="399" w:firstLineChars="95" w:firstLine="228"/>
      </w:pPr>
      <w:r>
        <w:rPr>
          <w:rFonts w:hint="eastAsia"/>
        </w:rPr>
        <w:t>障害者の就労に当たり、出来ることと出来ないことを事業所に伝達するなど、障害者が円滑に就労できるように、職場内外の支援環境を整える人</w:t>
      </w:r>
      <w:r>
        <w:t>。</w:t>
      </w:r>
    </w:p>
    <w:p w:rsidR="00AA64C5" w:rsidRDefault="00AA64C5" w:rsidP="00DE763D">
      <w:pPr>
        <w:spacing w:line="320" w:lineRule="exact"/>
      </w:pPr>
    </w:p>
    <w:p w:rsidR="00AA64C5" w:rsidRPr="000A2C8E" w:rsidRDefault="00AA64C5" w:rsidP="00AA64C5">
      <w:pPr>
        <w:pStyle w:val="afffb"/>
        <w:ind w:leftChars="0" w:left="0"/>
        <w:rPr>
          <w:rFonts w:asciiTheme="majorEastAsia" w:eastAsiaTheme="majorEastAsia" w:hAnsiTheme="majorEastAsia"/>
          <w:sz w:val="24"/>
          <w:szCs w:val="24"/>
        </w:rPr>
      </w:pPr>
      <w:r w:rsidRPr="000A2C8E">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スクリーニング</w:t>
      </w:r>
      <w:r w:rsidRPr="000A2C8E">
        <w:rPr>
          <w:rFonts w:asciiTheme="majorEastAsia" w:eastAsiaTheme="majorEastAsia" w:hAnsiTheme="majorEastAsia" w:hint="eastAsia"/>
          <w:sz w:val="24"/>
          <w:szCs w:val="24"/>
        </w:rPr>
        <w:t>】</w:t>
      </w:r>
    </w:p>
    <w:p w:rsidR="00AA64C5" w:rsidRPr="00DE763D" w:rsidRDefault="009F1695" w:rsidP="00AA64C5">
      <w:pPr>
        <w:pStyle w:val="afff4"/>
        <w:ind w:leftChars="190" w:left="399" w:firstLineChars="95" w:firstLine="228"/>
      </w:pPr>
      <w:r w:rsidRPr="00DE763D">
        <w:rPr>
          <w:rFonts w:hint="eastAsia"/>
        </w:rPr>
        <w:t>多数の対象から一定の条件に当てはまる対象を抽出すること。</w:t>
      </w:r>
    </w:p>
    <w:p w:rsidR="00A943FB" w:rsidRDefault="00A943FB" w:rsidP="00DE763D">
      <w:pPr>
        <w:spacing w:line="320" w:lineRule="exact"/>
      </w:pPr>
    </w:p>
    <w:p w:rsidR="00A943FB" w:rsidRPr="000A2C8E" w:rsidRDefault="00A943FB" w:rsidP="00A943FB">
      <w:pPr>
        <w:pStyle w:val="afffb"/>
        <w:ind w:leftChars="0" w:left="0"/>
        <w:rPr>
          <w:rFonts w:asciiTheme="majorEastAsia" w:eastAsiaTheme="majorEastAsia" w:hAnsiTheme="majorEastAsia"/>
          <w:sz w:val="24"/>
          <w:szCs w:val="24"/>
        </w:rPr>
      </w:pPr>
      <w:r w:rsidRPr="000A2C8E">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スーパーバイズ</w:t>
      </w:r>
      <w:r w:rsidRPr="000A2C8E">
        <w:rPr>
          <w:rFonts w:asciiTheme="majorEastAsia" w:eastAsiaTheme="majorEastAsia" w:hAnsiTheme="majorEastAsia" w:hint="eastAsia"/>
          <w:sz w:val="24"/>
          <w:szCs w:val="24"/>
        </w:rPr>
        <w:t>】</w:t>
      </w:r>
    </w:p>
    <w:p w:rsidR="00B843E4" w:rsidRDefault="00B843E4" w:rsidP="00A943FB">
      <w:pPr>
        <w:pStyle w:val="afff4"/>
        <w:ind w:leftChars="190" w:left="399" w:firstLineChars="95" w:firstLine="228"/>
      </w:pPr>
      <w:r>
        <w:rPr>
          <w:rFonts w:hint="eastAsia"/>
        </w:rPr>
        <w:t>仕事、労働者、組織などを管理監督・指導、助言すること。</w:t>
      </w:r>
    </w:p>
    <w:p w:rsidR="00B843E4" w:rsidRDefault="00B843E4" w:rsidP="00DE763D">
      <w:pPr>
        <w:spacing w:line="320" w:lineRule="exact"/>
      </w:pPr>
    </w:p>
    <w:p w:rsidR="00B843E4" w:rsidRPr="000A2C8E" w:rsidRDefault="00B843E4" w:rsidP="00B843E4">
      <w:pPr>
        <w:pStyle w:val="afffb"/>
        <w:ind w:leftChars="0" w:left="0"/>
        <w:rPr>
          <w:rFonts w:asciiTheme="majorEastAsia" w:eastAsiaTheme="majorEastAsia" w:hAnsiTheme="majorEastAsia"/>
          <w:sz w:val="24"/>
          <w:szCs w:val="24"/>
        </w:rPr>
      </w:pPr>
      <w:r w:rsidRPr="000A2C8E">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デイジー</w:t>
      </w:r>
      <w:r w:rsidRPr="000A2C8E">
        <w:rPr>
          <w:rFonts w:asciiTheme="majorEastAsia" w:eastAsiaTheme="majorEastAsia" w:hAnsiTheme="majorEastAsia" w:hint="eastAsia"/>
          <w:sz w:val="24"/>
          <w:szCs w:val="24"/>
        </w:rPr>
        <w:t>】</w:t>
      </w:r>
    </w:p>
    <w:p w:rsidR="00B843E4" w:rsidRDefault="00B843E4" w:rsidP="00B843E4">
      <w:pPr>
        <w:pStyle w:val="afff4"/>
        <w:ind w:leftChars="190" w:left="399" w:firstLineChars="95" w:firstLine="228"/>
      </w:pPr>
      <w:r>
        <w:rPr>
          <w:rFonts w:hint="eastAsia"/>
        </w:rPr>
        <w:t>障害者や普通の印刷物を読むことが困難な人々のためのカセットに代わるデジタル録音図書。</w:t>
      </w:r>
    </w:p>
    <w:p w:rsidR="00B843E4" w:rsidRPr="00B843E4" w:rsidRDefault="00B843E4" w:rsidP="00DE763D">
      <w:pPr>
        <w:spacing w:line="320" w:lineRule="exact"/>
      </w:pPr>
    </w:p>
    <w:p w:rsidR="001938EF" w:rsidRPr="001938EF" w:rsidRDefault="001938EF" w:rsidP="001938EF">
      <w:pPr>
        <w:pStyle w:val="afffb"/>
        <w:ind w:leftChars="0" w:left="0"/>
        <w:rPr>
          <w:rFonts w:asciiTheme="majorEastAsia" w:eastAsiaTheme="majorEastAsia" w:hAnsiTheme="majorEastAsia"/>
          <w:sz w:val="24"/>
          <w:szCs w:val="24"/>
        </w:rPr>
      </w:pPr>
      <w:r w:rsidRPr="001938EF">
        <w:rPr>
          <w:rFonts w:asciiTheme="majorEastAsia" w:eastAsiaTheme="majorEastAsia" w:hAnsiTheme="majorEastAsia" w:hint="eastAsia"/>
          <w:sz w:val="24"/>
          <w:szCs w:val="24"/>
        </w:rPr>
        <w:t>【ノーマライゼーション】</w:t>
      </w:r>
    </w:p>
    <w:p w:rsidR="001938EF" w:rsidRPr="00DE763D" w:rsidRDefault="00FF175A" w:rsidP="001938EF">
      <w:pPr>
        <w:pStyle w:val="afff4"/>
        <w:ind w:leftChars="200" w:left="420" w:firstLine="240"/>
        <w:rPr>
          <w:kern w:val="0"/>
        </w:rPr>
      </w:pPr>
      <w:r w:rsidRPr="00DE763D">
        <w:rPr>
          <w:rFonts w:hint="eastAsia"/>
          <w:kern w:val="0"/>
        </w:rPr>
        <w:t>障害のある人の住居、教育、労働、余暇などの生活の条件を可能な限り障害のない人の生活条件と同じようにすることで、障害のある人が障害のない人と同等に生活し活動する社会を目指す理念。現在では、障害者福祉に限らず、社会福祉のあらゆる分野に共通する理念となっている。</w:t>
      </w:r>
    </w:p>
    <w:p w:rsidR="00B843E4" w:rsidRPr="00B843E4" w:rsidRDefault="00B843E4" w:rsidP="00B843E4"/>
    <w:p w:rsidR="001938EF" w:rsidRPr="000A2C8E" w:rsidRDefault="001938EF" w:rsidP="001938EF">
      <w:pPr>
        <w:pStyle w:val="afffb"/>
        <w:ind w:leftChars="0" w:left="0"/>
        <w:rPr>
          <w:rFonts w:asciiTheme="majorEastAsia" w:eastAsiaTheme="majorEastAsia" w:hAnsiTheme="majorEastAsia"/>
          <w:sz w:val="24"/>
          <w:szCs w:val="24"/>
        </w:rPr>
      </w:pPr>
      <w:r w:rsidRPr="000A2C8E">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ノンステップバス</w:t>
      </w:r>
      <w:r w:rsidRPr="000A2C8E">
        <w:rPr>
          <w:rFonts w:asciiTheme="majorEastAsia" w:eastAsiaTheme="majorEastAsia" w:hAnsiTheme="majorEastAsia" w:hint="eastAsia"/>
          <w:sz w:val="24"/>
          <w:szCs w:val="24"/>
        </w:rPr>
        <w:t>】</w:t>
      </w:r>
    </w:p>
    <w:p w:rsidR="001938EF" w:rsidRDefault="001938EF" w:rsidP="001938EF">
      <w:pPr>
        <w:pStyle w:val="afff4"/>
        <w:ind w:leftChars="190" w:left="399" w:firstLineChars="95" w:firstLine="228"/>
      </w:pPr>
      <w:r>
        <w:rPr>
          <w:rFonts w:hint="eastAsia"/>
        </w:rPr>
        <w:t>床面を歩道の高さまで低くし、段差なしで乗降できるようにしたバス。</w:t>
      </w:r>
    </w:p>
    <w:p w:rsidR="001640F0" w:rsidRDefault="001640F0" w:rsidP="001640F0"/>
    <w:p w:rsidR="003848A8" w:rsidRDefault="003848A8" w:rsidP="001640F0"/>
    <w:p w:rsidR="00E12420" w:rsidRDefault="005664C2" w:rsidP="001640F0">
      <w:r w:rsidRPr="00C60BAA">
        <w:rPr>
          <w:noProof/>
        </w:rPr>
        <w:drawing>
          <wp:anchor distT="0" distB="0" distL="114300" distR="114300" simplePos="0" relativeHeight="251753984" behindDoc="0" locked="1" layoutInCell="1" allowOverlap="1" wp14:anchorId="0765B952" wp14:editId="64833B2E">
            <wp:simplePos x="0" y="0"/>
            <wp:positionH relativeFrom="page">
              <wp:posOffset>6286500</wp:posOffset>
            </wp:positionH>
            <wp:positionV relativeFrom="page">
              <wp:posOffset>9406255</wp:posOffset>
            </wp:positionV>
            <wp:extent cx="645795" cy="645795"/>
            <wp:effectExtent l="0" t="0" r="1905" b="1905"/>
            <wp:wrapNone/>
            <wp:docPr id="168" name="SPCode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cstate="print">
                      <a:biLevel thresh="50000"/>
                      <a:lum contrast="100000"/>
                      <a:extLst>
                        <a:ext uri="{28A0092B-C50C-407E-A947-70E740481C1C}">
                          <a14:useLocalDpi xmlns:a14="http://schemas.microsoft.com/office/drawing/2010/main" val="0"/>
                        </a:ext>
                      </a:extLst>
                    </a:blip>
                    <a:srcRect/>
                    <a:stretch>
                      <a:fillRect/>
                    </a:stretch>
                  </pic:blipFill>
                  <pic:spPr>
                    <a:xfrm>
                      <a:off x="0" y="0"/>
                      <a:ext cx="645795" cy="645795"/>
                    </a:xfrm>
                    <a:prstGeom prst="rect">
                      <a:avLst/>
                    </a:prstGeom>
                  </pic:spPr>
                </pic:pic>
              </a:graphicData>
            </a:graphic>
            <wp14:sizeRelH relativeFrom="margin">
              <wp14:pctWidth>0</wp14:pctWidth>
            </wp14:sizeRelH>
            <wp14:sizeRelV relativeFrom="margin">
              <wp14:pctHeight>0</wp14:pctHeight>
            </wp14:sizeRelV>
          </wp:anchor>
        </w:drawing>
      </w:r>
    </w:p>
    <w:p w:rsidR="008E2BDF" w:rsidRDefault="008E2BDF" w:rsidP="001640F0"/>
    <w:p w:rsidR="001640F0" w:rsidRPr="001938EF" w:rsidRDefault="001640F0" w:rsidP="001640F0">
      <w:pPr>
        <w:pStyle w:val="afffb"/>
        <w:ind w:leftChars="0" w:left="0"/>
        <w:rPr>
          <w:rFonts w:asciiTheme="majorEastAsia" w:eastAsiaTheme="majorEastAsia" w:hAnsiTheme="majorEastAsia"/>
          <w:sz w:val="24"/>
          <w:szCs w:val="24"/>
        </w:rPr>
      </w:pPr>
      <w:r w:rsidRPr="001938EF">
        <w:rPr>
          <w:rFonts w:asciiTheme="majorEastAsia" w:eastAsiaTheme="majorEastAsia" w:hAnsiTheme="majorEastAsia" w:hint="eastAsia"/>
          <w:sz w:val="24"/>
          <w:szCs w:val="24"/>
        </w:rPr>
        <w:lastRenderedPageBreak/>
        <w:t>【</w:t>
      </w:r>
      <w:r>
        <w:rPr>
          <w:rFonts w:asciiTheme="majorEastAsia" w:eastAsiaTheme="majorEastAsia" w:hAnsiTheme="majorEastAsia" w:hint="eastAsia"/>
          <w:sz w:val="24"/>
          <w:szCs w:val="24"/>
        </w:rPr>
        <w:t>ペアレントメンター</w:t>
      </w:r>
      <w:r w:rsidRPr="001938EF">
        <w:rPr>
          <w:rFonts w:asciiTheme="majorEastAsia" w:eastAsiaTheme="majorEastAsia" w:hAnsiTheme="majorEastAsia" w:hint="eastAsia"/>
          <w:sz w:val="24"/>
          <w:szCs w:val="24"/>
        </w:rPr>
        <w:t>】</w:t>
      </w:r>
    </w:p>
    <w:p w:rsidR="001640F0" w:rsidRPr="00DE763D" w:rsidRDefault="00A83E2B" w:rsidP="00A83E2B">
      <w:pPr>
        <w:pStyle w:val="afff4"/>
        <w:ind w:leftChars="190" w:left="399" w:firstLineChars="95" w:firstLine="228"/>
        <w:rPr>
          <w:kern w:val="0"/>
        </w:rPr>
      </w:pPr>
      <w:r w:rsidRPr="00DE763D">
        <w:rPr>
          <w:rFonts w:hint="eastAsia"/>
          <w:kern w:val="0"/>
        </w:rPr>
        <w:t>発達障害者の子育て経験のある親であって、その経験を</w:t>
      </w:r>
      <w:r w:rsidR="00CF1A0E" w:rsidRPr="008E2BDF">
        <w:rPr>
          <w:rFonts w:hint="eastAsia"/>
          <w:kern w:val="0"/>
        </w:rPr>
        <w:t>生かし</w:t>
      </w:r>
      <w:r w:rsidRPr="00DE763D">
        <w:rPr>
          <w:rFonts w:hint="eastAsia"/>
          <w:kern w:val="0"/>
        </w:rPr>
        <w:t>、子どもが発達障害の診断を受けて間もない親などに対して相談や助言を行う人のこと。</w:t>
      </w:r>
    </w:p>
    <w:p w:rsidR="00A83E2B" w:rsidRPr="00A83E2B" w:rsidRDefault="00A83E2B" w:rsidP="001640F0">
      <w:pPr>
        <w:pStyle w:val="afff4"/>
        <w:ind w:leftChars="200" w:left="420" w:firstLine="240"/>
        <w:rPr>
          <w:kern w:val="0"/>
        </w:rPr>
      </w:pPr>
    </w:p>
    <w:p w:rsidR="001640F0" w:rsidRPr="00DE763D" w:rsidRDefault="008A47A5" w:rsidP="001640F0">
      <w:pPr>
        <w:rPr>
          <w:rFonts w:asciiTheme="majorEastAsia" w:eastAsiaTheme="majorEastAsia" w:hAnsiTheme="majorEastAsia"/>
          <w:sz w:val="24"/>
        </w:rPr>
      </w:pPr>
      <w:r w:rsidRPr="00DE763D">
        <w:rPr>
          <w:rFonts w:asciiTheme="majorEastAsia" w:eastAsiaTheme="majorEastAsia" w:hAnsiTheme="majorEastAsia" w:hint="eastAsia"/>
          <w:sz w:val="24"/>
        </w:rPr>
        <w:t>【ペアレントトレーニング】</w:t>
      </w:r>
    </w:p>
    <w:p w:rsidR="008A47A5" w:rsidRPr="00DE763D" w:rsidRDefault="00671DF0" w:rsidP="009003E5">
      <w:pPr>
        <w:ind w:leftChars="200" w:left="420" w:firstLineChars="100" w:firstLine="240"/>
      </w:pPr>
      <w:r w:rsidRPr="00DE763D">
        <w:rPr>
          <w:rFonts w:hint="eastAsia"/>
          <w:sz w:val="24"/>
        </w:rPr>
        <w:t>親が、自分の子どもの行動を観察して発達障害の特性を理解したり、適切な対応をするための知識や方法を学ぶこと。</w:t>
      </w:r>
    </w:p>
    <w:p w:rsidR="008A47A5" w:rsidRPr="00B843E4" w:rsidRDefault="008A47A5" w:rsidP="001640F0"/>
    <w:p w:rsidR="001640F0" w:rsidRPr="001640F0" w:rsidRDefault="001640F0" w:rsidP="001640F0">
      <w:pPr>
        <w:pStyle w:val="afffb"/>
        <w:ind w:leftChars="0" w:left="0"/>
        <w:rPr>
          <w:rFonts w:asciiTheme="majorEastAsia" w:eastAsiaTheme="majorEastAsia" w:hAnsiTheme="majorEastAsia"/>
          <w:sz w:val="24"/>
          <w:szCs w:val="24"/>
        </w:rPr>
      </w:pPr>
      <w:r w:rsidRPr="001640F0">
        <w:rPr>
          <w:rFonts w:asciiTheme="majorEastAsia" w:eastAsiaTheme="majorEastAsia" w:hAnsiTheme="majorEastAsia" w:hint="eastAsia"/>
          <w:sz w:val="24"/>
          <w:szCs w:val="24"/>
        </w:rPr>
        <w:t>【モニタリング（継続サービス利用支援）】</w:t>
      </w:r>
    </w:p>
    <w:p w:rsidR="001640F0" w:rsidRPr="002C5A68" w:rsidRDefault="001640F0" w:rsidP="001640F0">
      <w:pPr>
        <w:pStyle w:val="afff4"/>
        <w:ind w:leftChars="200" w:left="420" w:firstLine="240"/>
      </w:pPr>
      <w:r>
        <w:rPr>
          <w:rFonts w:hint="eastAsia"/>
        </w:rPr>
        <w:t>障害</w:t>
      </w:r>
      <w:r w:rsidRPr="002C5A68">
        <w:rPr>
          <w:rFonts w:hint="eastAsia"/>
        </w:rPr>
        <w:t>福祉サービス等を継続して適切に利用することができるよう、サービス等利用計画が適切であるかどうかを一定期間ごとに検証し、その結果等を勘案してサービス等利用計画の見直しを行い、その変更等を行うことをいう。</w:t>
      </w:r>
    </w:p>
    <w:p w:rsidR="001640F0" w:rsidRPr="00B843E4" w:rsidRDefault="001640F0" w:rsidP="001640F0"/>
    <w:p w:rsidR="001640F0" w:rsidRPr="001938EF" w:rsidRDefault="001640F0" w:rsidP="001640F0">
      <w:pPr>
        <w:pStyle w:val="afffb"/>
        <w:ind w:leftChars="0" w:left="0"/>
        <w:rPr>
          <w:rFonts w:asciiTheme="majorEastAsia" w:eastAsiaTheme="majorEastAsia" w:hAnsiTheme="majorEastAsia"/>
          <w:sz w:val="24"/>
          <w:szCs w:val="24"/>
        </w:rPr>
      </w:pPr>
      <w:r w:rsidRPr="001938EF">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ユーザビリティ</w:t>
      </w:r>
      <w:r w:rsidRPr="001938EF">
        <w:rPr>
          <w:rFonts w:asciiTheme="majorEastAsia" w:eastAsiaTheme="majorEastAsia" w:hAnsiTheme="majorEastAsia" w:hint="eastAsia"/>
          <w:sz w:val="24"/>
          <w:szCs w:val="24"/>
        </w:rPr>
        <w:t>】</w:t>
      </w:r>
    </w:p>
    <w:p w:rsidR="001640F0" w:rsidRDefault="001640F0" w:rsidP="001640F0">
      <w:pPr>
        <w:pStyle w:val="afff4"/>
        <w:ind w:leftChars="200" w:left="420" w:firstLine="240"/>
        <w:rPr>
          <w:kern w:val="0"/>
        </w:rPr>
      </w:pPr>
      <w:r>
        <w:rPr>
          <w:rFonts w:hint="eastAsia"/>
          <w:kern w:val="0"/>
        </w:rPr>
        <w:t>利用者の</w:t>
      </w:r>
      <w:r w:rsidR="0012623D">
        <w:rPr>
          <w:rFonts w:hint="eastAsia"/>
          <w:kern w:val="0"/>
        </w:rPr>
        <w:t>意思を尊重した総合的な使いやすさ。ホームページなどにおいて、目的の情報へすばやく到達</w:t>
      </w:r>
      <w:r w:rsidR="00E12420" w:rsidRPr="008E2BDF">
        <w:rPr>
          <w:rFonts w:hint="eastAsia"/>
          <w:kern w:val="0"/>
        </w:rPr>
        <w:t>することや、十分なコンテンツの確実な提供、</w:t>
      </w:r>
      <w:r w:rsidR="006E591F" w:rsidRPr="008E2BDF">
        <w:rPr>
          <w:rFonts w:hint="eastAsia"/>
          <w:kern w:val="0"/>
        </w:rPr>
        <w:t>サイト</w:t>
      </w:r>
      <w:r w:rsidR="00E12420" w:rsidRPr="008E2BDF">
        <w:rPr>
          <w:rFonts w:hint="eastAsia"/>
          <w:kern w:val="0"/>
        </w:rPr>
        <w:t>の構造や位置を把握しやすくすることなどのこと。</w:t>
      </w:r>
    </w:p>
    <w:p w:rsidR="008C516A" w:rsidRDefault="008C516A" w:rsidP="008C516A">
      <w:pPr>
        <w:pStyle w:val="afff9"/>
        <w:ind w:leftChars="0" w:left="0" w:firstLineChars="0" w:firstLine="0"/>
        <w:rPr>
          <w:color w:val="000000"/>
        </w:rPr>
      </w:pPr>
    </w:p>
    <w:p w:rsidR="008C516A" w:rsidRPr="008C516A" w:rsidRDefault="008C516A" w:rsidP="008C516A">
      <w:pPr>
        <w:pStyle w:val="afffb"/>
        <w:ind w:leftChars="0" w:left="0"/>
        <w:rPr>
          <w:rFonts w:asciiTheme="majorEastAsia" w:eastAsiaTheme="majorEastAsia" w:hAnsiTheme="majorEastAsia"/>
          <w:sz w:val="24"/>
          <w:szCs w:val="24"/>
        </w:rPr>
      </w:pPr>
      <w:r w:rsidRPr="008C516A">
        <w:rPr>
          <w:rFonts w:asciiTheme="majorEastAsia" w:eastAsiaTheme="majorEastAsia" w:hAnsiTheme="majorEastAsia" w:hint="eastAsia"/>
          <w:sz w:val="24"/>
          <w:szCs w:val="24"/>
        </w:rPr>
        <w:t>【ユニバーサルデザイン】</w:t>
      </w:r>
    </w:p>
    <w:p w:rsidR="008C516A" w:rsidRDefault="008C516A" w:rsidP="008C516A">
      <w:pPr>
        <w:pStyle w:val="afff4"/>
        <w:ind w:leftChars="200" w:left="420" w:firstLine="240"/>
        <w:rPr>
          <w:rFonts w:cs="ＭＳ Ｐゴシック"/>
          <w:kern w:val="0"/>
        </w:rPr>
      </w:pPr>
      <w:r>
        <w:rPr>
          <w:rFonts w:cs="ＭＳ Ｐゴシック" w:hint="eastAsia"/>
          <w:kern w:val="0"/>
        </w:rPr>
        <w:t>高齢であることや障害の</w:t>
      </w:r>
      <w:r>
        <w:rPr>
          <w:rFonts w:cs="ＭＳ Ｐゴシック"/>
          <w:kern w:val="0"/>
        </w:rPr>
        <w:t>有無や年齢などにかかわらず</w:t>
      </w:r>
      <w:r>
        <w:rPr>
          <w:rFonts w:cs="ＭＳ Ｐゴシック" w:hint="eastAsia"/>
          <w:kern w:val="0"/>
        </w:rPr>
        <w:t>、すべての人が快適に利用できるように製品や建造物、生活空間などをデザインすること。</w:t>
      </w:r>
    </w:p>
    <w:p w:rsidR="008C516A" w:rsidRDefault="008C516A" w:rsidP="008C516A"/>
    <w:p w:rsidR="00E12420" w:rsidRPr="008E2BDF" w:rsidRDefault="00E12420" w:rsidP="00E12420">
      <w:pPr>
        <w:pStyle w:val="afffb"/>
        <w:ind w:leftChars="0" w:left="0"/>
        <w:rPr>
          <w:rFonts w:asciiTheme="majorEastAsia" w:eastAsiaTheme="majorEastAsia" w:hAnsiTheme="majorEastAsia"/>
          <w:sz w:val="24"/>
          <w:szCs w:val="24"/>
        </w:rPr>
      </w:pPr>
      <w:r w:rsidRPr="008E2BDF">
        <w:rPr>
          <w:rFonts w:asciiTheme="majorEastAsia" w:eastAsiaTheme="majorEastAsia" w:hAnsiTheme="majorEastAsia" w:hint="eastAsia"/>
          <w:sz w:val="24"/>
          <w:szCs w:val="24"/>
        </w:rPr>
        <w:t>【要配慮者】</w:t>
      </w:r>
    </w:p>
    <w:p w:rsidR="00E12420" w:rsidRPr="008E2BDF" w:rsidRDefault="00E12420" w:rsidP="00E12420">
      <w:pPr>
        <w:pStyle w:val="afff4"/>
        <w:ind w:leftChars="200" w:left="420" w:firstLine="240"/>
        <w:rPr>
          <w:kern w:val="0"/>
        </w:rPr>
      </w:pPr>
      <w:r w:rsidRPr="008E2BDF">
        <w:rPr>
          <w:rFonts w:hint="eastAsia"/>
          <w:kern w:val="0"/>
        </w:rPr>
        <w:t>高齢者、障害者、乳幼児等の災害時において特に配慮を要する者。災害対策基本法により定義されている。</w:t>
      </w:r>
    </w:p>
    <w:p w:rsidR="00E12420" w:rsidRDefault="00E12420" w:rsidP="00E12420"/>
    <w:p w:rsidR="001C7A50" w:rsidRPr="00D46A03" w:rsidRDefault="001C7A50" w:rsidP="008C516A">
      <w:pPr>
        <w:rPr>
          <w:rFonts w:asciiTheme="majorEastAsia" w:eastAsiaTheme="majorEastAsia" w:hAnsiTheme="majorEastAsia"/>
          <w:sz w:val="24"/>
          <w:szCs w:val="24"/>
        </w:rPr>
      </w:pPr>
      <w:r w:rsidRPr="00D46A03">
        <w:rPr>
          <w:rFonts w:asciiTheme="majorEastAsia" w:eastAsiaTheme="majorEastAsia" w:hAnsiTheme="majorEastAsia" w:hint="eastAsia"/>
          <w:sz w:val="24"/>
          <w:szCs w:val="24"/>
        </w:rPr>
        <w:t>【リレートサポーター】</w:t>
      </w:r>
    </w:p>
    <w:p w:rsidR="001C7A50" w:rsidRPr="00D46A03" w:rsidRDefault="009003E5" w:rsidP="00D46A03">
      <w:pPr>
        <w:ind w:leftChars="200" w:left="420" w:firstLineChars="100" w:firstLine="240"/>
        <w:rPr>
          <w:sz w:val="24"/>
          <w:szCs w:val="24"/>
        </w:rPr>
      </w:pPr>
      <w:r w:rsidRPr="00D46A03">
        <w:rPr>
          <w:rFonts w:hint="eastAsia"/>
          <w:sz w:val="24"/>
          <w:szCs w:val="24"/>
        </w:rPr>
        <w:t>不登校、ひきこもりの本人及び家族に対し、家庭訪問等により社会参加に向けた支援を実施する人のこと。「リレート」とは、ポルトガル語で「つなぐ」を意味する。さいたま市独自の事業。</w:t>
      </w:r>
    </w:p>
    <w:p w:rsidR="001C7A50" w:rsidRDefault="001C7A50" w:rsidP="008C516A">
      <w:pPr>
        <w:rPr>
          <w:sz w:val="24"/>
          <w:szCs w:val="24"/>
        </w:rPr>
      </w:pPr>
    </w:p>
    <w:p w:rsidR="00080913" w:rsidRPr="00D46A03" w:rsidRDefault="004168A2" w:rsidP="008C516A">
      <w:pPr>
        <w:rPr>
          <w:sz w:val="24"/>
          <w:szCs w:val="24"/>
        </w:rPr>
      </w:pPr>
      <w:r w:rsidRPr="00CE4FF8">
        <w:rPr>
          <w:noProof/>
        </w:rPr>
        <w:drawing>
          <wp:anchor distT="0" distB="0" distL="114300" distR="114300" simplePos="0" relativeHeight="251765248" behindDoc="0" locked="1" layoutInCell="1" allowOverlap="1" wp14:anchorId="090DDE0E" wp14:editId="740C6FC9">
            <wp:simplePos x="0" y="0"/>
            <wp:positionH relativeFrom="page">
              <wp:posOffset>601345</wp:posOffset>
            </wp:positionH>
            <wp:positionV relativeFrom="page">
              <wp:posOffset>9458325</wp:posOffset>
            </wp:positionV>
            <wp:extent cx="647640" cy="647640"/>
            <wp:effectExtent l="0" t="0" r="635" b="635"/>
            <wp:wrapNone/>
            <wp:docPr id="988" name="SPCode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cstate="print">
                      <a:biLevel thresh="50000"/>
                      <a:lum contrast="100000"/>
                      <a:extLst>
                        <a:ext uri="{28A0092B-C50C-407E-A947-70E740481C1C}">
                          <a14:useLocalDpi xmlns:a14="http://schemas.microsoft.com/office/drawing/2010/main" val="0"/>
                        </a:ext>
                      </a:extLst>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p>
    <w:p w:rsidR="00080913" w:rsidRDefault="00080913" w:rsidP="00AA64C5"/>
    <w:p w:rsidR="003848A8" w:rsidRDefault="003848A8" w:rsidP="00AA64C5">
      <w:pPr>
        <w:sectPr w:rsidR="003848A8" w:rsidSect="001D3533">
          <w:headerReference w:type="even" r:id="rId39"/>
          <w:headerReference w:type="default" r:id="rId40"/>
          <w:footerReference w:type="even" r:id="rId41"/>
          <w:footerReference w:type="default" r:id="rId42"/>
          <w:type w:val="oddPage"/>
          <w:pgSz w:w="11906" w:h="16838"/>
          <w:pgMar w:top="1560" w:right="1558" w:bottom="1701" w:left="1560" w:header="851" w:footer="992" w:gutter="0"/>
          <w:pgNumType w:start="117"/>
          <w:cols w:space="567"/>
          <w:docGrid w:type="lines" w:linePitch="360"/>
        </w:sectPr>
      </w:pPr>
    </w:p>
    <w:p w:rsidR="00AA64C5" w:rsidRDefault="00AA64C5" w:rsidP="00AA64C5"/>
    <w:p w:rsidR="00080913" w:rsidRDefault="00080913" w:rsidP="00AA64C5"/>
    <w:p w:rsidR="00080913" w:rsidRDefault="00080913" w:rsidP="00AA64C5"/>
    <w:p w:rsidR="00080913" w:rsidRDefault="00080913" w:rsidP="00AA64C5"/>
    <w:p w:rsidR="00080913" w:rsidRDefault="00080913" w:rsidP="00AA64C5"/>
    <w:p w:rsidR="00080913" w:rsidRDefault="00080913" w:rsidP="00AA64C5"/>
    <w:p w:rsidR="00080913" w:rsidRDefault="00080913" w:rsidP="00AA64C5"/>
    <w:p w:rsidR="00080913" w:rsidRDefault="00080913" w:rsidP="00AA64C5"/>
    <w:p w:rsidR="00080913" w:rsidRDefault="00080913" w:rsidP="00AA64C5"/>
    <w:p w:rsidR="00080913" w:rsidRDefault="00080913" w:rsidP="00AA64C5"/>
    <w:p w:rsidR="00080913" w:rsidRDefault="00080913" w:rsidP="00AA64C5"/>
    <w:p w:rsidR="00080913" w:rsidRDefault="00080913" w:rsidP="00AA64C5"/>
    <w:p w:rsidR="00080913" w:rsidRDefault="00080913" w:rsidP="00AA64C5"/>
    <w:p w:rsidR="00080913" w:rsidRDefault="00080913" w:rsidP="00AA64C5"/>
    <w:p w:rsidR="00080913" w:rsidRDefault="00080913" w:rsidP="00AA64C5"/>
    <w:p w:rsidR="00080913" w:rsidRDefault="00080913" w:rsidP="00AA64C5"/>
    <w:p w:rsidR="00080913" w:rsidRDefault="00080913" w:rsidP="00AA64C5"/>
    <w:p w:rsidR="00080913" w:rsidRDefault="00080913" w:rsidP="00AA64C5"/>
    <w:p w:rsidR="00080913" w:rsidRDefault="00080913" w:rsidP="00AA64C5"/>
    <w:p w:rsidR="00080913" w:rsidRDefault="00080913" w:rsidP="00AA64C5"/>
    <w:p w:rsidR="00080913" w:rsidRDefault="00080913" w:rsidP="00080913"/>
    <w:p w:rsidR="000A4206" w:rsidRDefault="000A4206" w:rsidP="000A4206"/>
    <w:p w:rsidR="000A4206" w:rsidRDefault="000A4206" w:rsidP="000A4206"/>
    <w:p w:rsidR="000A4206" w:rsidRDefault="000A4206" w:rsidP="000A4206"/>
    <w:p w:rsidR="000A4206" w:rsidRDefault="000A4206" w:rsidP="000A4206">
      <w:r>
        <w:rPr>
          <w:noProof/>
        </w:rPr>
        <mc:AlternateContent>
          <mc:Choice Requires="wps">
            <w:drawing>
              <wp:anchor distT="0" distB="0" distL="114300" distR="114300" simplePos="0" relativeHeight="251654656" behindDoc="0" locked="0" layoutInCell="1" allowOverlap="1" wp14:anchorId="13C48A39" wp14:editId="75F75ED5">
                <wp:simplePos x="0" y="0"/>
                <wp:positionH relativeFrom="column">
                  <wp:posOffset>-62865</wp:posOffset>
                </wp:positionH>
                <wp:positionV relativeFrom="paragraph">
                  <wp:posOffset>207010</wp:posOffset>
                </wp:positionV>
                <wp:extent cx="5674995" cy="333375"/>
                <wp:effectExtent l="0" t="0" r="2540" b="2540"/>
                <wp:wrapNone/>
                <wp:docPr id="263" name="テキスト ボックス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4995" cy="333375"/>
                        </a:xfrm>
                        <a:prstGeom prst="rect">
                          <a:avLst/>
                        </a:prstGeom>
                        <a:noFill/>
                        <a:ln>
                          <a:noFill/>
                        </a:ln>
                        <a:extLst>
                          <a:ext uri="{909E8E84-426E-40DD-AFC4-6F175D3DCCD1}">
                            <a14:hiddenFill xmlns:a14="http://schemas.microsoft.com/office/drawing/2010/main">
                              <a:solidFill>
                                <a:srgbClr val="CCFFCC"/>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0257F" w:rsidRPr="00F53399" w:rsidRDefault="0040257F" w:rsidP="000A4206">
                            <w:pPr>
                              <w:spacing w:line="0" w:lineRule="atLeast"/>
                              <w:jc w:val="center"/>
                              <w:rPr>
                                <w:rFonts w:ascii="HG丸ｺﾞｼｯｸM-PRO" w:eastAsia="HG丸ｺﾞｼｯｸM-PRO" w:hAnsi="メイリオ" w:cs="メイリオ"/>
                                <w:szCs w:val="21"/>
                              </w:rPr>
                            </w:pPr>
                            <w:r>
                              <w:rPr>
                                <w:rFonts w:ascii="HG丸ｺﾞｼｯｸM-PRO" w:eastAsia="HG丸ｺﾞｼｯｸM-PRO" w:hAnsi="HGP創英角ｺﾞｼｯｸUB" w:hint="eastAsia"/>
                                <w:sz w:val="28"/>
                                <w:szCs w:val="28"/>
                              </w:rPr>
                              <w:t>さいたま市障害者総合</w:t>
                            </w:r>
                            <w:r w:rsidRPr="00F53399">
                              <w:rPr>
                                <w:rFonts w:ascii="HG丸ｺﾞｼｯｸM-PRO" w:eastAsia="HG丸ｺﾞｼｯｸM-PRO" w:hAnsi="HGP創英角ｺﾞｼｯｸUB" w:hint="eastAsia"/>
                                <w:sz w:val="28"/>
                                <w:szCs w:val="28"/>
                              </w:rPr>
                              <w:t>支援計画</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63" o:spid="_x0000_s1173" type="#_x0000_t202" style="position:absolute;left:0;text-align:left;margin-left:-4.95pt;margin-top:16.3pt;width:446.85pt;height:26.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" filled="f" fillcolor="#cfc" stroked="f" strokeweight=".5pt">
                <v:textbox inset="0,0,0,0">
                  <w:txbxContent>
                    <w:p w:rsidR="0040257F" w:rsidRPr="00F53399" w:rsidRDefault="0040257F" w:rsidP="000A4206">
                      <w:pPr>
                        <w:spacing w:line="0" w:lineRule="atLeast"/>
                        <w:jc w:val="center"/>
                        <w:rPr>
                          <w:rFonts w:ascii="HG丸ｺﾞｼｯｸM-PRO" w:eastAsia="HG丸ｺﾞｼｯｸM-PRO" w:hAnsi="メイリオ" w:cs="メイリオ"/>
                          <w:szCs w:val="21"/>
                        </w:rPr>
                      </w:pPr>
                      <w:r>
                        <w:rPr>
                          <w:rFonts w:ascii="HG丸ｺﾞｼｯｸM-PRO" w:eastAsia="HG丸ｺﾞｼｯｸM-PRO" w:hAnsi="HGP創英角ｺﾞｼｯｸUB" w:hint="eastAsia"/>
                          <w:sz w:val="28"/>
                          <w:szCs w:val="28"/>
                        </w:rPr>
                        <w:t>さいたま市障害者総合</w:t>
                      </w:r>
                      <w:r w:rsidRPr="00F53399">
                        <w:rPr>
                          <w:rFonts w:ascii="HG丸ｺﾞｼｯｸM-PRO" w:eastAsia="HG丸ｺﾞｼｯｸM-PRO" w:hAnsi="HGP創英角ｺﾞｼｯｸUB" w:hint="eastAsia"/>
                          <w:sz w:val="28"/>
                          <w:szCs w:val="28"/>
                        </w:rPr>
                        <w:t>支援計画</w:t>
                      </w:r>
                    </w:p>
                  </w:txbxContent>
                </v:textbox>
              </v:shape>
            </w:pict>
          </mc:Fallback>
        </mc:AlternateContent>
      </w:r>
      <w:r>
        <w:rPr>
          <w:noProof/>
        </w:rPr>
        <mc:AlternateContent>
          <mc:Choice Requires="wps">
            <w:drawing>
              <wp:anchor distT="0" distB="0" distL="114300" distR="114300" simplePos="0" relativeHeight="251652608" behindDoc="0" locked="0" layoutInCell="1" allowOverlap="1" wp14:anchorId="1A5917E6" wp14:editId="66F68DAC">
                <wp:simplePos x="0" y="0"/>
                <wp:positionH relativeFrom="column">
                  <wp:posOffset>-66675</wp:posOffset>
                </wp:positionH>
                <wp:positionV relativeFrom="paragraph">
                  <wp:posOffset>85725</wp:posOffset>
                </wp:positionV>
                <wp:extent cx="5829300" cy="1714500"/>
                <wp:effectExtent l="0" t="0" r="19050" b="19050"/>
                <wp:wrapNone/>
                <wp:docPr id="262" name="角丸四角形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1714500"/>
                        </a:xfrm>
                        <a:prstGeom prst="roundRect">
                          <a:avLst>
                            <a:gd name="adj" fmla="val 16667"/>
                          </a:avLst>
                        </a:prstGeom>
                        <a:ln>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1FBF69E5" id="角丸四角形 262" o:spid="_x0000_s1026" style="position:absolute;left:0;text-align:left;margin-left:-5.25pt;margin-top:6.75pt;width:459pt;height:1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" fillcolor="white [3201]" strokecolor="black [3200]" strokeweight="2pt"/>
            </w:pict>
          </mc:Fallback>
        </mc:AlternateContent>
      </w:r>
    </w:p>
    <w:p w:rsidR="000A4206" w:rsidRDefault="000A4206" w:rsidP="000A4206"/>
    <w:p w:rsidR="000A4206" w:rsidRDefault="000A4206" w:rsidP="000A4206">
      <w:pPr>
        <w:tabs>
          <w:tab w:val="left" w:pos="8448"/>
        </w:tabs>
      </w:pPr>
      <w:r>
        <w:rPr>
          <w:noProof/>
        </w:rPr>
        <mc:AlternateContent>
          <mc:Choice Requires="wps">
            <w:drawing>
              <wp:anchor distT="0" distB="0" distL="114300" distR="114300" simplePos="0" relativeHeight="251653632" behindDoc="0" locked="0" layoutInCell="1" allowOverlap="1" wp14:anchorId="64F1075A" wp14:editId="0DB3FDF0">
                <wp:simplePos x="0" y="0"/>
                <wp:positionH relativeFrom="column">
                  <wp:posOffset>781050</wp:posOffset>
                </wp:positionH>
                <wp:positionV relativeFrom="paragraph">
                  <wp:posOffset>200025</wp:posOffset>
                </wp:positionV>
                <wp:extent cx="4460240" cy="1000125"/>
                <wp:effectExtent l="0" t="0" r="16510" b="9525"/>
                <wp:wrapNone/>
                <wp:docPr id="55"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0240" cy="1000125"/>
                        </a:xfrm>
                        <a:prstGeom prst="rect">
                          <a:avLst/>
                        </a:prstGeom>
                        <a:noFill/>
                        <a:ln>
                          <a:noFill/>
                        </a:ln>
                        <a:extLst>
                          <a:ext uri="{909E8E84-426E-40DD-AFC4-6F175D3DCCD1}">
                            <a14:hiddenFill xmlns:a14="http://schemas.microsoft.com/office/drawing/2010/main">
                              <a:solidFill>
                                <a:srgbClr val="CCFFCC"/>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0257F" w:rsidRDefault="0040257F" w:rsidP="000A4206">
                            <w:pPr>
                              <w:tabs>
                                <w:tab w:val="left" w:pos="1418"/>
                              </w:tabs>
                              <w:spacing w:line="300" w:lineRule="exact"/>
                              <w:jc w:val="left"/>
                              <w:rPr>
                                <w:rFonts w:ascii="HG丸ｺﾞｼｯｸM-PRO" w:eastAsia="HG丸ｺﾞｼｯｸM-PRO" w:hAnsi="HGP創英角ｺﾞｼｯｸUB"/>
                                <w:szCs w:val="21"/>
                              </w:rPr>
                            </w:pPr>
                            <w:r>
                              <w:rPr>
                                <w:rFonts w:ascii="HG丸ｺﾞｼｯｸM-PRO" w:eastAsia="HG丸ｺﾞｼｯｸM-PRO" w:hAnsi="HGP創英角ｺﾞｼｯｸUB" w:hint="eastAsia"/>
                                <w:szCs w:val="21"/>
                              </w:rPr>
                              <w:t xml:space="preserve">発　</w:t>
                            </w:r>
                            <w:r>
                              <w:rPr>
                                <w:rFonts w:ascii="HG丸ｺﾞｼｯｸM-PRO" w:eastAsia="HG丸ｺﾞｼｯｸM-PRO" w:hAnsi="HGP創英角ｺﾞｼｯｸUB"/>
                                <w:szCs w:val="21"/>
                              </w:rPr>
                              <w:t xml:space="preserve">　　</w:t>
                            </w:r>
                            <w:r>
                              <w:rPr>
                                <w:rFonts w:ascii="HG丸ｺﾞｼｯｸM-PRO" w:eastAsia="HG丸ｺﾞｼｯｸM-PRO" w:hAnsi="HGP創英角ｺﾞｼｯｸUB" w:hint="eastAsia"/>
                                <w:szCs w:val="21"/>
                              </w:rPr>
                              <w:t>行</w:t>
                            </w:r>
                            <w:r>
                              <w:rPr>
                                <w:rFonts w:ascii="HG丸ｺﾞｼｯｸM-PRO" w:eastAsia="HG丸ｺﾞｼｯｸM-PRO" w:hAnsi="HGP創英角ｺﾞｼｯｸUB"/>
                                <w:szCs w:val="21"/>
                              </w:rPr>
                              <w:t>：</w:t>
                            </w:r>
                            <w:r>
                              <w:rPr>
                                <w:rFonts w:ascii="HG丸ｺﾞｼｯｸM-PRO" w:eastAsia="HG丸ｺﾞｼｯｸM-PRO" w:hAnsi="HGP創英角ｺﾞｼｯｸUB" w:hint="eastAsia"/>
                                <w:szCs w:val="21"/>
                              </w:rPr>
                              <w:t>平成</w:t>
                            </w:r>
                            <w:r>
                              <w:rPr>
                                <w:rFonts w:ascii="HG丸ｺﾞｼｯｸM-PRO" w:eastAsia="HG丸ｺﾞｼｯｸM-PRO" w:hAnsi="HGP創英角ｺﾞｼｯｸUB"/>
                                <w:szCs w:val="21"/>
                              </w:rPr>
                              <w:t>27年３月</w:t>
                            </w:r>
                          </w:p>
                          <w:p w:rsidR="0040257F" w:rsidRPr="00AF6510" w:rsidRDefault="0040257F" w:rsidP="000A4206">
                            <w:pPr>
                              <w:tabs>
                                <w:tab w:val="left" w:pos="1418"/>
                              </w:tabs>
                              <w:spacing w:line="300" w:lineRule="exact"/>
                              <w:jc w:val="left"/>
                              <w:rPr>
                                <w:rFonts w:ascii="HG丸ｺﾞｼｯｸM-PRO" w:eastAsia="HG丸ｺﾞｼｯｸM-PRO" w:hAnsi="HGP創英角ｺﾞｼｯｸUB"/>
                                <w:szCs w:val="21"/>
                              </w:rPr>
                            </w:pPr>
                            <w:r w:rsidRPr="00AF6510">
                              <w:rPr>
                                <w:rFonts w:ascii="HG丸ｺﾞｼｯｸM-PRO" w:eastAsia="HG丸ｺﾞｼｯｸM-PRO" w:hAnsi="HGP創英角ｺﾞｼｯｸUB" w:hint="eastAsia"/>
                                <w:szCs w:val="21"/>
                              </w:rPr>
                              <w:t>企画・編集：</w:t>
                            </w:r>
                            <w:r>
                              <w:rPr>
                                <w:rFonts w:ascii="HG丸ｺﾞｼｯｸM-PRO" w:eastAsia="HG丸ｺﾞｼｯｸM-PRO" w:hAnsi="HGP創英角ｺﾞｼｯｸUB" w:hint="eastAsia"/>
                                <w:szCs w:val="21"/>
                              </w:rPr>
                              <w:t>さいたま</w:t>
                            </w:r>
                            <w:r w:rsidRPr="00AF6510">
                              <w:rPr>
                                <w:rFonts w:ascii="HG丸ｺﾞｼｯｸM-PRO" w:eastAsia="HG丸ｺﾞｼｯｸM-PRO" w:hAnsi="HGP創英角ｺﾞｼｯｸUB" w:hint="eastAsia"/>
                                <w:szCs w:val="21"/>
                              </w:rPr>
                              <w:t>市　保健福祉</w:t>
                            </w:r>
                            <w:r>
                              <w:rPr>
                                <w:rFonts w:ascii="HG丸ｺﾞｼｯｸM-PRO" w:eastAsia="HG丸ｺﾞｼｯｸM-PRO" w:hAnsi="HGP創英角ｺﾞｼｯｸUB" w:hint="eastAsia"/>
                                <w:szCs w:val="21"/>
                              </w:rPr>
                              <w:t xml:space="preserve">局　</w:t>
                            </w:r>
                            <w:r>
                              <w:rPr>
                                <w:rFonts w:ascii="HG丸ｺﾞｼｯｸM-PRO" w:eastAsia="HG丸ｺﾞｼｯｸM-PRO" w:hAnsi="HGP創英角ｺﾞｼｯｸUB"/>
                                <w:szCs w:val="21"/>
                              </w:rPr>
                              <w:t>福祉部</w:t>
                            </w:r>
                            <w:r w:rsidRPr="00AF6510">
                              <w:rPr>
                                <w:rFonts w:ascii="HG丸ｺﾞｼｯｸM-PRO" w:eastAsia="HG丸ｺﾞｼｯｸM-PRO" w:hAnsi="HGP創英角ｺﾞｼｯｸUB" w:hint="eastAsia"/>
                                <w:szCs w:val="21"/>
                              </w:rPr>
                              <w:t xml:space="preserve">　</w:t>
                            </w:r>
                            <w:r>
                              <w:rPr>
                                <w:rFonts w:ascii="HG丸ｺﾞｼｯｸM-PRO" w:eastAsia="HG丸ｺﾞｼｯｸM-PRO" w:hAnsi="HGP創英角ｺﾞｼｯｸUB" w:hint="eastAsia"/>
                                <w:szCs w:val="21"/>
                              </w:rPr>
                              <w:t>障害</w:t>
                            </w:r>
                            <w:r w:rsidRPr="00AF6510">
                              <w:rPr>
                                <w:rFonts w:ascii="HG丸ｺﾞｼｯｸM-PRO" w:eastAsia="HG丸ｺﾞｼｯｸM-PRO" w:hAnsi="HGP創英角ｺﾞｼｯｸUB" w:hint="eastAsia"/>
                                <w:szCs w:val="21"/>
                              </w:rPr>
                              <w:t>福祉課</w:t>
                            </w:r>
                          </w:p>
                          <w:p w:rsidR="0040257F" w:rsidRPr="00AF6510" w:rsidRDefault="0040257F" w:rsidP="000A4206">
                            <w:pPr>
                              <w:widowControl/>
                              <w:spacing w:line="300" w:lineRule="exact"/>
                              <w:ind w:firstLineChars="100" w:firstLine="210"/>
                              <w:jc w:val="left"/>
                              <w:rPr>
                                <w:rFonts w:ascii="HG丸ｺﾞｼｯｸM-PRO" w:eastAsia="HG丸ｺﾞｼｯｸM-PRO" w:hAnsi="ＭＳ Ｐゴシック" w:cs="ＭＳ Ｐゴシック"/>
                                <w:iCs/>
                                <w:color w:val="222222"/>
                                <w:kern w:val="0"/>
                                <w:szCs w:val="21"/>
                              </w:rPr>
                            </w:pPr>
                            <w:r>
                              <w:rPr>
                                <w:rFonts w:ascii="HG丸ｺﾞｼｯｸM-PRO" w:eastAsia="HG丸ｺﾞｼｯｸM-PRO" w:hAnsi="ＭＳ Ｐゴシック" w:cs="ＭＳ Ｐゴシック" w:hint="eastAsia"/>
                                <w:iCs/>
                                <w:color w:val="222222"/>
                                <w:kern w:val="0"/>
                                <w:szCs w:val="21"/>
                              </w:rPr>
                              <w:t xml:space="preserve">　</w:t>
                            </w:r>
                            <w:r>
                              <w:rPr>
                                <w:rFonts w:ascii="HG丸ｺﾞｼｯｸM-PRO" w:eastAsia="HG丸ｺﾞｼｯｸM-PRO" w:hAnsi="ＭＳ Ｐゴシック" w:cs="ＭＳ Ｐゴシック"/>
                                <w:iCs/>
                                <w:color w:val="222222"/>
                                <w:kern w:val="0"/>
                                <w:szCs w:val="21"/>
                              </w:rPr>
                              <w:t xml:space="preserve">　</w:t>
                            </w:r>
                            <w:r>
                              <w:rPr>
                                <w:rFonts w:ascii="HG丸ｺﾞｼｯｸM-PRO" w:eastAsia="HG丸ｺﾞｼｯｸM-PRO" w:hAnsi="ＭＳ Ｐゴシック" w:cs="ＭＳ Ｐゴシック" w:hint="eastAsia"/>
                                <w:iCs/>
                                <w:color w:val="222222"/>
                                <w:kern w:val="0"/>
                                <w:szCs w:val="21"/>
                              </w:rPr>
                              <w:t xml:space="preserve">　</w:t>
                            </w:r>
                            <w:r>
                              <w:rPr>
                                <w:rFonts w:ascii="HG丸ｺﾞｼｯｸM-PRO" w:eastAsia="HG丸ｺﾞｼｯｸM-PRO" w:hAnsi="ＭＳ Ｐゴシック" w:cs="ＭＳ Ｐゴシック"/>
                                <w:iCs/>
                                <w:color w:val="222222"/>
                                <w:kern w:val="0"/>
                                <w:szCs w:val="21"/>
                              </w:rPr>
                              <w:t xml:space="preserve">　　</w:t>
                            </w:r>
                            <w:r w:rsidRPr="00AF6510">
                              <w:rPr>
                                <w:rFonts w:ascii="HG丸ｺﾞｼｯｸM-PRO" w:eastAsia="HG丸ｺﾞｼｯｸM-PRO" w:hAnsi="ＭＳ Ｐゴシック" w:cs="ＭＳ Ｐゴシック" w:hint="eastAsia"/>
                                <w:iCs/>
                                <w:color w:val="222222"/>
                                <w:kern w:val="0"/>
                                <w:szCs w:val="21"/>
                              </w:rPr>
                              <w:t>〒300-</w:t>
                            </w:r>
                            <w:r>
                              <w:rPr>
                                <w:rFonts w:ascii="HG丸ｺﾞｼｯｸM-PRO" w:eastAsia="HG丸ｺﾞｼｯｸM-PRO" w:hAnsi="ＭＳ Ｐゴシック" w:cs="ＭＳ Ｐゴシック"/>
                                <w:iCs/>
                                <w:color w:val="222222"/>
                                <w:kern w:val="0"/>
                                <w:szCs w:val="21"/>
                              </w:rPr>
                              <w:t>9588</w:t>
                            </w:r>
                            <w:r w:rsidRPr="00AF6510">
                              <w:rPr>
                                <w:rFonts w:ascii="HG丸ｺﾞｼｯｸM-PRO" w:eastAsia="HG丸ｺﾞｼｯｸM-PRO" w:hAnsi="ＭＳ Ｐゴシック" w:cs="ＭＳ Ｐゴシック" w:hint="eastAsia"/>
                                <w:iCs/>
                                <w:color w:val="222222"/>
                                <w:kern w:val="0"/>
                                <w:szCs w:val="21"/>
                              </w:rPr>
                              <w:t xml:space="preserve"> </w:t>
                            </w:r>
                            <w:r>
                              <w:rPr>
                                <w:rFonts w:ascii="HG丸ｺﾞｼｯｸM-PRO" w:eastAsia="HG丸ｺﾞｼｯｸM-PRO" w:hAnsi="ＭＳ Ｐゴシック" w:cs="ＭＳ Ｐゴシック" w:hint="eastAsia"/>
                                <w:iCs/>
                                <w:color w:val="222222"/>
                                <w:kern w:val="0"/>
                                <w:szCs w:val="21"/>
                              </w:rPr>
                              <w:t>さいたま</w:t>
                            </w:r>
                            <w:r>
                              <w:rPr>
                                <w:rFonts w:ascii="HG丸ｺﾞｼｯｸM-PRO" w:eastAsia="HG丸ｺﾞｼｯｸM-PRO" w:hAnsi="ＭＳ Ｐゴシック" w:cs="ＭＳ Ｐゴシック"/>
                                <w:iCs/>
                                <w:color w:val="222222"/>
                                <w:kern w:val="0"/>
                                <w:szCs w:val="21"/>
                              </w:rPr>
                              <w:t>市浦和区常盤</w:t>
                            </w:r>
                            <w:r>
                              <w:rPr>
                                <w:rFonts w:ascii="HG丸ｺﾞｼｯｸM-PRO" w:eastAsia="HG丸ｺﾞｼｯｸM-PRO" w:hAnsi="ＭＳ Ｐゴシック" w:cs="ＭＳ Ｐゴシック" w:hint="eastAsia"/>
                                <w:iCs/>
                                <w:color w:val="222222"/>
                                <w:kern w:val="0"/>
                                <w:szCs w:val="21"/>
                              </w:rPr>
                              <w:t>六</w:t>
                            </w:r>
                            <w:r>
                              <w:rPr>
                                <w:rFonts w:ascii="HG丸ｺﾞｼｯｸM-PRO" w:eastAsia="HG丸ｺﾞｼｯｸM-PRO" w:hAnsi="ＭＳ Ｐゴシック" w:cs="ＭＳ Ｐゴシック"/>
                                <w:iCs/>
                                <w:color w:val="222222"/>
                                <w:kern w:val="0"/>
                                <w:szCs w:val="21"/>
                              </w:rPr>
                              <w:t>丁目</w:t>
                            </w:r>
                            <w:r>
                              <w:rPr>
                                <w:rFonts w:ascii="HG丸ｺﾞｼｯｸM-PRO" w:eastAsia="HG丸ｺﾞｼｯｸM-PRO" w:hAnsi="ＭＳ Ｐゴシック" w:cs="ＭＳ Ｐゴシック" w:hint="eastAsia"/>
                                <w:iCs/>
                                <w:color w:val="222222"/>
                                <w:kern w:val="0"/>
                                <w:szCs w:val="21"/>
                              </w:rPr>
                              <w:t>４</w:t>
                            </w:r>
                            <w:r>
                              <w:rPr>
                                <w:rFonts w:ascii="HG丸ｺﾞｼｯｸM-PRO" w:eastAsia="HG丸ｺﾞｼｯｸM-PRO" w:hAnsi="ＭＳ Ｐゴシック" w:cs="ＭＳ Ｐゴシック"/>
                                <w:iCs/>
                                <w:color w:val="222222"/>
                                <w:kern w:val="0"/>
                                <w:szCs w:val="21"/>
                              </w:rPr>
                              <w:t>番</w:t>
                            </w:r>
                            <w:r>
                              <w:rPr>
                                <w:rFonts w:ascii="HG丸ｺﾞｼｯｸM-PRO" w:eastAsia="HG丸ｺﾞｼｯｸM-PRO" w:hAnsi="ＭＳ Ｐゴシック" w:cs="ＭＳ Ｐゴシック" w:hint="eastAsia"/>
                                <w:iCs/>
                                <w:color w:val="222222"/>
                                <w:kern w:val="0"/>
                                <w:szCs w:val="21"/>
                              </w:rPr>
                              <w:t>４</w:t>
                            </w:r>
                            <w:r>
                              <w:rPr>
                                <w:rFonts w:ascii="HG丸ｺﾞｼｯｸM-PRO" w:eastAsia="HG丸ｺﾞｼｯｸM-PRO" w:hAnsi="ＭＳ Ｐゴシック" w:cs="ＭＳ Ｐゴシック"/>
                                <w:iCs/>
                                <w:color w:val="222222"/>
                                <w:kern w:val="0"/>
                                <w:szCs w:val="21"/>
                              </w:rPr>
                              <w:t>号</w:t>
                            </w:r>
                          </w:p>
                          <w:p w:rsidR="0040257F" w:rsidRPr="00AF6510" w:rsidRDefault="0040257F" w:rsidP="000A4206">
                            <w:pPr>
                              <w:widowControl/>
                              <w:tabs>
                                <w:tab w:val="left" w:pos="1418"/>
                              </w:tabs>
                              <w:spacing w:line="300" w:lineRule="exact"/>
                              <w:rPr>
                                <w:rFonts w:ascii="HG丸ｺﾞｼｯｸM-PRO" w:eastAsia="HG丸ｺﾞｼｯｸM-PRO" w:hAnsi="メイリオ" w:cs="メイリオ"/>
                                <w:color w:val="444444"/>
                                <w:szCs w:val="21"/>
                              </w:rPr>
                            </w:pPr>
                            <w:r w:rsidRPr="00AF6510">
                              <w:rPr>
                                <w:rFonts w:ascii="HG丸ｺﾞｼｯｸM-PRO" w:eastAsia="HG丸ｺﾞｼｯｸM-PRO" w:hAnsi="ＭＳ Ｐゴシック" w:cs="ＭＳ Ｐゴシック" w:hint="eastAsia"/>
                                <w:iCs/>
                                <w:color w:val="222222"/>
                                <w:kern w:val="0"/>
                                <w:szCs w:val="21"/>
                              </w:rPr>
                              <w:t>電</w:t>
                            </w:r>
                            <w:r>
                              <w:rPr>
                                <w:rFonts w:ascii="HG丸ｺﾞｼｯｸM-PRO" w:eastAsia="HG丸ｺﾞｼｯｸM-PRO" w:hAnsi="ＭＳ Ｐゴシック" w:cs="ＭＳ Ｐゴシック" w:hint="eastAsia"/>
                                <w:iCs/>
                                <w:color w:val="222222"/>
                                <w:kern w:val="0"/>
                                <w:szCs w:val="21"/>
                              </w:rPr>
                              <w:t xml:space="preserve">　</w:t>
                            </w:r>
                            <w:r>
                              <w:rPr>
                                <w:rFonts w:ascii="HG丸ｺﾞｼｯｸM-PRO" w:eastAsia="HG丸ｺﾞｼｯｸM-PRO" w:hAnsi="ＭＳ Ｐゴシック" w:cs="ＭＳ Ｐゴシック"/>
                                <w:iCs/>
                                <w:color w:val="222222"/>
                                <w:kern w:val="0"/>
                                <w:szCs w:val="21"/>
                              </w:rPr>
                              <w:t xml:space="preserve">　　</w:t>
                            </w:r>
                            <w:r w:rsidRPr="00AF6510">
                              <w:rPr>
                                <w:rFonts w:ascii="HG丸ｺﾞｼｯｸM-PRO" w:eastAsia="HG丸ｺﾞｼｯｸM-PRO" w:hAnsi="ＭＳ Ｐゴシック" w:cs="ＭＳ Ｐゴシック" w:hint="eastAsia"/>
                                <w:iCs/>
                                <w:color w:val="222222"/>
                                <w:kern w:val="0"/>
                                <w:szCs w:val="21"/>
                              </w:rPr>
                              <w:t>話</w:t>
                            </w:r>
                            <w:r w:rsidRPr="00AF6510">
                              <w:rPr>
                                <w:rFonts w:ascii="HG丸ｺﾞｼｯｸM-PRO" w:eastAsia="HG丸ｺﾞｼｯｸM-PRO" w:hAnsi="HGP創英角ｺﾞｼｯｸUB" w:hint="eastAsia"/>
                                <w:szCs w:val="21"/>
                              </w:rPr>
                              <w:t>：</w:t>
                            </w:r>
                            <w:r w:rsidRPr="00AF6510">
                              <w:rPr>
                                <w:rFonts w:ascii="HG丸ｺﾞｼｯｸM-PRO" w:eastAsia="HG丸ｺﾞｼｯｸM-PRO" w:hAnsi="メイリオ" w:cs="メイリオ" w:hint="eastAsia"/>
                                <w:color w:val="444444"/>
                                <w:szCs w:val="21"/>
                              </w:rPr>
                              <w:t>0</w:t>
                            </w:r>
                            <w:r>
                              <w:rPr>
                                <w:rFonts w:ascii="HG丸ｺﾞｼｯｸM-PRO" w:eastAsia="HG丸ｺﾞｼｯｸM-PRO" w:hAnsi="メイリオ" w:cs="メイリオ"/>
                                <w:color w:val="444444"/>
                                <w:szCs w:val="21"/>
                              </w:rPr>
                              <w:t>48</w:t>
                            </w:r>
                            <w:r w:rsidRPr="00AF6510">
                              <w:rPr>
                                <w:rFonts w:ascii="HG丸ｺﾞｼｯｸM-PRO" w:eastAsia="HG丸ｺﾞｼｯｸM-PRO" w:hAnsi="メイリオ" w:cs="メイリオ" w:hint="eastAsia"/>
                                <w:color w:val="444444"/>
                                <w:szCs w:val="21"/>
                              </w:rPr>
                              <w:t>-</w:t>
                            </w:r>
                            <w:r>
                              <w:rPr>
                                <w:rFonts w:ascii="HG丸ｺﾞｼｯｸM-PRO" w:eastAsia="HG丸ｺﾞｼｯｸM-PRO" w:hAnsi="メイリオ" w:cs="メイリオ"/>
                                <w:color w:val="444444"/>
                                <w:szCs w:val="21"/>
                              </w:rPr>
                              <w:t>829</w:t>
                            </w:r>
                            <w:r w:rsidRPr="00AF6510">
                              <w:rPr>
                                <w:rFonts w:ascii="HG丸ｺﾞｼｯｸM-PRO" w:eastAsia="HG丸ｺﾞｼｯｸM-PRO" w:hAnsi="メイリオ" w:cs="メイリオ" w:hint="eastAsia"/>
                                <w:color w:val="444444"/>
                                <w:szCs w:val="21"/>
                              </w:rPr>
                              <w:t>-</w:t>
                            </w:r>
                            <w:r>
                              <w:rPr>
                                <w:rFonts w:ascii="HG丸ｺﾞｼｯｸM-PRO" w:eastAsia="HG丸ｺﾞｼｯｸM-PRO" w:hAnsi="メイリオ" w:cs="メイリオ"/>
                                <w:color w:val="444444"/>
                                <w:szCs w:val="21"/>
                              </w:rPr>
                              <w:t>1</w:t>
                            </w:r>
                            <w:r>
                              <w:rPr>
                                <w:rFonts w:ascii="HG丸ｺﾞｼｯｸM-PRO" w:eastAsia="HG丸ｺﾞｼｯｸM-PRO" w:hAnsi="メイリオ" w:cs="メイリオ" w:hint="eastAsia"/>
                                <w:color w:val="444444"/>
                                <w:szCs w:val="21"/>
                              </w:rPr>
                              <w:t>１１１</w:t>
                            </w:r>
                            <w:r w:rsidRPr="00AF6510">
                              <w:rPr>
                                <w:rFonts w:ascii="HG丸ｺﾞｼｯｸM-PRO" w:eastAsia="HG丸ｺﾞｼｯｸM-PRO" w:hAnsi="メイリオ" w:cs="メイリオ" w:hint="eastAsia"/>
                                <w:color w:val="444444"/>
                                <w:szCs w:val="21"/>
                              </w:rPr>
                              <w:t>（</w:t>
                            </w:r>
                            <w:r>
                              <w:rPr>
                                <w:rFonts w:ascii="HG丸ｺﾞｼｯｸM-PRO" w:eastAsia="HG丸ｺﾞｼｯｸM-PRO" w:hAnsi="メイリオ" w:cs="メイリオ" w:hint="eastAsia"/>
                                <w:color w:val="444444"/>
                                <w:szCs w:val="21"/>
                              </w:rPr>
                              <w:t>代表</w:t>
                            </w:r>
                            <w:r>
                              <w:rPr>
                                <w:rFonts w:ascii="HG丸ｺﾞｼｯｸM-PRO" w:eastAsia="HG丸ｺﾞｼｯｸM-PRO" w:hAnsi="メイリオ" w:cs="メイリオ"/>
                                <w:color w:val="444444"/>
                                <w:szCs w:val="21"/>
                              </w:rPr>
                              <w:t>）</w:t>
                            </w:r>
                          </w:p>
                          <w:p w:rsidR="0040257F" w:rsidRDefault="0040257F" w:rsidP="000A4206">
                            <w:pPr>
                              <w:tabs>
                                <w:tab w:val="left" w:pos="1418"/>
                              </w:tabs>
                              <w:spacing w:line="300" w:lineRule="exact"/>
                              <w:jc w:val="left"/>
                              <w:rPr>
                                <w:rFonts w:ascii="HG丸ｺﾞｼｯｸM-PRO" w:eastAsia="HG丸ｺﾞｼｯｸM-PRO" w:hAnsi="メイリオ" w:cs="メイリオ"/>
                                <w:szCs w:val="21"/>
                              </w:rPr>
                            </w:pPr>
                            <w:r>
                              <w:rPr>
                                <w:rFonts w:ascii="HG丸ｺﾞｼｯｸM-PRO" w:eastAsia="HG丸ｺﾞｼｯｸM-PRO" w:hAnsi="メイリオ" w:cs="メイリオ" w:hint="eastAsia"/>
                                <w:szCs w:val="21"/>
                              </w:rPr>
                              <w:t>Ｕ　Ｒ　Ｌ</w:t>
                            </w:r>
                            <w:r w:rsidRPr="003848A8">
                              <w:rPr>
                                <w:rFonts w:ascii="HG丸ｺﾞｼｯｸM-PRO" w:eastAsia="HG丸ｺﾞｼｯｸM-PRO" w:hAnsi="メイリオ" w:cs="メイリオ"/>
                                <w:szCs w:val="21"/>
                                <w:u w:val="single"/>
                              </w:rPr>
                              <w:t>：</w:t>
                            </w:r>
                            <w:hyperlink r:id="rId43" w:history="1">
                              <w:r w:rsidRPr="003848A8">
                                <w:rPr>
                                  <w:rStyle w:val="af2"/>
                                  <w:rFonts w:ascii="HG丸ｺﾞｼｯｸM-PRO" w:eastAsia="HG丸ｺﾞｼｯｸM-PRO" w:hAnsi="メイリオ" w:cs="メイリオ" w:hint="eastAsia"/>
                                  <w:color w:val="auto"/>
                                  <w:szCs w:val="21"/>
                                </w:rPr>
                                <w:t>http://</w:t>
                              </w:r>
                              <w:r w:rsidRPr="003848A8">
                                <w:rPr>
                                  <w:rStyle w:val="af2"/>
                                  <w:rFonts w:ascii="HG丸ｺﾞｼｯｸM-PRO" w:eastAsia="HG丸ｺﾞｼｯｸM-PRO" w:hAnsi="メイリオ" w:cs="メイリオ"/>
                                  <w:color w:val="auto"/>
                                  <w:szCs w:val="21"/>
                                </w:rPr>
                                <w:t>ｗｗｗ</w:t>
                              </w:r>
                              <w:r w:rsidRPr="003848A8">
                                <w:rPr>
                                  <w:rStyle w:val="af2"/>
                                  <w:rFonts w:ascii="HG丸ｺﾞｼｯｸM-PRO" w:eastAsia="HG丸ｺﾞｼｯｸM-PRO" w:hAnsi="メイリオ" w:cs="メイリオ" w:hint="eastAsia"/>
                                  <w:color w:val="auto"/>
                                  <w:szCs w:val="21"/>
                                </w:rPr>
                                <w:t>.</w:t>
                              </w:r>
                              <w:r w:rsidRPr="003848A8">
                                <w:rPr>
                                  <w:rStyle w:val="af2"/>
                                  <w:rFonts w:ascii="HG丸ｺﾞｼｯｸM-PRO" w:eastAsia="HG丸ｺﾞｼｯｸM-PRO" w:hAnsi="メイリオ" w:cs="メイリオ"/>
                                  <w:color w:val="auto"/>
                                  <w:szCs w:val="21"/>
                                </w:rPr>
                                <w:t>city.saitama.jp</w:t>
                              </w:r>
                              <w:r w:rsidRPr="003848A8">
                                <w:rPr>
                                  <w:rStyle w:val="af2"/>
                                  <w:rFonts w:ascii="HG丸ｺﾞｼｯｸM-PRO" w:eastAsia="HG丸ｺﾞｼｯｸM-PRO" w:hAnsi="メイリオ" w:cs="メイリオ" w:hint="eastAsia"/>
                                  <w:color w:val="auto"/>
                                  <w:szCs w:val="21"/>
                                </w:rPr>
                                <w:t>/</w:t>
                              </w:r>
                            </w:hyperlink>
                          </w:p>
                          <w:p w:rsidR="0040257F" w:rsidRPr="00AF6510" w:rsidRDefault="0040257F" w:rsidP="000A4206">
                            <w:pPr>
                              <w:tabs>
                                <w:tab w:val="left" w:pos="1418"/>
                              </w:tabs>
                              <w:spacing w:line="300" w:lineRule="exact"/>
                              <w:jc w:val="left"/>
                              <w:rPr>
                                <w:rFonts w:ascii="HG丸ｺﾞｼｯｸM-PRO" w:eastAsia="HG丸ｺﾞｼｯｸM-PRO" w:hAnsi="メイリオ" w:cs="メイリオ"/>
                                <w:szCs w:val="21"/>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55" o:spid="_x0000_s1174" type="#_x0000_t202" style="position:absolute;left:0;text-align:left;margin-left:61.5pt;margin-top:15.75pt;width:351.2pt;height:7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" filled="f" fillcolor="#cfc" stroked="f" strokeweight=".5pt">
                <v:textbox inset="0,0,0,0">
                  <w:txbxContent>
                    <w:p w:rsidR="0040257F" w:rsidRDefault="0040257F" w:rsidP="000A4206">
                      <w:pPr>
                        <w:tabs>
                          <w:tab w:val="left" w:pos="1418"/>
                        </w:tabs>
                        <w:spacing w:line="300" w:lineRule="exact"/>
                        <w:jc w:val="left"/>
                        <w:rPr>
                          <w:rFonts w:ascii="HG丸ｺﾞｼｯｸM-PRO" w:eastAsia="HG丸ｺﾞｼｯｸM-PRO" w:hAnsi="HGP創英角ｺﾞｼｯｸUB"/>
                          <w:szCs w:val="21"/>
                        </w:rPr>
                      </w:pPr>
                      <w:r>
                        <w:rPr>
                          <w:rFonts w:ascii="HG丸ｺﾞｼｯｸM-PRO" w:eastAsia="HG丸ｺﾞｼｯｸM-PRO" w:hAnsi="HGP創英角ｺﾞｼｯｸUB" w:hint="eastAsia"/>
                          <w:szCs w:val="21"/>
                        </w:rPr>
                        <w:t xml:space="preserve">発　</w:t>
                      </w:r>
                      <w:r>
                        <w:rPr>
                          <w:rFonts w:ascii="HG丸ｺﾞｼｯｸM-PRO" w:eastAsia="HG丸ｺﾞｼｯｸM-PRO" w:hAnsi="HGP創英角ｺﾞｼｯｸUB"/>
                          <w:szCs w:val="21"/>
                        </w:rPr>
                        <w:t xml:space="preserve">　　</w:t>
                      </w:r>
                      <w:r>
                        <w:rPr>
                          <w:rFonts w:ascii="HG丸ｺﾞｼｯｸM-PRO" w:eastAsia="HG丸ｺﾞｼｯｸM-PRO" w:hAnsi="HGP創英角ｺﾞｼｯｸUB" w:hint="eastAsia"/>
                          <w:szCs w:val="21"/>
                        </w:rPr>
                        <w:t>行</w:t>
                      </w:r>
                      <w:r>
                        <w:rPr>
                          <w:rFonts w:ascii="HG丸ｺﾞｼｯｸM-PRO" w:eastAsia="HG丸ｺﾞｼｯｸM-PRO" w:hAnsi="HGP創英角ｺﾞｼｯｸUB"/>
                          <w:szCs w:val="21"/>
                        </w:rPr>
                        <w:t>：</w:t>
                      </w:r>
                      <w:r>
                        <w:rPr>
                          <w:rFonts w:ascii="HG丸ｺﾞｼｯｸM-PRO" w:eastAsia="HG丸ｺﾞｼｯｸM-PRO" w:hAnsi="HGP創英角ｺﾞｼｯｸUB" w:hint="eastAsia"/>
                          <w:szCs w:val="21"/>
                        </w:rPr>
                        <w:t>平成</w:t>
                      </w:r>
                      <w:r>
                        <w:rPr>
                          <w:rFonts w:ascii="HG丸ｺﾞｼｯｸM-PRO" w:eastAsia="HG丸ｺﾞｼｯｸM-PRO" w:hAnsi="HGP創英角ｺﾞｼｯｸUB"/>
                          <w:szCs w:val="21"/>
                        </w:rPr>
                        <w:t>27年３月</w:t>
                      </w:r>
                    </w:p>
                    <w:p w:rsidR="0040257F" w:rsidRPr="00AF6510" w:rsidRDefault="0040257F" w:rsidP="000A4206">
                      <w:pPr>
                        <w:tabs>
                          <w:tab w:val="left" w:pos="1418"/>
                        </w:tabs>
                        <w:spacing w:line="300" w:lineRule="exact"/>
                        <w:jc w:val="left"/>
                        <w:rPr>
                          <w:rFonts w:ascii="HG丸ｺﾞｼｯｸM-PRO" w:eastAsia="HG丸ｺﾞｼｯｸM-PRO" w:hAnsi="HGP創英角ｺﾞｼｯｸUB"/>
                          <w:szCs w:val="21"/>
                        </w:rPr>
                      </w:pPr>
                      <w:r w:rsidRPr="00AF6510">
                        <w:rPr>
                          <w:rFonts w:ascii="HG丸ｺﾞｼｯｸM-PRO" w:eastAsia="HG丸ｺﾞｼｯｸM-PRO" w:hAnsi="HGP創英角ｺﾞｼｯｸUB" w:hint="eastAsia"/>
                          <w:szCs w:val="21"/>
                        </w:rPr>
                        <w:t>企画・編集：</w:t>
                      </w:r>
                      <w:r>
                        <w:rPr>
                          <w:rFonts w:ascii="HG丸ｺﾞｼｯｸM-PRO" w:eastAsia="HG丸ｺﾞｼｯｸM-PRO" w:hAnsi="HGP創英角ｺﾞｼｯｸUB" w:hint="eastAsia"/>
                          <w:szCs w:val="21"/>
                        </w:rPr>
                        <w:t>さいたま</w:t>
                      </w:r>
                      <w:r w:rsidRPr="00AF6510">
                        <w:rPr>
                          <w:rFonts w:ascii="HG丸ｺﾞｼｯｸM-PRO" w:eastAsia="HG丸ｺﾞｼｯｸM-PRO" w:hAnsi="HGP創英角ｺﾞｼｯｸUB" w:hint="eastAsia"/>
                          <w:szCs w:val="21"/>
                        </w:rPr>
                        <w:t>市　保健福祉</w:t>
                      </w:r>
                      <w:r>
                        <w:rPr>
                          <w:rFonts w:ascii="HG丸ｺﾞｼｯｸM-PRO" w:eastAsia="HG丸ｺﾞｼｯｸM-PRO" w:hAnsi="HGP創英角ｺﾞｼｯｸUB" w:hint="eastAsia"/>
                          <w:szCs w:val="21"/>
                        </w:rPr>
                        <w:t xml:space="preserve">局　</w:t>
                      </w:r>
                      <w:r>
                        <w:rPr>
                          <w:rFonts w:ascii="HG丸ｺﾞｼｯｸM-PRO" w:eastAsia="HG丸ｺﾞｼｯｸM-PRO" w:hAnsi="HGP創英角ｺﾞｼｯｸUB"/>
                          <w:szCs w:val="21"/>
                        </w:rPr>
                        <w:t>福祉部</w:t>
                      </w:r>
                      <w:r w:rsidRPr="00AF6510">
                        <w:rPr>
                          <w:rFonts w:ascii="HG丸ｺﾞｼｯｸM-PRO" w:eastAsia="HG丸ｺﾞｼｯｸM-PRO" w:hAnsi="HGP創英角ｺﾞｼｯｸUB" w:hint="eastAsia"/>
                          <w:szCs w:val="21"/>
                        </w:rPr>
                        <w:t xml:space="preserve">　</w:t>
                      </w:r>
                      <w:r>
                        <w:rPr>
                          <w:rFonts w:ascii="HG丸ｺﾞｼｯｸM-PRO" w:eastAsia="HG丸ｺﾞｼｯｸM-PRO" w:hAnsi="HGP創英角ｺﾞｼｯｸUB" w:hint="eastAsia"/>
                          <w:szCs w:val="21"/>
                        </w:rPr>
                        <w:t>障害</w:t>
                      </w:r>
                      <w:r w:rsidRPr="00AF6510">
                        <w:rPr>
                          <w:rFonts w:ascii="HG丸ｺﾞｼｯｸM-PRO" w:eastAsia="HG丸ｺﾞｼｯｸM-PRO" w:hAnsi="HGP創英角ｺﾞｼｯｸUB" w:hint="eastAsia"/>
                          <w:szCs w:val="21"/>
                        </w:rPr>
                        <w:t>福祉課</w:t>
                      </w:r>
                    </w:p>
                    <w:p w:rsidR="0040257F" w:rsidRPr="00AF6510" w:rsidRDefault="0040257F" w:rsidP="000A4206">
                      <w:pPr>
                        <w:widowControl/>
                        <w:spacing w:line="300" w:lineRule="exact"/>
                        <w:ind w:firstLineChars="100" w:firstLine="210"/>
                        <w:jc w:val="left"/>
                        <w:rPr>
                          <w:rFonts w:ascii="HG丸ｺﾞｼｯｸM-PRO" w:eastAsia="HG丸ｺﾞｼｯｸM-PRO" w:hAnsi="ＭＳ Ｐゴシック" w:cs="ＭＳ Ｐゴシック"/>
                          <w:iCs/>
                          <w:color w:val="222222"/>
                          <w:kern w:val="0"/>
                          <w:szCs w:val="21"/>
                        </w:rPr>
                      </w:pPr>
                      <w:r>
                        <w:rPr>
                          <w:rFonts w:ascii="HG丸ｺﾞｼｯｸM-PRO" w:eastAsia="HG丸ｺﾞｼｯｸM-PRO" w:hAnsi="ＭＳ Ｐゴシック" w:cs="ＭＳ Ｐゴシック" w:hint="eastAsia"/>
                          <w:iCs/>
                          <w:color w:val="222222"/>
                          <w:kern w:val="0"/>
                          <w:szCs w:val="21"/>
                        </w:rPr>
                        <w:t xml:space="preserve">　</w:t>
                      </w:r>
                      <w:r>
                        <w:rPr>
                          <w:rFonts w:ascii="HG丸ｺﾞｼｯｸM-PRO" w:eastAsia="HG丸ｺﾞｼｯｸM-PRO" w:hAnsi="ＭＳ Ｐゴシック" w:cs="ＭＳ Ｐゴシック"/>
                          <w:iCs/>
                          <w:color w:val="222222"/>
                          <w:kern w:val="0"/>
                          <w:szCs w:val="21"/>
                        </w:rPr>
                        <w:t xml:space="preserve">　</w:t>
                      </w:r>
                      <w:r>
                        <w:rPr>
                          <w:rFonts w:ascii="HG丸ｺﾞｼｯｸM-PRO" w:eastAsia="HG丸ｺﾞｼｯｸM-PRO" w:hAnsi="ＭＳ Ｐゴシック" w:cs="ＭＳ Ｐゴシック" w:hint="eastAsia"/>
                          <w:iCs/>
                          <w:color w:val="222222"/>
                          <w:kern w:val="0"/>
                          <w:szCs w:val="21"/>
                        </w:rPr>
                        <w:t xml:space="preserve">　</w:t>
                      </w:r>
                      <w:r>
                        <w:rPr>
                          <w:rFonts w:ascii="HG丸ｺﾞｼｯｸM-PRO" w:eastAsia="HG丸ｺﾞｼｯｸM-PRO" w:hAnsi="ＭＳ Ｐゴシック" w:cs="ＭＳ Ｐゴシック"/>
                          <w:iCs/>
                          <w:color w:val="222222"/>
                          <w:kern w:val="0"/>
                          <w:szCs w:val="21"/>
                        </w:rPr>
                        <w:t xml:space="preserve">　　</w:t>
                      </w:r>
                      <w:r w:rsidRPr="00AF6510">
                        <w:rPr>
                          <w:rFonts w:ascii="HG丸ｺﾞｼｯｸM-PRO" w:eastAsia="HG丸ｺﾞｼｯｸM-PRO" w:hAnsi="ＭＳ Ｐゴシック" w:cs="ＭＳ Ｐゴシック" w:hint="eastAsia"/>
                          <w:iCs/>
                          <w:color w:val="222222"/>
                          <w:kern w:val="0"/>
                          <w:szCs w:val="21"/>
                        </w:rPr>
                        <w:t>〒300-</w:t>
                      </w:r>
                      <w:r>
                        <w:rPr>
                          <w:rFonts w:ascii="HG丸ｺﾞｼｯｸM-PRO" w:eastAsia="HG丸ｺﾞｼｯｸM-PRO" w:hAnsi="ＭＳ Ｐゴシック" w:cs="ＭＳ Ｐゴシック"/>
                          <w:iCs/>
                          <w:color w:val="222222"/>
                          <w:kern w:val="0"/>
                          <w:szCs w:val="21"/>
                        </w:rPr>
                        <w:t>9588</w:t>
                      </w:r>
                      <w:r w:rsidRPr="00AF6510">
                        <w:rPr>
                          <w:rFonts w:ascii="HG丸ｺﾞｼｯｸM-PRO" w:eastAsia="HG丸ｺﾞｼｯｸM-PRO" w:hAnsi="ＭＳ Ｐゴシック" w:cs="ＭＳ Ｐゴシック" w:hint="eastAsia"/>
                          <w:iCs/>
                          <w:color w:val="222222"/>
                          <w:kern w:val="0"/>
                          <w:szCs w:val="21"/>
                        </w:rPr>
                        <w:t xml:space="preserve"> </w:t>
                      </w:r>
                      <w:r>
                        <w:rPr>
                          <w:rFonts w:ascii="HG丸ｺﾞｼｯｸM-PRO" w:eastAsia="HG丸ｺﾞｼｯｸM-PRO" w:hAnsi="ＭＳ Ｐゴシック" w:cs="ＭＳ Ｐゴシック" w:hint="eastAsia"/>
                          <w:iCs/>
                          <w:color w:val="222222"/>
                          <w:kern w:val="0"/>
                          <w:szCs w:val="21"/>
                        </w:rPr>
                        <w:t>さいたま</w:t>
                      </w:r>
                      <w:r>
                        <w:rPr>
                          <w:rFonts w:ascii="HG丸ｺﾞｼｯｸM-PRO" w:eastAsia="HG丸ｺﾞｼｯｸM-PRO" w:hAnsi="ＭＳ Ｐゴシック" w:cs="ＭＳ Ｐゴシック"/>
                          <w:iCs/>
                          <w:color w:val="222222"/>
                          <w:kern w:val="0"/>
                          <w:szCs w:val="21"/>
                        </w:rPr>
                        <w:t>市浦和区常盤</w:t>
                      </w:r>
                      <w:r>
                        <w:rPr>
                          <w:rFonts w:ascii="HG丸ｺﾞｼｯｸM-PRO" w:eastAsia="HG丸ｺﾞｼｯｸM-PRO" w:hAnsi="ＭＳ Ｐゴシック" w:cs="ＭＳ Ｐゴシック" w:hint="eastAsia"/>
                          <w:iCs/>
                          <w:color w:val="222222"/>
                          <w:kern w:val="0"/>
                          <w:szCs w:val="21"/>
                        </w:rPr>
                        <w:t>六</w:t>
                      </w:r>
                      <w:r>
                        <w:rPr>
                          <w:rFonts w:ascii="HG丸ｺﾞｼｯｸM-PRO" w:eastAsia="HG丸ｺﾞｼｯｸM-PRO" w:hAnsi="ＭＳ Ｐゴシック" w:cs="ＭＳ Ｐゴシック"/>
                          <w:iCs/>
                          <w:color w:val="222222"/>
                          <w:kern w:val="0"/>
                          <w:szCs w:val="21"/>
                        </w:rPr>
                        <w:t>丁目</w:t>
                      </w:r>
                      <w:r>
                        <w:rPr>
                          <w:rFonts w:ascii="HG丸ｺﾞｼｯｸM-PRO" w:eastAsia="HG丸ｺﾞｼｯｸM-PRO" w:hAnsi="ＭＳ Ｐゴシック" w:cs="ＭＳ Ｐゴシック" w:hint="eastAsia"/>
                          <w:iCs/>
                          <w:color w:val="222222"/>
                          <w:kern w:val="0"/>
                          <w:szCs w:val="21"/>
                        </w:rPr>
                        <w:t>４</w:t>
                      </w:r>
                      <w:r>
                        <w:rPr>
                          <w:rFonts w:ascii="HG丸ｺﾞｼｯｸM-PRO" w:eastAsia="HG丸ｺﾞｼｯｸM-PRO" w:hAnsi="ＭＳ Ｐゴシック" w:cs="ＭＳ Ｐゴシック"/>
                          <w:iCs/>
                          <w:color w:val="222222"/>
                          <w:kern w:val="0"/>
                          <w:szCs w:val="21"/>
                        </w:rPr>
                        <w:t>番</w:t>
                      </w:r>
                      <w:r>
                        <w:rPr>
                          <w:rFonts w:ascii="HG丸ｺﾞｼｯｸM-PRO" w:eastAsia="HG丸ｺﾞｼｯｸM-PRO" w:hAnsi="ＭＳ Ｐゴシック" w:cs="ＭＳ Ｐゴシック" w:hint="eastAsia"/>
                          <w:iCs/>
                          <w:color w:val="222222"/>
                          <w:kern w:val="0"/>
                          <w:szCs w:val="21"/>
                        </w:rPr>
                        <w:t>４</w:t>
                      </w:r>
                      <w:r>
                        <w:rPr>
                          <w:rFonts w:ascii="HG丸ｺﾞｼｯｸM-PRO" w:eastAsia="HG丸ｺﾞｼｯｸM-PRO" w:hAnsi="ＭＳ Ｐゴシック" w:cs="ＭＳ Ｐゴシック"/>
                          <w:iCs/>
                          <w:color w:val="222222"/>
                          <w:kern w:val="0"/>
                          <w:szCs w:val="21"/>
                        </w:rPr>
                        <w:t>号</w:t>
                      </w:r>
                    </w:p>
                    <w:p w:rsidR="0040257F" w:rsidRPr="00AF6510" w:rsidRDefault="0040257F" w:rsidP="000A4206">
                      <w:pPr>
                        <w:widowControl/>
                        <w:tabs>
                          <w:tab w:val="left" w:pos="1418"/>
                        </w:tabs>
                        <w:spacing w:line="300" w:lineRule="exact"/>
                        <w:rPr>
                          <w:rFonts w:ascii="HG丸ｺﾞｼｯｸM-PRO" w:eastAsia="HG丸ｺﾞｼｯｸM-PRO" w:hAnsi="メイリオ" w:cs="メイリオ"/>
                          <w:color w:val="444444"/>
                          <w:szCs w:val="21"/>
                        </w:rPr>
                      </w:pPr>
                      <w:r w:rsidRPr="00AF6510">
                        <w:rPr>
                          <w:rFonts w:ascii="HG丸ｺﾞｼｯｸM-PRO" w:eastAsia="HG丸ｺﾞｼｯｸM-PRO" w:hAnsi="ＭＳ Ｐゴシック" w:cs="ＭＳ Ｐゴシック" w:hint="eastAsia"/>
                          <w:iCs/>
                          <w:color w:val="222222"/>
                          <w:kern w:val="0"/>
                          <w:szCs w:val="21"/>
                        </w:rPr>
                        <w:t>電</w:t>
                      </w:r>
                      <w:r>
                        <w:rPr>
                          <w:rFonts w:ascii="HG丸ｺﾞｼｯｸM-PRO" w:eastAsia="HG丸ｺﾞｼｯｸM-PRO" w:hAnsi="ＭＳ Ｐゴシック" w:cs="ＭＳ Ｐゴシック" w:hint="eastAsia"/>
                          <w:iCs/>
                          <w:color w:val="222222"/>
                          <w:kern w:val="0"/>
                          <w:szCs w:val="21"/>
                        </w:rPr>
                        <w:t xml:space="preserve">　</w:t>
                      </w:r>
                      <w:r>
                        <w:rPr>
                          <w:rFonts w:ascii="HG丸ｺﾞｼｯｸM-PRO" w:eastAsia="HG丸ｺﾞｼｯｸM-PRO" w:hAnsi="ＭＳ Ｐゴシック" w:cs="ＭＳ Ｐゴシック"/>
                          <w:iCs/>
                          <w:color w:val="222222"/>
                          <w:kern w:val="0"/>
                          <w:szCs w:val="21"/>
                        </w:rPr>
                        <w:t xml:space="preserve">　　</w:t>
                      </w:r>
                      <w:r w:rsidRPr="00AF6510">
                        <w:rPr>
                          <w:rFonts w:ascii="HG丸ｺﾞｼｯｸM-PRO" w:eastAsia="HG丸ｺﾞｼｯｸM-PRO" w:hAnsi="ＭＳ Ｐゴシック" w:cs="ＭＳ Ｐゴシック" w:hint="eastAsia"/>
                          <w:iCs/>
                          <w:color w:val="222222"/>
                          <w:kern w:val="0"/>
                          <w:szCs w:val="21"/>
                        </w:rPr>
                        <w:t>話</w:t>
                      </w:r>
                      <w:r w:rsidRPr="00AF6510">
                        <w:rPr>
                          <w:rFonts w:ascii="HG丸ｺﾞｼｯｸM-PRO" w:eastAsia="HG丸ｺﾞｼｯｸM-PRO" w:hAnsi="HGP創英角ｺﾞｼｯｸUB" w:hint="eastAsia"/>
                          <w:szCs w:val="21"/>
                        </w:rPr>
                        <w:t>：</w:t>
                      </w:r>
                      <w:r w:rsidRPr="00AF6510">
                        <w:rPr>
                          <w:rFonts w:ascii="HG丸ｺﾞｼｯｸM-PRO" w:eastAsia="HG丸ｺﾞｼｯｸM-PRO" w:hAnsi="メイリオ" w:cs="メイリオ" w:hint="eastAsia"/>
                          <w:color w:val="444444"/>
                          <w:szCs w:val="21"/>
                        </w:rPr>
                        <w:t>0</w:t>
                      </w:r>
                      <w:r>
                        <w:rPr>
                          <w:rFonts w:ascii="HG丸ｺﾞｼｯｸM-PRO" w:eastAsia="HG丸ｺﾞｼｯｸM-PRO" w:hAnsi="メイリオ" w:cs="メイリオ"/>
                          <w:color w:val="444444"/>
                          <w:szCs w:val="21"/>
                        </w:rPr>
                        <w:t>48</w:t>
                      </w:r>
                      <w:r w:rsidRPr="00AF6510">
                        <w:rPr>
                          <w:rFonts w:ascii="HG丸ｺﾞｼｯｸM-PRO" w:eastAsia="HG丸ｺﾞｼｯｸM-PRO" w:hAnsi="メイリオ" w:cs="メイリオ" w:hint="eastAsia"/>
                          <w:color w:val="444444"/>
                          <w:szCs w:val="21"/>
                        </w:rPr>
                        <w:t>-</w:t>
                      </w:r>
                      <w:r>
                        <w:rPr>
                          <w:rFonts w:ascii="HG丸ｺﾞｼｯｸM-PRO" w:eastAsia="HG丸ｺﾞｼｯｸM-PRO" w:hAnsi="メイリオ" w:cs="メイリオ"/>
                          <w:color w:val="444444"/>
                          <w:szCs w:val="21"/>
                        </w:rPr>
                        <w:t>829</w:t>
                      </w:r>
                      <w:r w:rsidRPr="00AF6510">
                        <w:rPr>
                          <w:rFonts w:ascii="HG丸ｺﾞｼｯｸM-PRO" w:eastAsia="HG丸ｺﾞｼｯｸM-PRO" w:hAnsi="メイリオ" w:cs="メイリオ" w:hint="eastAsia"/>
                          <w:color w:val="444444"/>
                          <w:szCs w:val="21"/>
                        </w:rPr>
                        <w:t>-</w:t>
                      </w:r>
                      <w:r>
                        <w:rPr>
                          <w:rFonts w:ascii="HG丸ｺﾞｼｯｸM-PRO" w:eastAsia="HG丸ｺﾞｼｯｸM-PRO" w:hAnsi="メイリオ" w:cs="メイリオ"/>
                          <w:color w:val="444444"/>
                          <w:szCs w:val="21"/>
                        </w:rPr>
                        <w:t>1</w:t>
                      </w:r>
                      <w:r>
                        <w:rPr>
                          <w:rFonts w:ascii="HG丸ｺﾞｼｯｸM-PRO" w:eastAsia="HG丸ｺﾞｼｯｸM-PRO" w:hAnsi="メイリオ" w:cs="メイリオ" w:hint="eastAsia"/>
                          <w:color w:val="444444"/>
                          <w:szCs w:val="21"/>
                        </w:rPr>
                        <w:t>１１１</w:t>
                      </w:r>
                      <w:r w:rsidRPr="00AF6510">
                        <w:rPr>
                          <w:rFonts w:ascii="HG丸ｺﾞｼｯｸM-PRO" w:eastAsia="HG丸ｺﾞｼｯｸM-PRO" w:hAnsi="メイリオ" w:cs="メイリオ" w:hint="eastAsia"/>
                          <w:color w:val="444444"/>
                          <w:szCs w:val="21"/>
                        </w:rPr>
                        <w:t>（</w:t>
                      </w:r>
                      <w:r>
                        <w:rPr>
                          <w:rFonts w:ascii="HG丸ｺﾞｼｯｸM-PRO" w:eastAsia="HG丸ｺﾞｼｯｸM-PRO" w:hAnsi="メイリオ" w:cs="メイリオ" w:hint="eastAsia"/>
                          <w:color w:val="444444"/>
                          <w:szCs w:val="21"/>
                        </w:rPr>
                        <w:t>代表</w:t>
                      </w:r>
                      <w:r>
                        <w:rPr>
                          <w:rFonts w:ascii="HG丸ｺﾞｼｯｸM-PRO" w:eastAsia="HG丸ｺﾞｼｯｸM-PRO" w:hAnsi="メイリオ" w:cs="メイリオ"/>
                          <w:color w:val="444444"/>
                          <w:szCs w:val="21"/>
                        </w:rPr>
                        <w:t>）</w:t>
                      </w:r>
                    </w:p>
                    <w:p w:rsidR="0040257F" w:rsidRDefault="0040257F" w:rsidP="000A4206">
                      <w:pPr>
                        <w:tabs>
                          <w:tab w:val="left" w:pos="1418"/>
                        </w:tabs>
                        <w:spacing w:line="300" w:lineRule="exact"/>
                        <w:jc w:val="left"/>
                        <w:rPr>
                          <w:rFonts w:ascii="HG丸ｺﾞｼｯｸM-PRO" w:eastAsia="HG丸ｺﾞｼｯｸM-PRO" w:hAnsi="メイリオ" w:cs="メイリオ"/>
                          <w:szCs w:val="21"/>
                        </w:rPr>
                      </w:pPr>
                      <w:r>
                        <w:rPr>
                          <w:rFonts w:ascii="HG丸ｺﾞｼｯｸM-PRO" w:eastAsia="HG丸ｺﾞｼｯｸM-PRO" w:hAnsi="メイリオ" w:cs="メイリオ" w:hint="eastAsia"/>
                          <w:szCs w:val="21"/>
                        </w:rPr>
                        <w:t>Ｕ　Ｒ　Ｌ</w:t>
                      </w:r>
                      <w:r w:rsidRPr="003848A8">
                        <w:rPr>
                          <w:rFonts w:ascii="HG丸ｺﾞｼｯｸM-PRO" w:eastAsia="HG丸ｺﾞｼｯｸM-PRO" w:hAnsi="メイリオ" w:cs="メイリオ"/>
                          <w:szCs w:val="21"/>
                          <w:u w:val="single"/>
                        </w:rPr>
                        <w:t>：</w:t>
                      </w:r>
                      <w:hyperlink r:id="rId200" w:history="1">
                        <w:r w:rsidRPr="003848A8">
                          <w:rPr>
                            <w:rStyle w:val="af2"/>
                            <w:rFonts w:ascii="HG丸ｺﾞｼｯｸM-PRO" w:eastAsia="HG丸ｺﾞｼｯｸM-PRO" w:hAnsi="メイリオ" w:cs="メイリオ" w:hint="eastAsia"/>
                            <w:color w:val="auto"/>
                            <w:szCs w:val="21"/>
                          </w:rPr>
                          <w:t>http://</w:t>
                        </w:r>
                        <w:r w:rsidRPr="003848A8">
                          <w:rPr>
                            <w:rStyle w:val="af2"/>
                            <w:rFonts w:ascii="HG丸ｺﾞｼｯｸM-PRO" w:eastAsia="HG丸ｺﾞｼｯｸM-PRO" w:hAnsi="メイリオ" w:cs="メイリオ"/>
                            <w:color w:val="auto"/>
                            <w:szCs w:val="21"/>
                          </w:rPr>
                          <w:t>ｗｗｗ</w:t>
                        </w:r>
                        <w:r w:rsidRPr="003848A8">
                          <w:rPr>
                            <w:rStyle w:val="af2"/>
                            <w:rFonts w:ascii="HG丸ｺﾞｼｯｸM-PRO" w:eastAsia="HG丸ｺﾞｼｯｸM-PRO" w:hAnsi="メイリオ" w:cs="メイリオ" w:hint="eastAsia"/>
                            <w:color w:val="auto"/>
                            <w:szCs w:val="21"/>
                          </w:rPr>
                          <w:t>.</w:t>
                        </w:r>
                        <w:r w:rsidRPr="003848A8">
                          <w:rPr>
                            <w:rStyle w:val="af2"/>
                            <w:rFonts w:ascii="HG丸ｺﾞｼｯｸM-PRO" w:eastAsia="HG丸ｺﾞｼｯｸM-PRO" w:hAnsi="メイリオ" w:cs="メイリオ"/>
                            <w:color w:val="auto"/>
                            <w:szCs w:val="21"/>
                          </w:rPr>
                          <w:t>city.saitama.jp</w:t>
                        </w:r>
                        <w:r w:rsidRPr="003848A8">
                          <w:rPr>
                            <w:rStyle w:val="af2"/>
                            <w:rFonts w:ascii="HG丸ｺﾞｼｯｸM-PRO" w:eastAsia="HG丸ｺﾞｼｯｸM-PRO" w:hAnsi="メイリオ" w:cs="メイリオ" w:hint="eastAsia"/>
                            <w:color w:val="auto"/>
                            <w:szCs w:val="21"/>
                          </w:rPr>
                          <w:t>/</w:t>
                        </w:r>
                      </w:hyperlink>
                    </w:p>
                    <w:p w:rsidR="0040257F" w:rsidRPr="00AF6510" w:rsidRDefault="0040257F" w:rsidP="000A4206">
                      <w:pPr>
                        <w:tabs>
                          <w:tab w:val="left" w:pos="1418"/>
                        </w:tabs>
                        <w:spacing w:line="300" w:lineRule="exact"/>
                        <w:jc w:val="left"/>
                        <w:rPr>
                          <w:rFonts w:ascii="HG丸ｺﾞｼｯｸM-PRO" w:eastAsia="HG丸ｺﾞｼｯｸM-PRO" w:hAnsi="メイリオ" w:cs="メイリオ"/>
                          <w:szCs w:val="21"/>
                        </w:rPr>
                      </w:pPr>
                    </w:p>
                  </w:txbxContent>
                </v:textbox>
              </v:shape>
            </w:pict>
          </mc:Fallback>
        </mc:AlternateContent>
      </w:r>
      <w:r>
        <w:tab/>
      </w:r>
    </w:p>
    <w:p w:rsidR="000A4206" w:rsidRDefault="000A4206" w:rsidP="000A4206"/>
    <w:p w:rsidR="000A4206" w:rsidRDefault="000A4206" w:rsidP="000A4206"/>
    <w:p w:rsidR="000A4206" w:rsidRDefault="000A4206" w:rsidP="000A4206"/>
    <w:p w:rsidR="000A4206" w:rsidRDefault="000A4206" w:rsidP="000A4206"/>
    <w:p w:rsidR="000A4206" w:rsidRDefault="000A4206" w:rsidP="000A4206"/>
    <w:p w:rsidR="000A4206" w:rsidRDefault="000A4206" w:rsidP="000A4206"/>
    <w:p w:rsidR="00080913" w:rsidRDefault="00080913" w:rsidP="00AA64C5"/>
    <w:p w:rsidR="00080913" w:rsidRPr="00AA64C5" w:rsidRDefault="004168A2" w:rsidP="00AA64C5">
      <w:r w:rsidRPr="00CE4FF8">
        <w:rPr>
          <w:noProof/>
        </w:rPr>
        <w:drawing>
          <wp:anchor distT="0" distB="0" distL="114300" distR="114300" simplePos="0" relativeHeight="251766272" behindDoc="0" locked="1" layoutInCell="1" allowOverlap="1" wp14:anchorId="2D3A50AD" wp14:editId="3135B545">
            <wp:simplePos x="0" y="0"/>
            <wp:positionH relativeFrom="page">
              <wp:posOffset>6315075</wp:posOffset>
            </wp:positionH>
            <wp:positionV relativeFrom="page">
              <wp:posOffset>9458325</wp:posOffset>
            </wp:positionV>
            <wp:extent cx="647640" cy="647640"/>
            <wp:effectExtent l="0" t="0" r="635" b="635"/>
            <wp:wrapNone/>
            <wp:docPr id="989" name="SPCode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1" cstate="print">
                      <a:biLevel thresh="50000"/>
                      <a:lum contrast="100000"/>
                      <a:extLst>
                        <a:ext uri="{28A0092B-C50C-407E-A947-70E740481C1C}">
                          <a14:useLocalDpi xmlns:a14="http://schemas.microsoft.com/office/drawing/2010/main" val="0"/>
                        </a:ext>
                      </a:extLst>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p>
    <w:sectPr w:rsidR="00080913" w:rsidRPr="00AA64C5" w:rsidSect="00080913">
      <w:headerReference w:type="even" r:id="rId202"/>
      <w:headerReference w:type="default" r:id="rId203"/>
      <w:footerReference w:type="even" r:id="rId204"/>
      <w:footerReference w:type="default" r:id="rId205"/>
      <w:pgSz w:w="11906" w:h="16838"/>
      <w:pgMar w:top="1560" w:right="1558" w:bottom="1701" w:left="1560" w:header="851" w:footer="992" w:gutter="0"/>
      <w:cols w:space="567"/>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BD4" w:rsidRDefault="00347BD4" w:rsidP="004C5CF6">
      <w:r>
        <w:separator/>
      </w:r>
    </w:p>
  </w:endnote>
  <w:endnote w:type="continuationSeparator" w:id="0">
    <w:p w:rsidR="00347BD4" w:rsidRDefault="00347BD4" w:rsidP="004C5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丸ｺﾞｼｯｸ体Ca-L(GT)">
    <w:altName w:val="ＭＳ ゴシック"/>
    <w:panose1 w:val="00000000000000000000"/>
    <w:charset w:val="80"/>
    <w:family w:val="moder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ＤＦＰ中太丸ゴシック体">
    <w:altName w:val="ＭＳ 明朝"/>
    <w:charset w:val="80"/>
    <w:family w:val="auto"/>
    <w:pitch w:val="variable"/>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メイリオ">
    <w:panose1 w:val="020B0604030504040204"/>
    <w:charset w:val="80"/>
    <w:family w:val="modern"/>
    <w:pitch w:val="variable"/>
    <w:sig w:usb0="E10102FF" w:usb1="EAC7FFFF" w:usb2="0001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57F" w:rsidRPr="00A50965" w:rsidRDefault="0040257F">
    <w:pPr>
      <w:pStyle w:val="ab"/>
      <w:jc w:val="center"/>
      <w:rPr>
        <w:rFonts w:asciiTheme="minorEastAsia" w:hAnsiTheme="minorEastAsia"/>
      </w:rPr>
    </w:pPr>
  </w:p>
  <w:p w:rsidR="0040257F" w:rsidRDefault="0040257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57F" w:rsidRPr="00A50965" w:rsidRDefault="0040257F">
    <w:pPr>
      <w:pStyle w:val="ab"/>
      <w:jc w:val="center"/>
      <w:rPr>
        <w:rFonts w:asciiTheme="majorEastAsia" w:eastAsiaTheme="majorEastAsia" w:hAnsiTheme="majorEastAsia"/>
      </w:rPr>
    </w:pPr>
  </w:p>
  <w:p w:rsidR="0040257F" w:rsidRDefault="0040257F">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33" w:rsidRDefault="001D3533">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6755491"/>
      <w:docPartObj>
        <w:docPartGallery w:val="Page Numbers (Bottom of Page)"/>
        <w:docPartUnique/>
      </w:docPartObj>
    </w:sdtPr>
    <w:sdtEndPr>
      <w:rPr>
        <w:rFonts w:asciiTheme="minorEastAsia" w:hAnsiTheme="minorEastAsia"/>
      </w:rPr>
    </w:sdtEndPr>
    <w:sdtContent>
      <w:p w:rsidR="0040257F" w:rsidRPr="00A50965" w:rsidRDefault="0040257F">
        <w:pPr>
          <w:pStyle w:val="ab"/>
          <w:jc w:val="center"/>
          <w:rPr>
            <w:rFonts w:asciiTheme="minorEastAsia" w:hAnsiTheme="minorEastAsia"/>
          </w:rPr>
        </w:pPr>
        <w:r w:rsidRPr="00A50965">
          <w:rPr>
            <w:rFonts w:asciiTheme="minorEastAsia" w:hAnsiTheme="minorEastAsia"/>
          </w:rPr>
          <w:fldChar w:fldCharType="begin"/>
        </w:r>
        <w:r w:rsidRPr="00A50965">
          <w:rPr>
            <w:rFonts w:asciiTheme="minorEastAsia" w:hAnsiTheme="minorEastAsia"/>
          </w:rPr>
          <w:instrText>PAGE   \* MERGEFORMAT</w:instrText>
        </w:r>
        <w:r w:rsidRPr="00A50965">
          <w:rPr>
            <w:rFonts w:asciiTheme="minorEastAsia" w:hAnsiTheme="minorEastAsia"/>
          </w:rPr>
          <w:fldChar w:fldCharType="separate"/>
        </w:r>
        <w:r w:rsidR="001D3533" w:rsidRPr="001D3533">
          <w:rPr>
            <w:rFonts w:asciiTheme="minorEastAsia" w:hAnsiTheme="minorEastAsia"/>
            <w:noProof/>
            <w:lang w:val="ja-JP"/>
          </w:rPr>
          <w:t>138</w:t>
        </w:r>
        <w:r w:rsidRPr="00A50965">
          <w:rPr>
            <w:rFonts w:asciiTheme="minorEastAsia" w:hAnsiTheme="minorEastAsia"/>
          </w:rPr>
          <w:fldChar w:fldCharType="end"/>
        </w:r>
      </w:p>
    </w:sdtContent>
  </w:sdt>
  <w:p w:rsidR="0040257F" w:rsidRDefault="0040257F">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5044719"/>
      <w:docPartObj>
        <w:docPartGallery w:val="Page Numbers (Bottom of Page)"/>
        <w:docPartUnique/>
      </w:docPartObj>
    </w:sdtPr>
    <w:sdtEndPr>
      <w:rPr>
        <w:rFonts w:asciiTheme="minorEastAsia" w:hAnsiTheme="minorEastAsia"/>
        <w:sz w:val="22"/>
      </w:rPr>
    </w:sdtEndPr>
    <w:sdtContent>
      <w:bookmarkStart w:id="18" w:name="_GoBack" w:displacedByCustomXml="prev"/>
      <w:bookmarkEnd w:id="18" w:displacedByCustomXml="prev"/>
      <w:p w:rsidR="0040257F" w:rsidRPr="007C5512" w:rsidRDefault="0040257F">
        <w:pPr>
          <w:pStyle w:val="ab"/>
          <w:jc w:val="center"/>
          <w:rPr>
            <w:rFonts w:asciiTheme="minorEastAsia" w:hAnsiTheme="minorEastAsia"/>
            <w:sz w:val="22"/>
          </w:rPr>
        </w:pPr>
        <w:r w:rsidRPr="007C5512">
          <w:rPr>
            <w:rFonts w:asciiTheme="minorEastAsia" w:hAnsiTheme="minorEastAsia"/>
            <w:sz w:val="22"/>
          </w:rPr>
          <w:fldChar w:fldCharType="begin"/>
        </w:r>
        <w:r w:rsidRPr="007C5512">
          <w:rPr>
            <w:rFonts w:asciiTheme="minorEastAsia" w:hAnsiTheme="minorEastAsia"/>
            <w:sz w:val="22"/>
          </w:rPr>
          <w:instrText>PAGE   \* MERGEFORMAT</w:instrText>
        </w:r>
        <w:r w:rsidRPr="007C5512">
          <w:rPr>
            <w:rFonts w:asciiTheme="minorEastAsia" w:hAnsiTheme="minorEastAsia"/>
            <w:sz w:val="22"/>
          </w:rPr>
          <w:fldChar w:fldCharType="separate"/>
        </w:r>
        <w:r w:rsidR="001D3533" w:rsidRPr="001D3533">
          <w:rPr>
            <w:rFonts w:asciiTheme="minorEastAsia" w:hAnsiTheme="minorEastAsia"/>
            <w:noProof/>
            <w:sz w:val="22"/>
            <w:lang w:val="ja-JP"/>
          </w:rPr>
          <w:t>117</w:t>
        </w:r>
        <w:r w:rsidRPr="007C5512">
          <w:rPr>
            <w:rFonts w:asciiTheme="minorEastAsia" w:hAnsiTheme="minorEastAsia"/>
            <w:sz w:val="22"/>
          </w:rPr>
          <w:fldChar w:fldCharType="end"/>
        </w:r>
      </w:p>
    </w:sdtContent>
  </w:sdt>
  <w:p w:rsidR="0040257F" w:rsidRDefault="0040257F">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57F" w:rsidRPr="00A50965" w:rsidRDefault="0040257F">
    <w:pPr>
      <w:pStyle w:val="ab"/>
      <w:jc w:val="center"/>
      <w:rPr>
        <w:rFonts w:asciiTheme="minorEastAsia" w:hAnsiTheme="minorEastAsia"/>
      </w:rPr>
    </w:pPr>
  </w:p>
  <w:p w:rsidR="0040257F" w:rsidRDefault="0040257F">
    <w:pPr>
      <w:pStyle w:val="ab"/>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57F" w:rsidRPr="00A50965" w:rsidRDefault="0040257F">
    <w:pPr>
      <w:pStyle w:val="ab"/>
      <w:jc w:val="center"/>
      <w:rPr>
        <w:rFonts w:asciiTheme="majorEastAsia" w:eastAsiaTheme="majorEastAsia" w:hAnsiTheme="majorEastAsia"/>
      </w:rPr>
    </w:pPr>
  </w:p>
  <w:p w:rsidR="0040257F" w:rsidRDefault="0040257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BD4" w:rsidRDefault="00347BD4" w:rsidP="004C5CF6">
      <w:r>
        <w:separator/>
      </w:r>
    </w:p>
  </w:footnote>
  <w:footnote w:type="continuationSeparator" w:id="0">
    <w:p w:rsidR="00347BD4" w:rsidRDefault="00347BD4" w:rsidP="004C5C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57F" w:rsidRPr="00FC3211" w:rsidRDefault="0040257F" w:rsidP="00FC321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57F" w:rsidRDefault="0040257F" w:rsidP="004031AD">
    <w:pPr>
      <w:pStyle w:val="a9"/>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533" w:rsidRDefault="001D3533">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57F" w:rsidRDefault="0040257F" w:rsidP="00A50965">
    <w:pPr>
      <w:pStyle w:val="a9"/>
      <w:jc w:val="left"/>
      <w:rPr>
        <w:rFonts w:asciiTheme="majorEastAsia" w:eastAsiaTheme="majorEastAsia" w:hAnsiTheme="majorEastAsia"/>
        <w:i/>
      </w:rPr>
    </w:pPr>
    <w:r>
      <w:rPr>
        <w:rFonts w:asciiTheme="majorEastAsia" w:eastAsiaTheme="majorEastAsia" w:hAnsiTheme="majorEastAsia" w:hint="eastAsia"/>
        <w:i/>
      </w:rPr>
      <w:t xml:space="preserve">☆ </w:t>
    </w:r>
    <w:r w:rsidRPr="003D2DF4">
      <w:rPr>
        <w:rFonts w:asciiTheme="majorEastAsia" w:eastAsiaTheme="majorEastAsia" w:hAnsiTheme="majorEastAsia"/>
        <w:i/>
      </w:rPr>
      <w:fldChar w:fldCharType="begin"/>
    </w:r>
    <w:r w:rsidRPr="003D2DF4">
      <w:rPr>
        <w:rFonts w:asciiTheme="majorEastAsia" w:eastAsiaTheme="majorEastAsia" w:hAnsiTheme="majorEastAsia"/>
        <w:i/>
      </w:rPr>
      <w:instrText xml:space="preserve"> STYLEREF  "見出し 1"  \* MERGEFORMAT </w:instrText>
    </w:r>
    <w:r w:rsidRPr="003D2DF4">
      <w:rPr>
        <w:rFonts w:asciiTheme="majorEastAsia" w:eastAsiaTheme="majorEastAsia" w:hAnsiTheme="majorEastAsia"/>
        <w:i/>
      </w:rPr>
      <w:fldChar w:fldCharType="separate"/>
    </w:r>
    <w:r w:rsidR="001D3533">
      <w:rPr>
        <w:rFonts w:asciiTheme="majorEastAsia" w:eastAsiaTheme="majorEastAsia" w:hAnsiTheme="majorEastAsia"/>
        <w:i/>
        <w:noProof/>
      </w:rPr>
      <w:t>資 料 編</w:t>
    </w:r>
    <w:r w:rsidRPr="003D2DF4">
      <w:rPr>
        <w:rFonts w:asciiTheme="majorEastAsia" w:eastAsiaTheme="majorEastAsia" w:hAnsiTheme="majorEastAsia"/>
        <w:i/>
      </w:rPr>
      <w:fldChar w:fldCharType="end"/>
    </w:r>
  </w:p>
  <w:p w:rsidR="0040257F" w:rsidRDefault="0040257F" w:rsidP="00FC3211">
    <w:pPr>
      <w:pStyle w:val="a9"/>
      <w:jc w:val="left"/>
    </w:pPr>
    <w:r w:rsidRPr="003D2DF4">
      <w:rPr>
        <w:rFonts w:asciiTheme="majorEastAsia" w:eastAsiaTheme="majorEastAsia" w:hAnsiTheme="majorEastAsia"/>
        <w:i/>
      </w:rPr>
      <w:fldChar w:fldCharType="begin"/>
    </w:r>
    <w:r w:rsidRPr="003D2DF4">
      <w:rPr>
        <w:rFonts w:asciiTheme="majorEastAsia" w:eastAsiaTheme="majorEastAsia" w:hAnsiTheme="majorEastAsia"/>
        <w:i/>
      </w:rPr>
      <w:instrText xml:space="preserve"> </w:instrText>
    </w:r>
    <w:r w:rsidRPr="003D2DF4">
      <w:rPr>
        <w:rFonts w:asciiTheme="majorEastAsia" w:eastAsiaTheme="majorEastAsia" w:hAnsiTheme="majorEastAsia" w:hint="eastAsia"/>
        <w:i/>
      </w:rPr>
      <w:instrText>STYLEREF  "見出し 2"  \* MERGEFORMAT</w:instrText>
    </w:r>
    <w:r w:rsidRPr="003D2DF4">
      <w:rPr>
        <w:rFonts w:asciiTheme="majorEastAsia" w:eastAsiaTheme="majorEastAsia" w:hAnsiTheme="majorEastAsia"/>
        <w:i/>
      </w:rPr>
      <w:instrText xml:space="preserve"> </w:instrText>
    </w:r>
    <w:r w:rsidRPr="003D2DF4">
      <w:rPr>
        <w:rFonts w:asciiTheme="majorEastAsia" w:eastAsiaTheme="majorEastAsia" w:hAnsiTheme="majorEastAsia"/>
        <w:i/>
      </w:rPr>
      <w:fldChar w:fldCharType="separate"/>
    </w:r>
    <w:r w:rsidR="001D3533">
      <w:rPr>
        <w:rFonts w:asciiTheme="majorEastAsia" w:eastAsiaTheme="majorEastAsia" w:hAnsiTheme="majorEastAsia" w:hint="eastAsia"/>
        <w:i/>
        <w:noProof/>
      </w:rPr>
      <w:t>５．用語解説</w:t>
    </w:r>
    <w:r w:rsidRPr="003D2DF4">
      <w:rPr>
        <w:rFonts w:asciiTheme="majorEastAsia" w:eastAsiaTheme="majorEastAsia" w:hAnsiTheme="majorEastAsia"/>
        <w:i/>
      </w:rPr>
      <w:fldChar w:fldCharType="end"/>
    </w:r>
    <w:r>
      <w:rPr>
        <w:rFonts w:asciiTheme="majorEastAsia" w:eastAsiaTheme="majorEastAsia" w:hAnsiTheme="majorEastAsia"/>
        <w:i/>
        <w:noProof/>
      </w:rPr>
      <mc:AlternateContent>
        <mc:Choice Requires="wps">
          <w:drawing>
            <wp:anchor distT="0" distB="0" distL="114300" distR="114300" simplePos="0" relativeHeight="251847168" behindDoc="0" locked="0" layoutInCell="1" allowOverlap="1" wp14:anchorId="18D09540" wp14:editId="14FA70AD">
              <wp:simplePos x="0" y="0"/>
              <wp:positionH relativeFrom="margin">
                <wp:align>left</wp:align>
              </wp:positionH>
              <wp:positionV relativeFrom="paragraph">
                <wp:posOffset>186690</wp:posOffset>
              </wp:positionV>
              <wp:extent cx="5810250" cy="45719"/>
              <wp:effectExtent l="0" t="0" r="19050" b="12065"/>
              <wp:wrapNone/>
              <wp:docPr id="267" name="正方形/長方形 267"/>
              <wp:cNvGraphicFramePr/>
              <a:graphic xmlns:a="http://schemas.openxmlformats.org/drawingml/2006/main">
                <a:graphicData uri="http://schemas.microsoft.com/office/word/2010/wordprocessingShape">
                  <wps:wsp>
                    <wps:cNvSpPr/>
                    <wps:spPr>
                      <a:xfrm>
                        <a:off x="0" y="0"/>
                        <a:ext cx="5810250"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5F931A76" id="正方形/長方形 267" o:spid="_x0000_s1026" style="position:absolute;left:0;text-align:left;margin-left:0;margin-top:14.7pt;width:457.5pt;height:3.6pt;z-index:25184716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" fillcolor="#4f81bd [3204]" strokecolor="#243f60 [1604]" strokeweight="2pt">
              <w10:wrap anchorx="margin"/>
            </v:rect>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57F" w:rsidRDefault="0040257F" w:rsidP="00FC3211">
    <w:pPr>
      <w:pStyle w:val="a9"/>
      <w:jc w:val="right"/>
      <w:rPr>
        <w:rFonts w:asciiTheme="majorEastAsia" w:eastAsiaTheme="majorEastAsia" w:hAnsiTheme="majorEastAsia"/>
        <w:i/>
      </w:rPr>
    </w:pPr>
    <w:r>
      <w:rPr>
        <w:rFonts w:asciiTheme="majorEastAsia" w:eastAsiaTheme="majorEastAsia" w:hAnsiTheme="majorEastAsia" w:hint="eastAsia"/>
        <w:i/>
      </w:rPr>
      <w:t xml:space="preserve">☆ </w:t>
    </w:r>
    <w:r w:rsidRPr="003D2DF4">
      <w:rPr>
        <w:rFonts w:asciiTheme="majorEastAsia" w:eastAsiaTheme="majorEastAsia" w:hAnsiTheme="majorEastAsia"/>
        <w:i/>
      </w:rPr>
      <w:fldChar w:fldCharType="begin"/>
    </w:r>
    <w:r w:rsidRPr="003D2DF4">
      <w:rPr>
        <w:rFonts w:asciiTheme="majorEastAsia" w:eastAsiaTheme="majorEastAsia" w:hAnsiTheme="majorEastAsia"/>
        <w:i/>
      </w:rPr>
      <w:instrText xml:space="preserve"> STYLEREF  "見出し 1"  \* MERGEFORMAT </w:instrText>
    </w:r>
    <w:r w:rsidRPr="003D2DF4">
      <w:rPr>
        <w:rFonts w:asciiTheme="majorEastAsia" w:eastAsiaTheme="majorEastAsia" w:hAnsiTheme="majorEastAsia"/>
        <w:i/>
      </w:rPr>
      <w:fldChar w:fldCharType="separate"/>
    </w:r>
    <w:r w:rsidR="001D3533">
      <w:rPr>
        <w:rFonts w:asciiTheme="majorEastAsia" w:eastAsiaTheme="majorEastAsia" w:hAnsiTheme="majorEastAsia"/>
        <w:i/>
        <w:noProof/>
      </w:rPr>
      <w:t>資 料 編</w:t>
    </w:r>
    <w:r w:rsidRPr="003D2DF4">
      <w:rPr>
        <w:rFonts w:asciiTheme="majorEastAsia" w:eastAsiaTheme="majorEastAsia" w:hAnsiTheme="majorEastAsia"/>
        <w:i/>
      </w:rPr>
      <w:fldChar w:fldCharType="end"/>
    </w:r>
  </w:p>
  <w:p w:rsidR="0040257F" w:rsidRDefault="0040257F" w:rsidP="00FC3211">
    <w:pPr>
      <w:pStyle w:val="a9"/>
      <w:jc w:val="right"/>
    </w:pPr>
    <w:r w:rsidRPr="003D2DF4">
      <w:rPr>
        <w:rFonts w:asciiTheme="majorEastAsia" w:eastAsiaTheme="majorEastAsia" w:hAnsiTheme="majorEastAsia"/>
        <w:i/>
      </w:rPr>
      <w:fldChar w:fldCharType="begin"/>
    </w:r>
    <w:r w:rsidRPr="003D2DF4">
      <w:rPr>
        <w:rFonts w:asciiTheme="majorEastAsia" w:eastAsiaTheme="majorEastAsia" w:hAnsiTheme="majorEastAsia"/>
        <w:i/>
      </w:rPr>
      <w:instrText xml:space="preserve"> </w:instrText>
    </w:r>
    <w:r w:rsidRPr="003D2DF4">
      <w:rPr>
        <w:rFonts w:asciiTheme="majorEastAsia" w:eastAsiaTheme="majorEastAsia" w:hAnsiTheme="majorEastAsia" w:hint="eastAsia"/>
        <w:i/>
      </w:rPr>
      <w:instrText>STYLEREF  "見出し 2"  \* MERGEFORMAT</w:instrText>
    </w:r>
    <w:r w:rsidRPr="003D2DF4">
      <w:rPr>
        <w:rFonts w:asciiTheme="majorEastAsia" w:eastAsiaTheme="majorEastAsia" w:hAnsiTheme="majorEastAsia"/>
        <w:i/>
      </w:rPr>
      <w:instrText xml:space="preserve"> </w:instrText>
    </w:r>
    <w:r w:rsidRPr="003D2DF4">
      <w:rPr>
        <w:rFonts w:asciiTheme="majorEastAsia" w:eastAsiaTheme="majorEastAsia" w:hAnsiTheme="majorEastAsia"/>
        <w:i/>
      </w:rPr>
      <w:fldChar w:fldCharType="separate"/>
    </w:r>
    <w:r w:rsidR="001D3533">
      <w:rPr>
        <w:rFonts w:asciiTheme="majorEastAsia" w:eastAsiaTheme="majorEastAsia" w:hAnsiTheme="majorEastAsia" w:hint="eastAsia"/>
        <w:i/>
        <w:noProof/>
      </w:rPr>
      <w:t>１．さいたま市誰もが共に暮らすための障害者の権利の擁護等に関する条例</w:t>
    </w:r>
    <w:r w:rsidRPr="003D2DF4">
      <w:rPr>
        <w:rFonts w:asciiTheme="majorEastAsia" w:eastAsiaTheme="majorEastAsia" w:hAnsiTheme="majorEastAsia"/>
        <w:i/>
      </w:rPr>
      <w:fldChar w:fldCharType="end"/>
    </w:r>
    <w:r>
      <w:rPr>
        <w:rFonts w:asciiTheme="majorEastAsia" w:eastAsiaTheme="majorEastAsia" w:hAnsiTheme="majorEastAsia"/>
        <w:i/>
        <w:noProof/>
      </w:rPr>
      <mc:AlternateContent>
        <mc:Choice Requires="wps">
          <w:drawing>
            <wp:anchor distT="0" distB="0" distL="114300" distR="114300" simplePos="0" relativeHeight="251877888" behindDoc="0" locked="0" layoutInCell="1" allowOverlap="1" wp14:anchorId="66C147B4" wp14:editId="1FE8C0B3">
              <wp:simplePos x="0" y="0"/>
              <wp:positionH relativeFrom="margin">
                <wp:align>left</wp:align>
              </wp:positionH>
              <wp:positionV relativeFrom="paragraph">
                <wp:posOffset>186690</wp:posOffset>
              </wp:positionV>
              <wp:extent cx="5810250" cy="45719"/>
              <wp:effectExtent l="0" t="0" r="19050" b="12065"/>
              <wp:wrapNone/>
              <wp:docPr id="251" name="正方形/長方形 251"/>
              <wp:cNvGraphicFramePr/>
              <a:graphic xmlns:a="http://schemas.openxmlformats.org/drawingml/2006/main">
                <a:graphicData uri="http://schemas.microsoft.com/office/word/2010/wordprocessingShape">
                  <wps:wsp>
                    <wps:cNvSpPr/>
                    <wps:spPr>
                      <a:xfrm>
                        <a:off x="0" y="0"/>
                        <a:ext cx="5810250"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34AC4AD" id="正方形/長方形 251" o:spid="_x0000_s1026" style="position:absolute;left:0;text-align:left;margin-left:0;margin-top:14.7pt;width:457.5pt;height:3.6pt;z-index:25187788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" fillcolor="#4f81bd [3204]" strokecolor="#243f60 [1604]" strokeweight="2pt">
              <w10:wrap anchorx="margin"/>
            </v:rect>
          </w:pict>
        </mc:Fallback>
      </mc:AlternateContent>
    </w:r>
  </w:p>
  <w:p w:rsidR="0040257F" w:rsidRPr="00FC3211" w:rsidRDefault="0040257F" w:rsidP="00FC3211">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57F" w:rsidRPr="00080913" w:rsidRDefault="0040257F" w:rsidP="00080913">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57F" w:rsidRPr="004F628D" w:rsidRDefault="0040257F" w:rsidP="004F628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510F7A0"/>
    <w:lvl w:ilvl="0">
      <w:start w:val="1"/>
      <w:numFmt w:val="decimal"/>
      <w:lvlText w:val="%1."/>
      <w:lvlJc w:val="left"/>
      <w:pPr>
        <w:tabs>
          <w:tab w:val="num" w:pos="2061"/>
        </w:tabs>
        <w:ind w:left="2061" w:hanging="360"/>
      </w:pPr>
    </w:lvl>
  </w:abstractNum>
  <w:abstractNum w:abstractNumId="1">
    <w:nsid w:val="FFFFFF7D"/>
    <w:multiLevelType w:val="singleLevel"/>
    <w:tmpl w:val="C8782A3C"/>
    <w:lvl w:ilvl="0">
      <w:start w:val="1"/>
      <w:numFmt w:val="decimal"/>
      <w:lvlText w:val="%1."/>
      <w:lvlJc w:val="left"/>
      <w:pPr>
        <w:tabs>
          <w:tab w:val="num" w:pos="1636"/>
        </w:tabs>
        <w:ind w:left="1636" w:hanging="360"/>
      </w:pPr>
    </w:lvl>
  </w:abstractNum>
  <w:abstractNum w:abstractNumId="2">
    <w:nsid w:val="FFFFFF7E"/>
    <w:multiLevelType w:val="singleLevel"/>
    <w:tmpl w:val="FE4E818E"/>
    <w:lvl w:ilvl="0">
      <w:start w:val="1"/>
      <w:numFmt w:val="decimal"/>
      <w:lvlText w:val="%1."/>
      <w:lvlJc w:val="left"/>
      <w:pPr>
        <w:tabs>
          <w:tab w:val="num" w:pos="1211"/>
        </w:tabs>
        <w:ind w:left="1211" w:hanging="360"/>
      </w:pPr>
    </w:lvl>
  </w:abstractNum>
  <w:abstractNum w:abstractNumId="3">
    <w:nsid w:val="FFFFFF7F"/>
    <w:multiLevelType w:val="singleLevel"/>
    <w:tmpl w:val="29B42A94"/>
    <w:lvl w:ilvl="0">
      <w:start w:val="1"/>
      <w:numFmt w:val="decimal"/>
      <w:lvlText w:val="%1."/>
      <w:lvlJc w:val="left"/>
      <w:pPr>
        <w:tabs>
          <w:tab w:val="num" w:pos="785"/>
        </w:tabs>
        <w:ind w:left="785" w:hanging="360"/>
      </w:pPr>
    </w:lvl>
  </w:abstractNum>
  <w:abstractNum w:abstractNumId="4">
    <w:nsid w:val="FFFFFF80"/>
    <w:multiLevelType w:val="singleLevel"/>
    <w:tmpl w:val="A8BE0C98"/>
    <w:lvl w:ilvl="0">
      <w:start w:val="1"/>
      <w:numFmt w:val="bullet"/>
      <w:lvlText w:val=""/>
      <w:lvlJc w:val="left"/>
      <w:pPr>
        <w:tabs>
          <w:tab w:val="num" w:pos="2061"/>
        </w:tabs>
        <w:ind w:left="2061" w:hanging="360"/>
      </w:pPr>
      <w:rPr>
        <w:rFonts w:ascii="Wingdings" w:hAnsi="Wingdings" w:hint="default"/>
      </w:rPr>
    </w:lvl>
  </w:abstractNum>
  <w:abstractNum w:abstractNumId="5">
    <w:nsid w:val="FFFFFF81"/>
    <w:multiLevelType w:val="singleLevel"/>
    <w:tmpl w:val="A63A6E40"/>
    <w:lvl w:ilvl="0">
      <w:start w:val="1"/>
      <w:numFmt w:val="bullet"/>
      <w:lvlText w:val=""/>
      <w:lvlJc w:val="left"/>
      <w:pPr>
        <w:tabs>
          <w:tab w:val="num" w:pos="1636"/>
        </w:tabs>
        <w:ind w:left="1636" w:hanging="360"/>
      </w:pPr>
      <w:rPr>
        <w:rFonts w:ascii="Wingdings" w:hAnsi="Wingdings" w:cs="Wingdings" w:hint="default"/>
      </w:rPr>
    </w:lvl>
  </w:abstractNum>
  <w:abstractNum w:abstractNumId="6">
    <w:nsid w:val="FFFFFF82"/>
    <w:multiLevelType w:val="singleLevel"/>
    <w:tmpl w:val="A74450A0"/>
    <w:lvl w:ilvl="0">
      <w:start w:val="1"/>
      <w:numFmt w:val="bullet"/>
      <w:lvlText w:val=""/>
      <w:lvlJc w:val="left"/>
      <w:pPr>
        <w:tabs>
          <w:tab w:val="num" w:pos="1211"/>
        </w:tabs>
        <w:ind w:left="1211" w:hanging="360"/>
      </w:pPr>
      <w:rPr>
        <w:rFonts w:ascii="Wingdings" w:hAnsi="Wingdings" w:cs="Wingdings" w:hint="default"/>
      </w:rPr>
    </w:lvl>
  </w:abstractNum>
  <w:abstractNum w:abstractNumId="7">
    <w:nsid w:val="FFFFFF83"/>
    <w:multiLevelType w:val="singleLevel"/>
    <w:tmpl w:val="E72AD4C8"/>
    <w:lvl w:ilvl="0">
      <w:start w:val="1"/>
      <w:numFmt w:val="bullet"/>
      <w:lvlText w:val=""/>
      <w:lvlJc w:val="left"/>
      <w:pPr>
        <w:tabs>
          <w:tab w:val="num" w:pos="785"/>
        </w:tabs>
        <w:ind w:left="785" w:hanging="360"/>
      </w:pPr>
      <w:rPr>
        <w:rFonts w:ascii="Wingdings" w:hAnsi="Wingdings" w:cs="Wingdings" w:hint="default"/>
      </w:rPr>
    </w:lvl>
  </w:abstractNum>
  <w:abstractNum w:abstractNumId="8">
    <w:nsid w:val="FFFFFF88"/>
    <w:multiLevelType w:val="singleLevel"/>
    <w:tmpl w:val="B690373A"/>
    <w:lvl w:ilvl="0">
      <w:start w:val="1"/>
      <w:numFmt w:val="decimal"/>
      <w:lvlText w:val="%1."/>
      <w:lvlJc w:val="left"/>
      <w:pPr>
        <w:tabs>
          <w:tab w:val="num" w:pos="360"/>
        </w:tabs>
        <w:ind w:left="360" w:hanging="360"/>
      </w:pPr>
    </w:lvl>
  </w:abstractNum>
  <w:abstractNum w:abstractNumId="9">
    <w:nsid w:val="FFFFFF89"/>
    <w:multiLevelType w:val="singleLevel"/>
    <w:tmpl w:val="59B85CE8"/>
    <w:lvl w:ilvl="0">
      <w:start w:val="1"/>
      <w:numFmt w:val="bullet"/>
      <w:lvlText w:val=""/>
      <w:lvlJc w:val="left"/>
      <w:pPr>
        <w:tabs>
          <w:tab w:val="num" w:pos="360"/>
        </w:tabs>
        <w:ind w:left="360" w:hanging="360"/>
      </w:pPr>
      <w:rPr>
        <w:rFonts w:ascii="Wingdings" w:hAnsi="Wingdings" w:cs="Wingdings" w:hint="default"/>
      </w:rPr>
    </w:lvl>
  </w:abstractNum>
  <w:abstractNum w:abstractNumId="10">
    <w:nsid w:val="1FE70C42"/>
    <w:multiLevelType w:val="hybridMultilevel"/>
    <w:tmpl w:val="4CB678A6"/>
    <w:lvl w:ilvl="0" w:tplc="036A5ED0">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2D04C5D"/>
    <w:multiLevelType w:val="multilevel"/>
    <w:tmpl w:val="0152275A"/>
    <w:lvl w:ilvl="0">
      <w:start w:val="8"/>
      <w:numFmt w:val="decimalFullWidth"/>
      <w:suff w:val="space"/>
      <w:lvlText w:val="問%1"/>
      <w:lvlJc w:val="left"/>
      <w:pPr>
        <w:ind w:left="1336" w:hanging="1336"/>
      </w:pPr>
      <w:rPr>
        <w:rFonts w:ascii="HG丸ｺﾞｼｯｸM-PRO" w:eastAsia="HG丸ｺﾞｼｯｸM-PRO" w:hint="eastAsia"/>
        <w:b/>
        <w:bCs/>
        <w:i w:val="0"/>
        <w:iCs w:val="0"/>
        <w:color w:val="auto"/>
        <w:sz w:val="24"/>
        <w:szCs w:val="24"/>
      </w:rPr>
    </w:lvl>
    <w:lvl w:ilvl="1">
      <w:start w:val="1"/>
      <w:numFmt w:val="decimalFullWidth"/>
      <w:suff w:val="space"/>
      <w:lvlText w:val="%2"/>
      <w:lvlJc w:val="left"/>
      <w:pPr>
        <w:ind w:left="166" w:hanging="200"/>
      </w:pPr>
      <w:rPr>
        <w:rFonts w:ascii="HGP創英角ｺﾞｼｯｸUB" w:eastAsia="HGP創英角ｺﾞｼｯｸUB" w:hint="eastAsia"/>
        <w:b w:val="0"/>
        <w:bCs w:val="0"/>
        <w:i/>
        <w:iCs/>
        <w:spacing w:val="40"/>
        <w:w w:val="100"/>
        <w:sz w:val="32"/>
        <w:szCs w:val="32"/>
      </w:rPr>
    </w:lvl>
    <w:lvl w:ilvl="2">
      <w:start w:val="1"/>
      <w:numFmt w:val="decimal"/>
      <w:suff w:val="nothing"/>
      <w:lvlText w:val="%2-%3　"/>
      <w:lvlJc w:val="left"/>
      <w:pPr>
        <w:ind w:left="-342" w:firstLine="569"/>
      </w:pPr>
      <w:rPr>
        <w:rFonts w:ascii="HG創英角ｺﾞｼｯｸUB" w:eastAsia="HG創英角ｺﾞｼｯｸUB" w:hint="eastAsia"/>
        <w:b w:val="0"/>
        <w:bCs w:val="0"/>
        <w:i/>
        <w:iCs/>
        <w:color w:val="333399"/>
        <w:spacing w:val="20"/>
        <w:w w:val="100"/>
        <w:sz w:val="32"/>
        <w:szCs w:val="32"/>
      </w:rPr>
    </w:lvl>
    <w:lvl w:ilvl="3">
      <w:start w:val="1"/>
      <w:numFmt w:val="decimal"/>
      <w:suff w:val="nothing"/>
      <w:lvlText w:val="%2-%3-%4　"/>
      <w:lvlJc w:val="left"/>
      <w:pPr>
        <w:ind w:left="-342" w:firstLine="408"/>
      </w:pPr>
      <w:rPr>
        <w:rFonts w:ascii="ＭＳ Ｐゴシック" w:eastAsia="ＭＳ Ｐゴシック" w:hint="eastAsia"/>
        <w:b w:val="0"/>
        <w:bCs w:val="0"/>
        <w:i w:val="0"/>
        <w:iCs w:val="0"/>
        <w:spacing w:val="10"/>
        <w:w w:val="100"/>
        <w:sz w:val="28"/>
        <w:szCs w:val="28"/>
      </w:rPr>
    </w:lvl>
    <w:lvl w:ilvl="4">
      <w:start w:val="1"/>
      <w:numFmt w:val="decimal"/>
      <w:suff w:val="space"/>
      <w:lvlText w:val="%5） "/>
      <w:lvlJc w:val="left"/>
      <w:pPr>
        <w:ind w:left="-686" w:firstLine="600"/>
      </w:pPr>
      <w:rPr>
        <w:rFonts w:ascii="ＭＳ Ｐゴシック" w:eastAsia="ＭＳ Ｐゴシック" w:hint="eastAsia"/>
        <w:b w:val="0"/>
        <w:bCs w:val="0"/>
        <w:i w:val="0"/>
        <w:iCs w:val="0"/>
        <w:sz w:val="24"/>
        <w:szCs w:val="24"/>
      </w:rPr>
    </w:lvl>
    <w:lvl w:ilvl="5">
      <w:start w:val="1"/>
      <w:numFmt w:val="decimalEnclosedCircle"/>
      <w:suff w:val="space"/>
      <w:lvlText w:val="%6．"/>
      <w:lvlJc w:val="left"/>
      <w:pPr>
        <w:ind w:left="772" w:hanging="199"/>
      </w:pPr>
      <w:rPr>
        <w:rFonts w:ascii="ＭＳ Ｐゴシック" w:eastAsia="ＭＳ Ｐゴシック" w:hint="eastAsia"/>
        <w:b w:val="0"/>
        <w:bCs w:val="0"/>
        <w:i w:val="0"/>
        <w:iCs w:val="0"/>
        <w:sz w:val="21"/>
        <w:szCs w:val="21"/>
      </w:rPr>
    </w:lvl>
    <w:lvl w:ilvl="6">
      <w:start w:val="1"/>
      <w:numFmt w:val="decimalEnclosedCircle"/>
      <w:lvlRestart w:val="0"/>
      <w:suff w:val="space"/>
      <w:lvlText w:val="%7 "/>
      <w:lvlJc w:val="left"/>
      <w:pPr>
        <w:ind w:left="1340" w:hanging="474"/>
      </w:pPr>
      <w:rPr>
        <w:rFonts w:ascii="ＭＳ ゴシック" w:eastAsia="ＭＳ ゴシック" w:hAnsi="Times New Roman" w:hint="eastAsia"/>
        <w:b w:val="0"/>
        <w:bCs w:val="0"/>
        <w:i w:val="0"/>
        <w:iCs w:val="0"/>
        <w:sz w:val="22"/>
        <w:szCs w:val="22"/>
      </w:rPr>
    </w:lvl>
    <w:lvl w:ilvl="7">
      <w:start w:val="1"/>
      <w:numFmt w:val="none"/>
      <w:suff w:val="nothing"/>
      <w:lvlText w:val=""/>
      <w:lvlJc w:val="left"/>
      <w:pPr>
        <w:ind w:left="2443" w:hanging="425"/>
      </w:pPr>
      <w:rPr>
        <w:rFonts w:hint="eastAsia"/>
      </w:rPr>
    </w:lvl>
    <w:lvl w:ilvl="8">
      <w:start w:val="1"/>
      <w:numFmt w:val="decimal"/>
      <w:suff w:val="nothing"/>
      <w:lvlText w:val="(%9). "/>
      <w:lvlJc w:val="right"/>
      <w:pPr>
        <w:ind w:left="2868" w:hanging="425"/>
      </w:pPr>
      <w:rPr>
        <w:rFonts w:ascii="丸ｺﾞｼｯｸ体Ca-L(GT)" w:eastAsia="丸ｺﾞｼｯｸ体Ca-L(GT)" w:hint="eastAsia"/>
        <w:b w:val="0"/>
        <w:bCs w:val="0"/>
        <w:i w:val="0"/>
        <w:iCs w:val="0"/>
        <w:spacing w:val="0"/>
        <w:sz w:val="21"/>
        <w:szCs w:val="21"/>
      </w:rPr>
    </w:lvl>
  </w:abstractNum>
  <w:abstractNum w:abstractNumId="12">
    <w:nsid w:val="65E147D3"/>
    <w:multiLevelType w:val="hybridMultilevel"/>
    <w:tmpl w:val="91840064"/>
    <w:lvl w:ilvl="0" w:tplc="3DD2247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nsid w:val="7D4D4135"/>
    <w:multiLevelType w:val="multilevel"/>
    <w:tmpl w:val="C472DDDA"/>
    <w:lvl w:ilvl="0">
      <w:start w:val="1"/>
      <w:numFmt w:val="decimalFullWidth"/>
      <w:pStyle w:val="a"/>
      <w:suff w:val="space"/>
      <w:lvlText w:val="問%1"/>
      <w:lvlJc w:val="left"/>
      <w:pPr>
        <w:ind w:left="1336" w:hanging="1336"/>
      </w:pPr>
      <w:rPr>
        <w:rFonts w:ascii="HG丸ｺﾞｼｯｸM-PRO" w:eastAsia="HG丸ｺﾞｼｯｸM-PRO" w:hint="eastAsia"/>
        <w:b/>
        <w:bCs/>
        <w:i w:val="0"/>
        <w:iCs w:val="0"/>
        <w:color w:val="auto"/>
        <w:sz w:val="24"/>
        <w:szCs w:val="24"/>
      </w:rPr>
    </w:lvl>
    <w:lvl w:ilvl="1">
      <w:start w:val="1"/>
      <w:numFmt w:val="decimalFullWidth"/>
      <w:suff w:val="space"/>
      <w:lvlText w:val="%2"/>
      <w:lvlJc w:val="left"/>
      <w:pPr>
        <w:ind w:left="166" w:hanging="200"/>
      </w:pPr>
      <w:rPr>
        <w:rFonts w:ascii="HGP創英角ｺﾞｼｯｸUB" w:eastAsia="HGP創英角ｺﾞｼｯｸUB" w:hint="eastAsia"/>
        <w:b w:val="0"/>
        <w:bCs w:val="0"/>
        <w:i/>
        <w:iCs/>
        <w:spacing w:val="40"/>
        <w:w w:val="100"/>
        <w:sz w:val="32"/>
        <w:szCs w:val="32"/>
      </w:rPr>
    </w:lvl>
    <w:lvl w:ilvl="2">
      <w:start w:val="1"/>
      <w:numFmt w:val="decimal"/>
      <w:suff w:val="nothing"/>
      <w:lvlText w:val="%2-%3　"/>
      <w:lvlJc w:val="left"/>
      <w:pPr>
        <w:ind w:left="-342" w:firstLine="569"/>
      </w:pPr>
      <w:rPr>
        <w:rFonts w:ascii="HG創英角ｺﾞｼｯｸUB" w:eastAsia="HG創英角ｺﾞｼｯｸUB" w:hint="eastAsia"/>
        <w:b w:val="0"/>
        <w:bCs w:val="0"/>
        <w:i/>
        <w:iCs/>
        <w:color w:val="333399"/>
        <w:spacing w:val="20"/>
        <w:w w:val="100"/>
        <w:sz w:val="32"/>
        <w:szCs w:val="32"/>
      </w:rPr>
    </w:lvl>
    <w:lvl w:ilvl="3">
      <w:start w:val="1"/>
      <w:numFmt w:val="decimal"/>
      <w:suff w:val="nothing"/>
      <w:lvlText w:val="%2-%3-%4　"/>
      <w:lvlJc w:val="left"/>
      <w:pPr>
        <w:ind w:left="-342" w:firstLine="408"/>
      </w:pPr>
      <w:rPr>
        <w:rFonts w:ascii="ＭＳ Ｐゴシック" w:eastAsia="ＭＳ Ｐゴシック" w:hint="eastAsia"/>
        <w:b w:val="0"/>
        <w:bCs w:val="0"/>
        <w:i w:val="0"/>
        <w:iCs w:val="0"/>
        <w:spacing w:val="10"/>
        <w:w w:val="100"/>
        <w:sz w:val="28"/>
        <w:szCs w:val="28"/>
      </w:rPr>
    </w:lvl>
    <w:lvl w:ilvl="4">
      <w:numFmt w:val="none"/>
      <w:lvlText w:val=""/>
      <w:lvlJc w:val="left"/>
      <w:pPr>
        <w:tabs>
          <w:tab w:val="num" w:pos="360"/>
        </w:tabs>
      </w:pPr>
      <w:rPr>
        <w:rFonts w:hint="eastAsia"/>
      </w:rPr>
    </w:lvl>
    <w:lvl w:ilvl="5">
      <w:start w:val="1"/>
      <w:numFmt w:val="decimalEnclosedCircle"/>
      <w:suff w:val="space"/>
      <w:lvlText w:val="%6．"/>
      <w:lvlJc w:val="left"/>
      <w:pPr>
        <w:ind w:left="772" w:hanging="199"/>
      </w:pPr>
      <w:rPr>
        <w:rFonts w:ascii="ＭＳ Ｐゴシック" w:eastAsia="ＭＳ Ｐゴシック" w:hint="eastAsia"/>
        <w:b w:val="0"/>
        <w:bCs w:val="0"/>
        <w:i w:val="0"/>
        <w:iCs w:val="0"/>
        <w:sz w:val="21"/>
        <w:szCs w:val="21"/>
      </w:rPr>
    </w:lvl>
    <w:lvl w:ilvl="6">
      <w:start w:val="1"/>
      <w:numFmt w:val="decimalEnclosedCircle"/>
      <w:lvlRestart w:val="0"/>
      <w:suff w:val="space"/>
      <w:lvlText w:val="%7 "/>
      <w:lvlJc w:val="left"/>
      <w:pPr>
        <w:ind w:left="1340" w:hanging="474"/>
      </w:pPr>
      <w:rPr>
        <w:rFonts w:ascii="ＭＳ ゴシック" w:eastAsia="ＭＳ ゴシック" w:hAnsi="Times New Roman" w:hint="eastAsia"/>
        <w:b w:val="0"/>
        <w:bCs w:val="0"/>
        <w:i w:val="0"/>
        <w:iCs w:val="0"/>
        <w:sz w:val="22"/>
        <w:szCs w:val="22"/>
      </w:rPr>
    </w:lvl>
    <w:lvl w:ilvl="7">
      <w:numFmt w:val="none"/>
      <w:lvlText w:val=""/>
      <w:lvlJc w:val="left"/>
      <w:pPr>
        <w:tabs>
          <w:tab w:val="num" w:pos="360"/>
        </w:tabs>
      </w:pPr>
      <w:rPr>
        <w:rFonts w:hint="eastAsia"/>
      </w:rPr>
    </w:lvl>
    <w:lvl w:ilvl="8">
      <w:numFmt w:val="none"/>
      <w:lvlText w:val=""/>
      <w:lvlJc w:val="left"/>
      <w:pPr>
        <w:tabs>
          <w:tab w:val="num" w:pos="360"/>
        </w:tabs>
      </w:pPr>
      <w:rPr>
        <w:rFonts w:hint="eastAsia"/>
      </w:rPr>
    </w:lvl>
  </w:abstractNum>
  <w:abstractNum w:abstractNumId="14">
    <w:nsid w:val="7EAA1866"/>
    <w:multiLevelType w:val="hybridMultilevel"/>
    <w:tmpl w:val="E3CEE1AA"/>
    <w:lvl w:ilvl="0" w:tplc="E26A88B0">
      <w:numFmt w:val="bullet"/>
      <w:lvlText w:val="・"/>
      <w:lvlJc w:val="left"/>
      <w:pPr>
        <w:ind w:left="360" w:hanging="360"/>
      </w:pPr>
      <w:rPr>
        <w:rFonts w:ascii="ＭＳ 明朝" w:eastAsia="ＭＳ 明朝" w:hAnsi="ＭＳ 明朝" w:cs="Times New Roman"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11"/>
  </w:num>
  <w:num w:numId="3">
    <w:abstractNumId w:val="13"/>
    <w:lvlOverride w:ilvl="0">
      <w:startOverride w:val="9"/>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lvlOverride w:ilvl="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hideSpellingErrors/>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2C9"/>
    <w:rsid w:val="0000055C"/>
    <w:rsid w:val="0000214A"/>
    <w:rsid w:val="0000228A"/>
    <w:rsid w:val="0000411E"/>
    <w:rsid w:val="00004440"/>
    <w:rsid w:val="00004673"/>
    <w:rsid w:val="00006421"/>
    <w:rsid w:val="00010699"/>
    <w:rsid w:val="00011381"/>
    <w:rsid w:val="000133BF"/>
    <w:rsid w:val="00013C15"/>
    <w:rsid w:val="000145A7"/>
    <w:rsid w:val="00014D57"/>
    <w:rsid w:val="0001586E"/>
    <w:rsid w:val="00015968"/>
    <w:rsid w:val="00015F3D"/>
    <w:rsid w:val="000200E1"/>
    <w:rsid w:val="00020C28"/>
    <w:rsid w:val="000211CD"/>
    <w:rsid w:val="000211DD"/>
    <w:rsid w:val="0002129F"/>
    <w:rsid w:val="0002463A"/>
    <w:rsid w:val="0002600A"/>
    <w:rsid w:val="000275C8"/>
    <w:rsid w:val="00027A32"/>
    <w:rsid w:val="00030D94"/>
    <w:rsid w:val="00030DA0"/>
    <w:rsid w:val="00031469"/>
    <w:rsid w:val="00031921"/>
    <w:rsid w:val="0003219C"/>
    <w:rsid w:val="00032B81"/>
    <w:rsid w:val="00033288"/>
    <w:rsid w:val="0003412D"/>
    <w:rsid w:val="000349F6"/>
    <w:rsid w:val="000358F9"/>
    <w:rsid w:val="00035F8C"/>
    <w:rsid w:val="00036317"/>
    <w:rsid w:val="000363F5"/>
    <w:rsid w:val="00037054"/>
    <w:rsid w:val="000373AF"/>
    <w:rsid w:val="00037AE3"/>
    <w:rsid w:val="00041084"/>
    <w:rsid w:val="00041576"/>
    <w:rsid w:val="0004268D"/>
    <w:rsid w:val="00044DF8"/>
    <w:rsid w:val="000456A3"/>
    <w:rsid w:val="00050A22"/>
    <w:rsid w:val="00050C0D"/>
    <w:rsid w:val="00052A8F"/>
    <w:rsid w:val="00052F23"/>
    <w:rsid w:val="00061CF7"/>
    <w:rsid w:val="00061FAE"/>
    <w:rsid w:val="00062B5A"/>
    <w:rsid w:val="000636CE"/>
    <w:rsid w:val="000637C6"/>
    <w:rsid w:val="00063EE5"/>
    <w:rsid w:val="000665DF"/>
    <w:rsid w:val="00067CAD"/>
    <w:rsid w:val="00071378"/>
    <w:rsid w:val="000717A5"/>
    <w:rsid w:val="000718BE"/>
    <w:rsid w:val="000747F8"/>
    <w:rsid w:val="000759A0"/>
    <w:rsid w:val="00076069"/>
    <w:rsid w:val="000760C8"/>
    <w:rsid w:val="000764AA"/>
    <w:rsid w:val="000803DA"/>
    <w:rsid w:val="00080913"/>
    <w:rsid w:val="0008109A"/>
    <w:rsid w:val="000819F7"/>
    <w:rsid w:val="00081F99"/>
    <w:rsid w:val="0008398B"/>
    <w:rsid w:val="00084515"/>
    <w:rsid w:val="00086B18"/>
    <w:rsid w:val="00090896"/>
    <w:rsid w:val="00095576"/>
    <w:rsid w:val="000A14F1"/>
    <w:rsid w:val="000A17E5"/>
    <w:rsid w:val="000A2C8E"/>
    <w:rsid w:val="000A4206"/>
    <w:rsid w:val="000A5387"/>
    <w:rsid w:val="000A57EC"/>
    <w:rsid w:val="000A5F72"/>
    <w:rsid w:val="000A6634"/>
    <w:rsid w:val="000A67EB"/>
    <w:rsid w:val="000A7F86"/>
    <w:rsid w:val="000B0084"/>
    <w:rsid w:val="000B0DC1"/>
    <w:rsid w:val="000B19F6"/>
    <w:rsid w:val="000B1B73"/>
    <w:rsid w:val="000B48B6"/>
    <w:rsid w:val="000B60D6"/>
    <w:rsid w:val="000B7702"/>
    <w:rsid w:val="000C2190"/>
    <w:rsid w:val="000C46F7"/>
    <w:rsid w:val="000C4932"/>
    <w:rsid w:val="000D2C43"/>
    <w:rsid w:val="000D2EF2"/>
    <w:rsid w:val="000D3AED"/>
    <w:rsid w:val="000D5005"/>
    <w:rsid w:val="000D7219"/>
    <w:rsid w:val="000E08CC"/>
    <w:rsid w:val="000E099F"/>
    <w:rsid w:val="000E2B00"/>
    <w:rsid w:val="000E3B93"/>
    <w:rsid w:val="000E3F34"/>
    <w:rsid w:val="000E64F3"/>
    <w:rsid w:val="000E7E2B"/>
    <w:rsid w:val="000F0B2A"/>
    <w:rsid w:val="000F1790"/>
    <w:rsid w:val="000F1874"/>
    <w:rsid w:val="000F18DB"/>
    <w:rsid w:val="000F4EC7"/>
    <w:rsid w:val="000F4EE4"/>
    <w:rsid w:val="000F58F8"/>
    <w:rsid w:val="000F6A50"/>
    <w:rsid w:val="000F6A6F"/>
    <w:rsid w:val="00100A1A"/>
    <w:rsid w:val="00101758"/>
    <w:rsid w:val="00101F91"/>
    <w:rsid w:val="0010340D"/>
    <w:rsid w:val="00103B05"/>
    <w:rsid w:val="001056FE"/>
    <w:rsid w:val="00106B9A"/>
    <w:rsid w:val="00106E2E"/>
    <w:rsid w:val="001070D3"/>
    <w:rsid w:val="00107C45"/>
    <w:rsid w:val="00107C5B"/>
    <w:rsid w:val="001100EB"/>
    <w:rsid w:val="001108BD"/>
    <w:rsid w:val="0011095C"/>
    <w:rsid w:val="00113853"/>
    <w:rsid w:val="00114957"/>
    <w:rsid w:val="001150F9"/>
    <w:rsid w:val="00115B3F"/>
    <w:rsid w:val="00115D8C"/>
    <w:rsid w:val="00121535"/>
    <w:rsid w:val="00123B97"/>
    <w:rsid w:val="0012543E"/>
    <w:rsid w:val="00125DDF"/>
    <w:rsid w:val="0012623D"/>
    <w:rsid w:val="00127242"/>
    <w:rsid w:val="001277B1"/>
    <w:rsid w:val="00134F79"/>
    <w:rsid w:val="00135152"/>
    <w:rsid w:val="0013520A"/>
    <w:rsid w:val="001354F1"/>
    <w:rsid w:val="00135F54"/>
    <w:rsid w:val="0014180B"/>
    <w:rsid w:val="001420EA"/>
    <w:rsid w:val="0014455A"/>
    <w:rsid w:val="001452A9"/>
    <w:rsid w:val="001458D8"/>
    <w:rsid w:val="001463CE"/>
    <w:rsid w:val="00147832"/>
    <w:rsid w:val="00147A9C"/>
    <w:rsid w:val="00147CD9"/>
    <w:rsid w:val="00150446"/>
    <w:rsid w:val="00151A66"/>
    <w:rsid w:val="00153D42"/>
    <w:rsid w:val="00153D87"/>
    <w:rsid w:val="0015406E"/>
    <w:rsid w:val="001579EE"/>
    <w:rsid w:val="00157E91"/>
    <w:rsid w:val="00161C64"/>
    <w:rsid w:val="0016268A"/>
    <w:rsid w:val="001631DF"/>
    <w:rsid w:val="00163E41"/>
    <w:rsid w:val="001640F0"/>
    <w:rsid w:val="00166213"/>
    <w:rsid w:val="00167A68"/>
    <w:rsid w:val="00167AC9"/>
    <w:rsid w:val="001735E9"/>
    <w:rsid w:val="00174297"/>
    <w:rsid w:val="001742AA"/>
    <w:rsid w:val="00175CED"/>
    <w:rsid w:val="00176F1D"/>
    <w:rsid w:val="001815E2"/>
    <w:rsid w:val="001824D4"/>
    <w:rsid w:val="001825DC"/>
    <w:rsid w:val="00184C6C"/>
    <w:rsid w:val="00185312"/>
    <w:rsid w:val="001853CE"/>
    <w:rsid w:val="001862C6"/>
    <w:rsid w:val="00191E69"/>
    <w:rsid w:val="00191F5A"/>
    <w:rsid w:val="001938EF"/>
    <w:rsid w:val="001939A7"/>
    <w:rsid w:val="00193BCF"/>
    <w:rsid w:val="00193F0C"/>
    <w:rsid w:val="0019417C"/>
    <w:rsid w:val="001943DB"/>
    <w:rsid w:val="0019579A"/>
    <w:rsid w:val="00197EB3"/>
    <w:rsid w:val="001A0BB9"/>
    <w:rsid w:val="001A1076"/>
    <w:rsid w:val="001A1325"/>
    <w:rsid w:val="001A291D"/>
    <w:rsid w:val="001A6332"/>
    <w:rsid w:val="001A671D"/>
    <w:rsid w:val="001A743B"/>
    <w:rsid w:val="001B299A"/>
    <w:rsid w:val="001B2C49"/>
    <w:rsid w:val="001B4B62"/>
    <w:rsid w:val="001B5271"/>
    <w:rsid w:val="001B5BBE"/>
    <w:rsid w:val="001B6187"/>
    <w:rsid w:val="001B7C35"/>
    <w:rsid w:val="001C06C1"/>
    <w:rsid w:val="001C0B7B"/>
    <w:rsid w:val="001C0FF1"/>
    <w:rsid w:val="001C187A"/>
    <w:rsid w:val="001C2FDB"/>
    <w:rsid w:val="001C5032"/>
    <w:rsid w:val="001C560A"/>
    <w:rsid w:val="001C6117"/>
    <w:rsid w:val="001C625F"/>
    <w:rsid w:val="001C75DB"/>
    <w:rsid w:val="001C7A50"/>
    <w:rsid w:val="001C7C0F"/>
    <w:rsid w:val="001C7EDF"/>
    <w:rsid w:val="001D1459"/>
    <w:rsid w:val="001D19A9"/>
    <w:rsid w:val="001D3424"/>
    <w:rsid w:val="001D3533"/>
    <w:rsid w:val="001D5111"/>
    <w:rsid w:val="001D5405"/>
    <w:rsid w:val="001D5589"/>
    <w:rsid w:val="001D5E2A"/>
    <w:rsid w:val="001D74F8"/>
    <w:rsid w:val="001D77F0"/>
    <w:rsid w:val="001E2B83"/>
    <w:rsid w:val="001E2EEE"/>
    <w:rsid w:val="001E3D4B"/>
    <w:rsid w:val="001E3E63"/>
    <w:rsid w:val="001E4EAB"/>
    <w:rsid w:val="001E5932"/>
    <w:rsid w:val="001E6E46"/>
    <w:rsid w:val="001E778B"/>
    <w:rsid w:val="001F065A"/>
    <w:rsid w:val="001F0909"/>
    <w:rsid w:val="001F118A"/>
    <w:rsid w:val="001F11AF"/>
    <w:rsid w:val="001F2E23"/>
    <w:rsid w:val="001F3FDE"/>
    <w:rsid w:val="001F4119"/>
    <w:rsid w:val="001F55B3"/>
    <w:rsid w:val="001F5619"/>
    <w:rsid w:val="001F64B0"/>
    <w:rsid w:val="001F6785"/>
    <w:rsid w:val="001F784F"/>
    <w:rsid w:val="001F7CEA"/>
    <w:rsid w:val="002008E5"/>
    <w:rsid w:val="002015D6"/>
    <w:rsid w:val="00202FC2"/>
    <w:rsid w:val="00203E84"/>
    <w:rsid w:val="00205630"/>
    <w:rsid w:val="00211342"/>
    <w:rsid w:val="0021161E"/>
    <w:rsid w:val="00212298"/>
    <w:rsid w:val="002125B9"/>
    <w:rsid w:val="00213CAE"/>
    <w:rsid w:val="002147D2"/>
    <w:rsid w:val="00216A7F"/>
    <w:rsid w:val="00216FA6"/>
    <w:rsid w:val="00221198"/>
    <w:rsid w:val="0022563D"/>
    <w:rsid w:val="0022659E"/>
    <w:rsid w:val="002270A6"/>
    <w:rsid w:val="00227986"/>
    <w:rsid w:val="00227FAE"/>
    <w:rsid w:val="0023290F"/>
    <w:rsid w:val="00232CB1"/>
    <w:rsid w:val="00233068"/>
    <w:rsid w:val="00234183"/>
    <w:rsid w:val="00235258"/>
    <w:rsid w:val="00236A58"/>
    <w:rsid w:val="00237047"/>
    <w:rsid w:val="002401A0"/>
    <w:rsid w:val="00242610"/>
    <w:rsid w:val="00243D9A"/>
    <w:rsid w:val="002450B6"/>
    <w:rsid w:val="00245FEB"/>
    <w:rsid w:val="00247023"/>
    <w:rsid w:val="0024743D"/>
    <w:rsid w:val="00247FE8"/>
    <w:rsid w:val="00251775"/>
    <w:rsid w:val="0025241F"/>
    <w:rsid w:val="00252789"/>
    <w:rsid w:val="00252E7C"/>
    <w:rsid w:val="002535F5"/>
    <w:rsid w:val="00254FD1"/>
    <w:rsid w:val="00255996"/>
    <w:rsid w:val="002559FB"/>
    <w:rsid w:val="00256337"/>
    <w:rsid w:val="00260576"/>
    <w:rsid w:val="00260CA2"/>
    <w:rsid w:val="00260F93"/>
    <w:rsid w:val="0026107A"/>
    <w:rsid w:val="0026144C"/>
    <w:rsid w:val="00261F93"/>
    <w:rsid w:val="00262304"/>
    <w:rsid w:val="002625A4"/>
    <w:rsid w:val="00263113"/>
    <w:rsid w:val="00263E11"/>
    <w:rsid w:val="0026449A"/>
    <w:rsid w:val="00265111"/>
    <w:rsid w:val="00270DEB"/>
    <w:rsid w:val="0027111C"/>
    <w:rsid w:val="002745E5"/>
    <w:rsid w:val="0027500A"/>
    <w:rsid w:val="0027645D"/>
    <w:rsid w:val="00280B1B"/>
    <w:rsid w:val="00282526"/>
    <w:rsid w:val="00282AA6"/>
    <w:rsid w:val="00283E95"/>
    <w:rsid w:val="00286DDC"/>
    <w:rsid w:val="00290B24"/>
    <w:rsid w:val="00291E1D"/>
    <w:rsid w:val="00295849"/>
    <w:rsid w:val="00295911"/>
    <w:rsid w:val="00295DCE"/>
    <w:rsid w:val="00296CDC"/>
    <w:rsid w:val="002A0325"/>
    <w:rsid w:val="002A3BB5"/>
    <w:rsid w:val="002A47B1"/>
    <w:rsid w:val="002A62C9"/>
    <w:rsid w:val="002A6D58"/>
    <w:rsid w:val="002A7BD8"/>
    <w:rsid w:val="002A7F47"/>
    <w:rsid w:val="002B14BC"/>
    <w:rsid w:val="002B31F8"/>
    <w:rsid w:val="002B3E5B"/>
    <w:rsid w:val="002B4015"/>
    <w:rsid w:val="002B45C0"/>
    <w:rsid w:val="002B467D"/>
    <w:rsid w:val="002B5FA5"/>
    <w:rsid w:val="002B6274"/>
    <w:rsid w:val="002B7234"/>
    <w:rsid w:val="002B7A06"/>
    <w:rsid w:val="002C0512"/>
    <w:rsid w:val="002C13B4"/>
    <w:rsid w:val="002C2416"/>
    <w:rsid w:val="002C2DEB"/>
    <w:rsid w:val="002C41C2"/>
    <w:rsid w:val="002C480C"/>
    <w:rsid w:val="002C49E0"/>
    <w:rsid w:val="002C57C6"/>
    <w:rsid w:val="002C73A0"/>
    <w:rsid w:val="002C7E73"/>
    <w:rsid w:val="002D0A50"/>
    <w:rsid w:val="002D0A9C"/>
    <w:rsid w:val="002D1DBB"/>
    <w:rsid w:val="002D221B"/>
    <w:rsid w:val="002D4AF7"/>
    <w:rsid w:val="002D52E4"/>
    <w:rsid w:val="002D56E3"/>
    <w:rsid w:val="002D589F"/>
    <w:rsid w:val="002D641B"/>
    <w:rsid w:val="002E0C77"/>
    <w:rsid w:val="002E3EF3"/>
    <w:rsid w:val="002E7545"/>
    <w:rsid w:val="002F0F95"/>
    <w:rsid w:val="002F1355"/>
    <w:rsid w:val="002F1561"/>
    <w:rsid w:val="002F1616"/>
    <w:rsid w:val="002F20FC"/>
    <w:rsid w:val="002F3F38"/>
    <w:rsid w:val="002F484B"/>
    <w:rsid w:val="002F5FBA"/>
    <w:rsid w:val="00300A4F"/>
    <w:rsid w:val="0030142E"/>
    <w:rsid w:val="00301AF7"/>
    <w:rsid w:val="0030331C"/>
    <w:rsid w:val="00305467"/>
    <w:rsid w:val="003058CB"/>
    <w:rsid w:val="003070DA"/>
    <w:rsid w:val="003104FF"/>
    <w:rsid w:val="003112C9"/>
    <w:rsid w:val="00311F71"/>
    <w:rsid w:val="00312B96"/>
    <w:rsid w:val="00313B3E"/>
    <w:rsid w:val="0031580B"/>
    <w:rsid w:val="003158A2"/>
    <w:rsid w:val="00316D0B"/>
    <w:rsid w:val="00320B9A"/>
    <w:rsid w:val="003213AA"/>
    <w:rsid w:val="00322401"/>
    <w:rsid w:val="00323B02"/>
    <w:rsid w:val="00323E16"/>
    <w:rsid w:val="0032455A"/>
    <w:rsid w:val="003321FA"/>
    <w:rsid w:val="00333644"/>
    <w:rsid w:val="00333F8B"/>
    <w:rsid w:val="00335D88"/>
    <w:rsid w:val="00336FC6"/>
    <w:rsid w:val="0033759E"/>
    <w:rsid w:val="00345667"/>
    <w:rsid w:val="00347BD4"/>
    <w:rsid w:val="00347EC3"/>
    <w:rsid w:val="00353420"/>
    <w:rsid w:val="0035403D"/>
    <w:rsid w:val="0035433D"/>
    <w:rsid w:val="00354605"/>
    <w:rsid w:val="00355BCE"/>
    <w:rsid w:val="00355FF6"/>
    <w:rsid w:val="00356363"/>
    <w:rsid w:val="00357A52"/>
    <w:rsid w:val="00361A8F"/>
    <w:rsid w:val="00362446"/>
    <w:rsid w:val="00363039"/>
    <w:rsid w:val="00363A6F"/>
    <w:rsid w:val="003646FD"/>
    <w:rsid w:val="00364A16"/>
    <w:rsid w:val="003665B5"/>
    <w:rsid w:val="003665CF"/>
    <w:rsid w:val="0037180E"/>
    <w:rsid w:val="003742D3"/>
    <w:rsid w:val="00374A44"/>
    <w:rsid w:val="00374A62"/>
    <w:rsid w:val="00375F8E"/>
    <w:rsid w:val="00376EAE"/>
    <w:rsid w:val="003775EB"/>
    <w:rsid w:val="00377D89"/>
    <w:rsid w:val="00381458"/>
    <w:rsid w:val="00382420"/>
    <w:rsid w:val="0038398E"/>
    <w:rsid w:val="003848A8"/>
    <w:rsid w:val="0038561F"/>
    <w:rsid w:val="00385ABE"/>
    <w:rsid w:val="00386CAD"/>
    <w:rsid w:val="00386FD7"/>
    <w:rsid w:val="00387D72"/>
    <w:rsid w:val="0039005F"/>
    <w:rsid w:val="003903C4"/>
    <w:rsid w:val="00394578"/>
    <w:rsid w:val="00394689"/>
    <w:rsid w:val="003946DB"/>
    <w:rsid w:val="00394FCE"/>
    <w:rsid w:val="00397160"/>
    <w:rsid w:val="003A121A"/>
    <w:rsid w:val="003A12DC"/>
    <w:rsid w:val="003A1A20"/>
    <w:rsid w:val="003A1FE9"/>
    <w:rsid w:val="003A3178"/>
    <w:rsid w:val="003A3F18"/>
    <w:rsid w:val="003A41C0"/>
    <w:rsid w:val="003A4782"/>
    <w:rsid w:val="003A54C9"/>
    <w:rsid w:val="003A7F5C"/>
    <w:rsid w:val="003B1013"/>
    <w:rsid w:val="003B3CFD"/>
    <w:rsid w:val="003B4773"/>
    <w:rsid w:val="003B6EC6"/>
    <w:rsid w:val="003C048B"/>
    <w:rsid w:val="003C177E"/>
    <w:rsid w:val="003C1923"/>
    <w:rsid w:val="003C4489"/>
    <w:rsid w:val="003C4D0D"/>
    <w:rsid w:val="003C4D11"/>
    <w:rsid w:val="003C6A9B"/>
    <w:rsid w:val="003D0552"/>
    <w:rsid w:val="003D0B11"/>
    <w:rsid w:val="003D0E0D"/>
    <w:rsid w:val="003D23AA"/>
    <w:rsid w:val="003D2DF4"/>
    <w:rsid w:val="003D458A"/>
    <w:rsid w:val="003D6B00"/>
    <w:rsid w:val="003E06C4"/>
    <w:rsid w:val="003E4CB8"/>
    <w:rsid w:val="003E4F94"/>
    <w:rsid w:val="003E5150"/>
    <w:rsid w:val="003E5791"/>
    <w:rsid w:val="003E5B92"/>
    <w:rsid w:val="003E5F18"/>
    <w:rsid w:val="003F1DC4"/>
    <w:rsid w:val="003F3920"/>
    <w:rsid w:val="003F4A68"/>
    <w:rsid w:val="003F5829"/>
    <w:rsid w:val="003F5A7F"/>
    <w:rsid w:val="003F7DDB"/>
    <w:rsid w:val="00402481"/>
    <w:rsid w:val="0040257F"/>
    <w:rsid w:val="0040269E"/>
    <w:rsid w:val="00402C09"/>
    <w:rsid w:val="004030E6"/>
    <w:rsid w:val="004031AD"/>
    <w:rsid w:val="00403E18"/>
    <w:rsid w:val="0040423F"/>
    <w:rsid w:val="004051D8"/>
    <w:rsid w:val="00405BB0"/>
    <w:rsid w:val="004068D4"/>
    <w:rsid w:val="00410A14"/>
    <w:rsid w:val="00412BED"/>
    <w:rsid w:val="004137B8"/>
    <w:rsid w:val="00414F5A"/>
    <w:rsid w:val="0041665E"/>
    <w:rsid w:val="004168A2"/>
    <w:rsid w:val="004172A2"/>
    <w:rsid w:val="00420160"/>
    <w:rsid w:val="0042146D"/>
    <w:rsid w:val="004215AC"/>
    <w:rsid w:val="00421862"/>
    <w:rsid w:val="00421E45"/>
    <w:rsid w:val="00422FF4"/>
    <w:rsid w:val="004260B6"/>
    <w:rsid w:val="00430464"/>
    <w:rsid w:val="00430C5F"/>
    <w:rsid w:val="00430EA8"/>
    <w:rsid w:val="004340E9"/>
    <w:rsid w:val="00434EC9"/>
    <w:rsid w:val="004351CE"/>
    <w:rsid w:val="00435773"/>
    <w:rsid w:val="00440641"/>
    <w:rsid w:val="0044113A"/>
    <w:rsid w:val="0044227F"/>
    <w:rsid w:val="00443CBE"/>
    <w:rsid w:val="00443E4B"/>
    <w:rsid w:val="00445717"/>
    <w:rsid w:val="00445CBC"/>
    <w:rsid w:val="004469B7"/>
    <w:rsid w:val="004479C1"/>
    <w:rsid w:val="00450244"/>
    <w:rsid w:val="00452A66"/>
    <w:rsid w:val="00455C69"/>
    <w:rsid w:val="004562B9"/>
    <w:rsid w:val="00456501"/>
    <w:rsid w:val="0046187D"/>
    <w:rsid w:val="00462808"/>
    <w:rsid w:val="00462D44"/>
    <w:rsid w:val="00463B4B"/>
    <w:rsid w:val="00463FE0"/>
    <w:rsid w:val="00465AF6"/>
    <w:rsid w:val="00465B17"/>
    <w:rsid w:val="00466328"/>
    <w:rsid w:val="00466E41"/>
    <w:rsid w:val="00470474"/>
    <w:rsid w:val="0047264A"/>
    <w:rsid w:val="004736E7"/>
    <w:rsid w:val="00473965"/>
    <w:rsid w:val="00475767"/>
    <w:rsid w:val="00476DFF"/>
    <w:rsid w:val="0048191E"/>
    <w:rsid w:val="00483622"/>
    <w:rsid w:val="004844A3"/>
    <w:rsid w:val="004845F1"/>
    <w:rsid w:val="00486108"/>
    <w:rsid w:val="0048730D"/>
    <w:rsid w:val="00487B5F"/>
    <w:rsid w:val="00492906"/>
    <w:rsid w:val="004939FA"/>
    <w:rsid w:val="004944DA"/>
    <w:rsid w:val="00495697"/>
    <w:rsid w:val="0049598F"/>
    <w:rsid w:val="00497C80"/>
    <w:rsid w:val="00497E18"/>
    <w:rsid w:val="00497F80"/>
    <w:rsid w:val="004A01B7"/>
    <w:rsid w:val="004A0F21"/>
    <w:rsid w:val="004A0FCC"/>
    <w:rsid w:val="004A1226"/>
    <w:rsid w:val="004A214B"/>
    <w:rsid w:val="004A2AD4"/>
    <w:rsid w:val="004A2D50"/>
    <w:rsid w:val="004B02EE"/>
    <w:rsid w:val="004B061A"/>
    <w:rsid w:val="004B0762"/>
    <w:rsid w:val="004B0AF1"/>
    <w:rsid w:val="004B1595"/>
    <w:rsid w:val="004B1AA5"/>
    <w:rsid w:val="004B1E4D"/>
    <w:rsid w:val="004B1E93"/>
    <w:rsid w:val="004B2D91"/>
    <w:rsid w:val="004B3665"/>
    <w:rsid w:val="004B4CEE"/>
    <w:rsid w:val="004B599E"/>
    <w:rsid w:val="004B5ED2"/>
    <w:rsid w:val="004C0F87"/>
    <w:rsid w:val="004C2F99"/>
    <w:rsid w:val="004C3AC7"/>
    <w:rsid w:val="004C3C9A"/>
    <w:rsid w:val="004C512C"/>
    <w:rsid w:val="004C5CF6"/>
    <w:rsid w:val="004C5D6C"/>
    <w:rsid w:val="004C625B"/>
    <w:rsid w:val="004D0016"/>
    <w:rsid w:val="004D5D54"/>
    <w:rsid w:val="004D677A"/>
    <w:rsid w:val="004D69CF"/>
    <w:rsid w:val="004D72BA"/>
    <w:rsid w:val="004D750C"/>
    <w:rsid w:val="004D7692"/>
    <w:rsid w:val="004E03D0"/>
    <w:rsid w:val="004E0675"/>
    <w:rsid w:val="004E2581"/>
    <w:rsid w:val="004E3D00"/>
    <w:rsid w:val="004F05BB"/>
    <w:rsid w:val="004F122B"/>
    <w:rsid w:val="004F1882"/>
    <w:rsid w:val="004F4F11"/>
    <w:rsid w:val="004F567C"/>
    <w:rsid w:val="004F5F8B"/>
    <w:rsid w:val="004F628D"/>
    <w:rsid w:val="00500116"/>
    <w:rsid w:val="005003D7"/>
    <w:rsid w:val="00503002"/>
    <w:rsid w:val="005034D6"/>
    <w:rsid w:val="00503DB3"/>
    <w:rsid w:val="00505BE1"/>
    <w:rsid w:val="005062FE"/>
    <w:rsid w:val="00506EEE"/>
    <w:rsid w:val="005072A8"/>
    <w:rsid w:val="00511B9D"/>
    <w:rsid w:val="0051330C"/>
    <w:rsid w:val="00514D32"/>
    <w:rsid w:val="0052036A"/>
    <w:rsid w:val="00520A0B"/>
    <w:rsid w:val="00521364"/>
    <w:rsid w:val="00521A5B"/>
    <w:rsid w:val="00521E44"/>
    <w:rsid w:val="005225E1"/>
    <w:rsid w:val="0052312F"/>
    <w:rsid w:val="005243D3"/>
    <w:rsid w:val="005247D5"/>
    <w:rsid w:val="00525268"/>
    <w:rsid w:val="00525D2D"/>
    <w:rsid w:val="0052722F"/>
    <w:rsid w:val="00527A72"/>
    <w:rsid w:val="00531798"/>
    <w:rsid w:val="005326DE"/>
    <w:rsid w:val="00533B76"/>
    <w:rsid w:val="00536721"/>
    <w:rsid w:val="00536BFD"/>
    <w:rsid w:val="00536F8D"/>
    <w:rsid w:val="005374A3"/>
    <w:rsid w:val="00540FEC"/>
    <w:rsid w:val="00544724"/>
    <w:rsid w:val="005450B9"/>
    <w:rsid w:val="005468F7"/>
    <w:rsid w:val="00551053"/>
    <w:rsid w:val="00551F07"/>
    <w:rsid w:val="00554310"/>
    <w:rsid w:val="00554784"/>
    <w:rsid w:val="005569F0"/>
    <w:rsid w:val="00556D5B"/>
    <w:rsid w:val="00561286"/>
    <w:rsid w:val="005664C2"/>
    <w:rsid w:val="00571476"/>
    <w:rsid w:val="00571687"/>
    <w:rsid w:val="00574001"/>
    <w:rsid w:val="005744DE"/>
    <w:rsid w:val="005748B6"/>
    <w:rsid w:val="005772D7"/>
    <w:rsid w:val="00580272"/>
    <w:rsid w:val="005823D0"/>
    <w:rsid w:val="00582E7C"/>
    <w:rsid w:val="00583EE1"/>
    <w:rsid w:val="00583EF5"/>
    <w:rsid w:val="005865D5"/>
    <w:rsid w:val="00586B1E"/>
    <w:rsid w:val="00590A78"/>
    <w:rsid w:val="00592B7F"/>
    <w:rsid w:val="005940CE"/>
    <w:rsid w:val="00595335"/>
    <w:rsid w:val="00595CF0"/>
    <w:rsid w:val="00597B24"/>
    <w:rsid w:val="00597B36"/>
    <w:rsid w:val="005A0A78"/>
    <w:rsid w:val="005A0E48"/>
    <w:rsid w:val="005A1235"/>
    <w:rsid w:val="005A2686"/>
    <w:rsid w:val="005A2A75"/>
    <w:rsid w:val="005A39A2"/>
    <w:rsid w:val="005A3D8D"/>
    <w:rsid w:val="005A3E34"/>
    <w:rsid w:val="005A51FD"/>
    <w:rsid w:val="005A5A05"/>
    <w:rsid w:val="005A7E36"/>
    <w:rsid w:val="005B1B85"/>
    <w:rsid w:val="005B2258"/>
    <w:rsid w:val="005B2491"/>
    <w:rsid w:val="005B2736"/>
    <w:rsid w:val="005B4D6F"/>
    <w:rsid w:val="005B503B"/>
    <w:rsid w:val="005B5FD4"/>
    <w:rsid w:val="005B63DA"/>
    <w:rsid w:val="005B64F6"/>
    <w:rsid w:val="005B6674"/>
    <w:rsid w:val="005B6841"/>
    <w:rsid w:val="005B7126"/>
    <w:rsid w:val="005C06CE"/>
    <w:rsid w:val="005C1A20"/>
    <w:rsid w:val="005C1D3C"/>
    <w:rsid w:val="005C1FD4"/>
    <w:rsid w:val="005C3329"/>
    <w:rsid w:val="005C495B"/>
    <w:rsid w:val="005C53FE"/>
    <w:rsid w:val="005C694B"/>
    <w:rsid w:val="005C700E"/>
    <w:rsid w:val="005D1529"/>
    <w:rsid w:val="005D15A3"/>
    <w:rsid w:val="005D38B3"/>
    <w:rsid w:val="005D40A7"/>
    <w:rsid w:val="005D450F"/>
    <w:rsid w:val="005D48F9"/>
    <w:rsid w:val="005D6517"/>
    <w:rsid w:val="005D679C"/>
    <w:rsid w:val="005E0B58"/>
    <w:rsid w:val="005E18D7"/>
    <w:rsid w:val="005E3940"/>
    <w:rsid w:val="005E3CE2"/>
    <w:rsid w:val="005E3DA4"/>
    <w:rsid w:val="005E5A8E"/>
    <w:rsid w:val="005E6089"/>
    <w:rsid w:val="005E60B9"/>
    <w:rsid w:val="005E6DB0"/>
    <w:rsid w:val="005E7CB5"/>
    <w:rsid w:val="005F01E9"/>
    <w:rsid w:val="005F0818"/>
    <w:rsid w:val="005F258A"/>
    <w:rsid w:val="005F2D8C"/>
    <w:rsid w:val="005F3C9E"/>
    <w:rsid w:val="005F51E6"/>
    <w:rsid w:val="005F63C0"/>
    <w:rsid w:val="00600C91"/>
    <w:rsid w:val="00603F05"/>
    <w:rsid w:val="00604CED"/>
    <w:rsid w:val="0060708D"/>
    <w:rsid w:val="00607C77"/>
    <w:rsid w:val="006104F8"/>
    <w:rsid w:val="00610F37"/>
    <w:rsid w:val="00610F39"/>
    <w:rsid w:val="0061157C"/>
    <w:rsid w:val="00611C2D"/>
    <w:rsid w:val="00612AE4"/>
    <w:rsid w:val="00612BA7"/>
    <w:rsid w:val="00613FD0"/>
    <w:rsid w:val="00614F9E"/>
    <w:rsid w:val="0061702E"/>
    <w:rsid w:val="00617B83"/>
    <w:rsid w:val="00620079"/>
    <w:rsid w:val="00620700"/>
    <w:rsid w:val="00621259"/>
    <w:rsid w:val="006224D0"/>
    <w:rsid w:val="00622895"/>
    <w:rsid w:val="00623E84"/>
    <w:rsid w:val="006241BE"/>
    <w:rsid w:val="00624237"/>
    <w:rsid w:val="00624379"/>
    <w:rsid w:val="0062526D"/>
    <w:rsid w:val="00625E7A"/>
    <w:rsid w:val="00626B32"/>
    <w:rsid w:val="00627F69"/>
    <w:rsid w:val="00630FBF"/>
    <w:rsid w:val="0063102D"/>
    <w:rsid w:val="006363E5"/>
    <w:rsid w:val="00637D76"/>
    <w:rsid w:val="00641445"/>
    <w:rsid w:val="00641E1A"/>
    <w:rsid w:val="00642E6A"/>
    <w:rsid w:val="00643300"/>
    <w:rsid w:val="00644D5C"/>
    <w:rsid w:val="006503D4"/>
    <w:rsid w:val="00652548"/>
    <w:rsid w:val="00652C13"/>
    <w:rsid w:val="00653FF3"/>
    <w:rsid w:val="00660EBF"/>
    <w:rsid w:val="00661103"/>
    <w:rsid w:val="006614C5"/>
    <w:rsid w:val="006620E4"/>
    <w:rsid w:val="0066472E"/>
    <w:rsid w:val="00664C42"/>
    <w:rsid w:val="0066549D"/>
    <w:rsid w:val="006659CB"/>
    <w:rsid w:val="00665F8A"/>
    <w:rsid w:val="0066720D"/>
    <w:rsid w:val="0066790F"/>
    <w:rsid w:val="0067189B"/>
    <w:rsid w:val="00671DF0"/>
    <w:rsid w:val="00673CBB"/>
    <w:rsid w:val="00674225"/>
    <w:rsid w:val="00674CD9"/>
    <w:rsid w:val="00674D86"/>
    <w:rsid w:val="0067560C"/>
    <w:rsid w:val="0067740C"/>
    <w:rsid w:val="00681A5A"/>
    <w:rsid w:val="00682310"/>
    <w:rsid w:val="00683D6F"/>
    <w:rsid w:val="006847E3"/>
    <w:rsid w:val="00684EEA"/>
    <w:rsid w:val="006860F4"/>
    <w:rsid w:val="00687F2B"/>
    <w:rsid w:val="00690515"/>
    <w:rsid w:val="00690D77"/>
    <w:rsid w:val="00690F07"/>
    <w:rsid w:val="00693DD6"/>
    <w:rsid w:val="0069531D"/>
    <w:rsid w:val="00697954"/>
    <w:rsid w:val="006A0EE4"/>
    <w:rsid w:val="006A1219"/>
    <w:rsid w:val="006A4049"/>
    <w:rsid w:val="006A498C"/>
    <w:rsid w:val="006A583E"/>
    <w:rsid w:val="006A5D85"/>
    <w:rsid w:val="006A6C2E"/>
    <w:rsid w:val="006A713C"/>
    <w:rsid w:val="006A7CA2"/>
    <w:rsid w:val="006B02F0"/>
    <w:rsid w:val="006B23BE"/>
    <w:rsid w:val="006B305C"/>
    <w:rsid w:val="006B3764"/>
    <w:rsid w:val="006B3C1C"/>
    <w:rsid w:val="006B4589"/>
    <w:rsid w:val="006B493F"/>
    <w:rsid w:val="006B6005"/>
    <w:rsid w:val="006B693D"/>
    <w:rsid w:val="006B6DD9"/>
    <w:rsid w:val="006C0793"/>
    <w:rsid w:val="006C2183"/>
    <w:rsid w:val="006C2748"/>
    <w:rsid w:val="006C2769"/>
    <w:rsid w:val="006C2E73"/>
    <w:rsid w:val="006C333A"/>
    <w:rsid w:val="006C50F5"/>
    <w:rsid w:val="006C608F"/>
    <w:rsid w:val="006C7103"/>
    <w:rsid w:val="006D247B"/>
    <w:rsid w:val="006D314B"/>
    <w:rsid w:val="006D32A9"/>
    <w:rsid w:val="006D4F36"/>
    <w:rsid w:val="006D5A28"/>
    <w:rsid w:val="006D6957"/>
    <w:rsid w:val="006E20E7"/>
    <w:rsid w:val="006E259C"/>
    <w:rsid w:val="006E591F"/>
    <w:rsid w:val="006F0CAD"/>
    <w:rsid w:val="006F0EA8"/>
    <w:rsid w:val="006F1C41"/>
    <w:rsid w:val="006F5C17"/>
    <w:rsid w:val="00700F59"/>
    <w:rsid w:val="0070204D"/>
    <w:rsid w:val="007027EA"/>
    <w:rsid w:val="0070415A"/>
    <w:rsid w:val="007046CA"/>
    <w:rsid w:val="00706032"/>
    <w:rsid w:val="00711824"/>
    <w:rsid w:val="00714990"/>
    <w:rsid w:val="007151E2"/>
    <w:rsid w:val="00715CC6"/>
    <w:rsid w:val="00716507"/>
    <w:rsid w:val="00716BF1"/>
    <w:rsid w:val="007178E2"/>
    <w:rsid w:val="007212CF"/>
    <w:rsid w:val="007225A7"/>
    <w:rsid w:val="00724DEC"/>
    <w:rsid w:val="00725147"/>
    <w:rsid w:val="00725A38"/>
    <w:rsid w:val="00725D6F"/>
    <w:rsid w:val="00725EC2"/>
    <w:rsid w:val="00726779"/>
    <w:rsid w:val="00726C5B"/>
    <w:rsid w:val="00730DB6"/>
    <w:rsid w:val="00732B1E"/>
    <w:rsid w:val="00732B2E"/>
    <w:rsid w:val="00733362"/>
    <w:rsid w:val="00733537"/>
    <w:rsid w:val="00733788"/>
    <w:rsid w:val="00734190"/>
    <w:rsid w:val="00735864"/>
    <w:rsid w:val="00735A81"/>
    <w:rsid w:val="007361DD"/>
    <w:rsid w:val="00737A7C"/>
    <w:rsid w:val="007410CF"/>
    <w:rsid w:val="00741E60"/>
    <w:rsid w:val="00742078"/>
    <w:rsid w:val="00742B69"/>
    <w:rsid w:val="00743F3D"/>
    <w:rsid w:val="00746B8D"/>
    <w:rsid w:val="00747326"/>
    <w:rsid w:val="00750134"/>
    <w:rsid w:val="007511D5"/>
    <w:rsid w:val="00751557"/>
    <w:rsid w:val="00753228"/>
    <w:rsid w:val="00754378"/>
    <w:rsid w:val="00754E00"/>
    <w:rsid w:val="00755A83"/>
    <w:rsid w:val="00756776"/>
    <w:rsid w:val="00756D8D"/>
    <w:rsid w:val="007578AF"/>
    <w:rsid w:val="007579BA"/>
    <w:rsid w:val="00761780"/>
    <w:rsid w:val="00761BFF"/>
    <w:rsid w:val="00761DE2"/>
    <w:rsid w:val="00763532"/>
    <w:rsid w:val="00763DE6"/>
    <w:rsid w:val="007642AA"/>
    <w:rsid w:val="007649BF"/>
    <w:rsid w:val="00764E16"/>
    <w:rsid w:val="00766348"/>
    <w:rsid w:val="00766639"/>
    <w:rsid w:val="007729A7"/>
    <w:rsid w:val="00772E86"/>
    <w:rsid w:val="00773454"/>
    <w:rsid w:val="007760D1"/>
    <w:rsid w:val="007767C0"/>
    <w:rsid w:val="0077728C"/>
    <w:rsid w:val="00777478"/>
    <w:rsid w:val="007775AA"/>
    <w:rsid w:val="007776A0"/>
    <w:rsid w:val="007800AA"/>
    <w:rsid w:val="007815CE"/>
    <w:rsid w:val="007816C1"/>
    <w:rsid w:val="00781728"/>
    <w:rsid w:val="00783023"/>
    <w:rsid w:val="00783D1D"/>
    <w:rsid w:val="0078565A"/>
    <w:rsid w:val="00787AE4"/>
    <w:rsid w:val="007908D6"/>
    <w:rsid w:val="00795ACD"/>
    <w:rsid w:val="00795CAF"/>
    <w:rsid w:val="00796815"/>
    <w:rsid w:val="007A0A00"/>
    <w:rsid w:val="007A0E07"/>
    <w:rsid w:val="007A1196"/>
    <w:rsid w:val="007A1A41"/>
    <w:rsid w:val="007A21BC"/>
    <w:rsid w:val="007A5030"/>
    <w:rsid w:val="007A567F"/>
    <w:rsid w:val="007A77CD"/>
    <w:rsid w:val="007A784E"/>
    <w:rsid w:val="007B1068"/>
    <w:rsid w:val="007B1B74"/>
    <w:rsid w:val="007B27A5"/>
    <w:rsid w:val="007B28AC"/>
    <w:rsid w:val="007B62AF"/>
    <w:rsid w:val="007C0D9D"/>
    <w:rsid w:val="007C152C"/>
    <w:rsid w:val="007C1E96"/>
    <w:rsid w:val="007C2421"/>
    <w:rsid w:val="007C2805"/>
    <w:rsid w:val="007C5512"/>
    <w:rsid w:val="007C5973"/>
    <w:rsid w:val="007C63E9"/>
    <w:rsid w:val="007C6AC2"/>
    <w:rsid w:val="007C7E20"/>
    <w:rsid w:val="007D0793"/>
    <w:rsid w:val="007D0E7A"/>
    <w:rsid w:val="007D1275"/>
    <w:rsid w:val="007D19B3"/>
    <w:rsid w:val="007D1E54"/>
    <w:rsid w:val="007D244D"/>
    <w:rsid w:val="007D2B31"/>
    <w:rsid w:val="007D2E9D"/>
    <w:rsid w:val="007D4A9F"/>
    <w:rsid w:val="007E06FE"/>
    <w:rsid w:val="007E1314"/>
    <w:rsid w:val="007E1B34"/>
    <w:rsid w:val="007E1BAA"/>
    <w:rsid w:val="007E1BB0"/>
    <w:rsid w:val="007E2862"/>
    <w:rsid w:val="007E58A4"/>
    <w:rsid w:val="007E6002"/>
    <w:rsid w:val="007E6212"/>
    <w:rsid w:val="007E6E3B"/>
    <w:rsid w:val="007E7B3B"/>
    <w:rsid w:val="007F0ECA"/>
    <w:rsid w:val="007F15DD"/>
    <w:rsid w:val="007F2591"/>
    <w:rsid w:val="007F30C0"/>
    <w:rsid w:val="007F3BE3"/>
    <w:rsid w:val="007F5F68"/>
    <w:rsid w:val="007F7754"/>
    <w:rsid w:val="008020FA"/>
    <w:rsid w:val="008025CC"/>
    <w:rsid w:val="008044E5"/>
    <w:rsid w:val="00804728"/>
    <w:rsid w:val="00804836"/>
    <w:rsid w:val="008058CA"/>
    <w:rsid w:val="00807DBB"/>
    <w:rsid w:val="00810A66"/>
    <w:rsid w:val="00811D9F"/>
    <w:rsid w:val="00814114"/>
    <w:rsid w:val="0081427F"/>
    <w:rsid w:val="0081727F"/>
    <w:rsid w:val="00817A9C"/>
    <w:rsid w:val="00823677"/>
    <w:rsid w:val="0082419D"/>
    <w:rsid w:val="00824A3A"/>
    <w:rsid w:val="008260B3"/>
    <w:rsid w:val="00827D1D"/>
    <w:rsid w:val="00830B8F"/>
    <w:rsid w:val="00831812"/>
    <w:rsid w:val="0083240D"/>
    <w:rsid w:val="008324C9"/>
    <w:rsid w:val="00833400"/>
    <w:rsid w:val="00833975"/>
    <w:rsid w:val="00834209"/>
    <w:rsid w:val="00834346"/>
    <w:rsid w:val="00834B3A"/>
    <w:rsid w:val="00835CE7"/>
    <w:rsid w:val="00836D24"/>
    <w:rsid w:val="008370E6"/>
    <w:rsid w:val="00840675"/>
    <w:rsid w:val="00841458"/>
    <w:rsid w:val="0084202B"/>
    <w:rsid w:val="00843FA5"/>
    <w:rsid w:val="00847FD0"/>
    <w:rsid w:val="00850CF7"/>
    <w:rsid w:val="00852348"/>
    <w:rsid w:val="0085600F"/>
    <w:rsid w:val="0085672C"/>
    <w:rsid w:val="00856A9F"/>
    <w:rsid w:val="00860133"/>
    <w:rsid w:val="008625FF"/>
    <w:rsid w:val="00864F8D"/>
    <w:rsid w:val="00865E15"/>
    <w:rsid w:val="00866694"/>
    <w:rsid w:val="008676C9"/>
    <w:rsid w:val="008678DA"/>
    <w:rsid w:val="00867A8A"/>
    <w:rsid w:val="00867DEB"/>
    <w:rsid w:val="00870713"/>
    <w:rsid w:val="00871C25"/>
    <w:rsid w:val="00872975"/>
    <w:rsid w:val="0087331A"/>
    <w:rsid w:val="00876BA6"/>
    <w:rsid w:val="00876E5D"/>
    <w:rsid w:val="0088069F"/>
    <w:rsid w:val="008807AF"/>
    <w:rsid w:val="00881117"/>
    <w:rsid w:val="00883AFC"/>
    <w:rsid w:val="00884DD0"/>
    <w:rsid w:val="00886D00"/>
    <w:rsid w:val="00887FC4"/>
    <w:rsid w:val="00891406"/>
    <w:rsid w:val="00891EF0"/>
    <w:rsid w:val="00892A82"/>
    <w:rsid w:val="008940BE"/>
    <w:rsid w:val="00895563"/>
    <w:rsid w:val="008A1100"/>
    <w:rsid w:val="008A2DC5"/>
    <w:rsid w:val="008A3267"/>
    <w:rsid w:val="008A35CC"/>
    <w:rsid w:val="008A47A5"/>
    <w:rsid w:val="008A5988"/>
    <w:rsid w:val="008B0714"/>
    <w:rsid w:val="008B250B"/>
    <w:rsid w:val="008B2A74"/>
    <w:rsid w:val="008B2DCD"/>
    <w:rsid w:val="008B3E83"/>
    <w:rsid w:val="008B4E23"/>
    <w:rsid w:val="008B5EBD"/>
    <w:rsid w:val="008B7A48"/>
    <w:rsid w:val="008C0F6E"/>
    <w:rsid w:val="008C13CD"/>
    <w:rsid w:val="008C1756"/>
    <w:rsid w:val="008C3333"/>
    <w:rsid w:val="008C3BE7"/>
    <w:rsid w:val="008C3C90"/>
    <w:rsid w:val="008C516A"/>
    <w:rsid w:val="008C72F7"/>
    <w:rsid w:val="008D175B"/>
    <w:rsid w:val="008D2DBF"/>
    <w:rsid w:val="008D3347"/>
    <w:rsid w:val="008D5359"/>
    <w:rsid w:val="008D5608"/>
    <w:rsid w:val="008D58AB"/>
    <w:rsid w:val="008D60C0"/>
    <w:rsid w:val="008D61D4"/>
    <w:rsid w:val="008D7945"/>
    <w:rsid w:val="008E011C"/>
    <w:rsid w:val="008E2783"/>
    <w:rsid w:val="008E2BDF"/>
    <w:rsid w:val="008E4AB2"/>
    <w:rsid w:val="008E51C7"/>
    <w:rsid w:val="008E5677"/>
    <w:rsid w:val="008E7098"/>
    <w:rsid w:val="008E7E31"/>
    <w:rsid w:val="008F030F"/>
    <w:rsid w:val="008F0977"/>
    <w:rsid w:val="008F1F59"/>
    <w:rsid w:val="008F2FB0"/>
    <w:rsid w:val="008F33DF"/>
    <w:rsid w:val="008F4B06"/>
    <w:rsid w:val="008F4B96"/>
    <w:rsid w:val="008F7267"/>
    <w:rsid w:val="008F7A84"/>
    <w:rsid w:val="008F7BC1"/>
    <w:rsid w:val="009003E5"/>
    <w:rsid w:val="00901DBD"/>
    <w:rsid w:val="0090258B"/>
    <w:rsid w:val="0090345C"/>
    <w:rsid w:val="00904AE6"/>
    <w:rsid w:val="00904F0F"/>
    <w:rsid w:val="0090582C"/>
    <w:rsid w:val="0090688F"/>
    <w:rsid w:val="0090743F"/>
    <w:rsid w:val="009114EC"/>
    <w:rsid w:val="0091359F"/>
    <w:rsid w:val="00913B4A"/>
    <w:rsid w:val="009147B0"/>
    <w:rsid w:val="0091716D"/>
    <w:rsid w:val="0091786B"/>
    <w:rsid w:val="00921F45"/>
    <w:rsid w:val="00922AD9"/>
    <w:rsid w:val="009236B4"/>
    <w:rsid w:val="0092405A"/>
    <w:rsid w:val="00924FBA"/>
    <w:rsid w:val="00926CE0"/>
    <w:rsid w:val="00934974"/>
    <w:rsid w:val="00934EDC"/>
    <w:rsid w:val="00936709"/>
    <w:rsid w:val="00937C3B"/>
    <w:rsid w:val="00941CCC"/>
    <w:rsid w:val="0094212E"/>
    <w:rsid w:val="00942D76"/>
    <w:rsid w:val="00944321"/>
    <w:rsid w:val="00944787"/>
    <w:rsid w:val="009460FF"/>
    <w:rsid w:val="00946AE3"/>
    <w:rsid w:val="0094776A"/>
    <w:rsid w:val="00950D59"/>
    <w:rsid w:val="009512CA"/>
    <w:rsid w:val="00951DF5"/>
    <w:rsid w:val="0095332C"/>
    <w:rsid w:val="0095563C"/>
    <w:rsid w:val="00957F1B"/>
    <w:rsid w:val="00961D96"/>
    <w:rsid w:val="009623B2"/>
    <w:rsid w:val="00965189"/>
    <w:rsid w:val="009652C9"/>
    <w:rsid w:val="00965A17"/>
    <w:rsid w:val="009661DA"/>
    <w:rsid w:val="00966479"/>
    <w:rsid w:val="0096739D"/>
    <w:rsid w:val="00967A82"/>
    <w:rsid w:val="009700DD"/>
    <w:rsid w:val="0097168B"/>
    <w:rsid w:val="00972558"/>
    <w:rsid w:val="00972CA5"/>
    <w:rsid w:val="00975416"/>
    <w:rsid w:val="00975434"/>
    <w:rsid w:val="0097580F"/>
    <w:rsid w:val="00975B84"/>
    <w:rsid w:val="0097748A"/>
    <w:rsid w:val="00980632"/>
    <w:rsid w:val="009809CF"/>
    <w:rsid w:val="009813CF"/>
    <w:rsid w:val="00981BF3"/>
    <w:rsid w:val="00982571"/>
    <w:rsid w:val="009829A9"/>
    <w:rsid w:val="009829C9"/>
    <w:rsid w:val="00982FAF"/>
    <w:rsid w:val="00985181"/>
    <w:rsid w:val="00985E06"/>
    <w:rsid w:val="009861EC"/>
    <w:rsid w:val="009869AB"/>
    <w:rsid w:val="00986D4A"/>
    <w:rsid w:val="00987B7D"/>
    <w:rsid w:val="00987FBA"/>
    <w:rsid w:val="00991DCA"/>
    <w:rsid w:val="00993033"/>
    <w:rsid w:val="009952C7"/>
    <w:rsid w:val="009A3197"/>
    <w:rsid w:val="009A3F44"/>
    <w:rsid w:val="009A41C1"/>
    <w:rsid w:val="009A488B"/>
    <w:rsid w:val="009A5971"/>
    <w:rsid w:val="009A5D6D"/>
    <w:rsid w:val="009A627A"/>
    <w:rsid w:val="009A6DBE"/>
    <w:rsid w:val="009A79E3"/>
    <w:rsid w:val="009B301F"/>
    <w:rsid w:val="009B6109"/>
    <w:rsid w:val="009B7258"/>
    <w:rsid w:val="009B7367"/>
    <w:rsid w:val="009B792F"/>
    <w:rsid w:val="009C0534"/>
    <w:rsid w:val="009C0783"/>
    <w:rsid w:val="009C08C4"/>
    <w:rsid w:val="009C0D4A"/>
    <w:rsid w:val="009C36B4"/>
    <w:rsid w:val="009C560A"/>
    <w:rsid w:val="009D1F7D"/>
    <w:rsid w:val="009D3D50"/>
    <w:rsid w:val="009E0504"/>
    <w:rsid w:val="009E07FD"/>
    <w:rsid w:val="009E0859"/>
    <w:rsid w:val="009E1854"/>
    <w:rsid w:val="009E257D"/>
    <w:rsid w:val="009E2B01"/>
    <w:rsid w:val="009E364A"/>
    <w:rsid w:val="009E6143"/>
    <w:rsid w:val="009E681A"/>
    <w:rsid w:val="009F1695"/>
    <w:rsid w:val="009F1756"/>
    <w:rsid w:val="009F6B26"/>
    <w:rsid w:val="00A03BF4"/>
    <w:rsid w:val="00A04412"/>
    <w:rsid w:val="00A04B61"/>
    <w:rsid w:val="00A1037C"/>
    <w:rsid w:val="00A10F70"/>
    <w:rsid w:val="00A118AA"/>
    <w:rsid w:val="00A12535"/>
    <w:rsid w:val="00A13A2F"/>
    <w:rsid w:val="00A172C9"/>
    <w:rsid w:val="00A22AD2"/>
    <w:rsid w:val="00A2547E"/>
    <w:rsid w:val="00A25A8E"/>
    <w:rsid w:val="00A25D69"/>
    <w:rsid w:val="00A30826"/>
    <w:rsid w:val="00A31F70"/>
    <w:rsid w:val="00A32F7B"/>
    <w:rsid w:val="00A34FD2"/>
    <w:rsid w:val="00A36A74"/>
    <w:rsid w:val="00A41AC7"/>
    <w:rsid w:val="00A43917"/>
    <w:rsid w:val="00A5045D"/>
    <w:rsid w:val="00A505AB"/>
    <w:rsid w:val="00A50965"/>
    <w:rsid w:val="00A52F10"/>
    <w:rsid w:val="00A537F6"/>
    <w:rsid w:val="00A53AD7"/>
    <w:rsid w:val="00A559AE"/>
    <w:rsid w:val="00A56CB8"/>
    <w:rsid w:val="00A572DA"/>
    <w:rsid w:val="00A60DBD"/>
    <w:rsid w:val="00A618C3"/>
    <w:rsid w:val="00A62D30"/>
    <w:rsid w:val="00A63180"/>
    <w:rsid w:val="00A6477B"/>
    <w:rsid w:val="00A656F9"/>
    <w:rsid w:val="00A67564"/>
    <w:rsid w:val="00A67749"/>
    <w:rsid w:val="00A7171B"/>
    <w:rsid w:val="00A72091"/>
    <w:rsid w:val="00A7432D"/>
    <w:rsid w:val="00A75145"/>
    <w:rsid w:val="00A7613B"/>
    <w:rsid w:val="00A76AA7"/>
    <w:rsid w:val="00A77B2B"/>
    <w:rsid w:val="00A77B60"/>
    <w:rsid w:val="00A80A79"/>
    <w:rsid w:val="00A80EAD"/>
    <w:rsid w:val="00A81921"/>
    <w:rsid w:val="00A83E2B"/>
    <w:rsid w:val="00A8617C"/>
    <w:rsid w:val="00A870E1"/>
    <w:rsid w:val="00A9213A"/>
    <w:rsid w:val="00A933DC"/>
    <w:rsid w:val="00A93BBD"/>
    <w:rsid w:val="00A943FB"/>
    <w:rsid w:val="00A95383"/>
    <w:rsid w:val="00A9686C"/>
    <w:rsid w:val="00A96966"/>
    <w:rsid w:val="00A97F29"/>
    <w:rsid w:val="00AA1F9A"/>
    <w:rsid w:val="00AA2F73"/>
    <w:rsid w:val="00AA32A1"/>
    <w:rsid w:val="00AA5F08"/>
    <w:rsid w:val="00AA6218"/>
    <w:rsid w:val="00AA64C5"/>
    <w:rsid w:val="00AB0A75"/>
    <w:rsid w:val="00AB17F9"/>
    <w:rsid w:val="00AB3E4F"/>
    <w:rsid w:val="00AB4BED"/>
    <w:rsid w:val="00AB55B2"/>
    <w:rsid w:val="00AB599E"/>
    <w:rsid w:val="00AB608F"/>
    <w:rsid w:val="00AB704E"/>
    <w:rsid w:val="00AB766C"/>
    <w:rsid w:val="00AB7BF4"/>
    <w:rsid w:val="00AB7CC8"/>
    <w:rsid w:val="00AC04C9"/>
    <w:rsid w:val="00AC133C"/>
    <w:rsid w:val="00AC153A"/>
    <w:rsid w:val="00AC4160"/>
    <w:rsid w:val="00AC4530"/>
    <w:rsid w:val="00AC457C"/>
    <w:rsid w:val="00AC4A0F"/>
    <w:rsid w:val="00AC5D1D"/>
    <w:rsid w:val="00AC76BF"/>
    <w:rsid w:val="00AC77BF"/>
    <w:rsid w:val="00AD0A3D"/>
    <w:rsid w:val="00AD1E75"/>
    <w:rsid w:val="00AD268D"/>
    <w:rsid w:val="00AD2FB4"/>
    <w:rsid w:val="00AD4E53"/>
    <w:rsid w:val="00AE0385"/>
    <w:rsid w:val="00AE0B55"/>
    <w:rsid w:val="00AE2359"/>
    <w:rsid w:val="00AE24EF"/>
    <w:rsid w:val="00AE3660"/>
    <w:rsid w:val="00AE3A69"/>
    <w:rsid w:val="00AE63B7"/>
    <w:rsid w:val="00AF106A"/>
    <w:rsid w:val="00AF3276"/>
    <w:rsid w:val="00AF32CE"/>
    <w:rsid w:val="00AF35EF"/>
    <w:rsid w:val="00AF459B"/>
    <w:rsid w:val="00AF4AC0"/>
    <w:rsid w:val="00AF58A4"/>
    <w:rsid w:val="00AF596C"/>
    <w:rsid w:val="00AF642B"/>
    <w:rsid w:val="00AF6D67"/>
    <w:rsid w:val="00AF6DE8"/>
    <w:rsid w:val="00AF71ED"/>
    <w:rsid w:val="00B01391"/>
    <w:rsid w:val="00B0230B"/>
    <w:rsid w:val="00B024D3"/>
    <w:rsid w:val="00B02C46"/>
    <w:rsid w:val="00B02F0C"/>
    <w:rsid w:val="00B03A98"/>
    <w:rsid w:val="00B03AD4"/>
    <w:rsid w:val="00B040EC"/>
    <w:rsid w:val="00B051AD"/>
    <w:rsid w:val="00B06C35"/>
    <w:rsid w:val="00B07A6D"/>
    <w:rsid w:val="00B119B8"/>
    <w:rsid w:val="00B1212E"/>
    <w:rsid w:val="00B12308"/>
    <w:rsid w:val="00B148C6"/>
    <w:rsid w:val="00B21911"/>
    <w:rsid w:val="00B23CD5"/>
    <w:rsid w:val="00B24D57"/>
    <w:rsid w:val="00B25D6F"/>
    <w:rsid w:val="00B274D7"/>
    <w:rsid w:val="00B318F2"/>
    <w:rsid w:val="00B32338"/>
    <w:rsid w:val="00B327E5"/>
    <w:rsid w:val="00B32A22"/>
    <w:rsid w:val="00B33863"/>
    <w:rsid w:val="00B34815"/>
    <w:rsid w:val="00B35CD9"/>
    <w:rsid w:val="00B37ED9"/>
    <w:rsid w:val="00B444D4"/>
    <w:rsid w:val="00B446FA"/>
    <w:rsid w:val="00B4485B"/>
    <w:rsid w:val="00B469C0"/>
    <w:rsid w:val="00B46BF7"/>
    <w:rsid w:val="00B475A3"/>
    <w:rsid w:val="00B54BF4"/>
    <w:rsid w:val="00B54FDA"/>
    <w:rsid w:val="00B551BC"/>
    <w:rsid w:val="00B56333"/>
    <w:rsid w:val="00B566D8"/>
    <w:rsid w:val="00B57174"/>
    <w:rsid w:val="00B57326"/>
    <w:rsid w:val="00B57E51"/>
    <w:rsid w:val="00B62421"/>
    <w:rsid w:val="00B62EE1"/>
    <w:rsid w:val="00B653B5"/>
    <w:rsid w:val="00B6578A"/>
    <w:rsid w:val="00B65977"/>
    <w:rsid w:val="00B65BBA"/>
    <w:rsid w:val="00B674C6"/>
    <w:rsid w:val="00B70097"/>
    <w:rsid w:val="00B71653"/>
    <w:rsid w:val="00B71830"/>
    <w:rsid w:val="00B72760"/>
    <w:rsid w:val="00B72A3C"/>
    <w:rsid w:val="00B72B25"/>
    <w:rsid w:val="00B75D33"/>
    <w:rsid w:val="00B77BB6"/>
    <w:rsid w:val="00B77D40"/>
    <w:rsid w:val="00B80388"/>
    <w:rsid w:val="00B83036"/>
    <w:rsid w:val="00B830E4"/>
    <w:rsid w:val="00B843E4"/>
    <w:rsid w:val="00B84509"/>
    <w:rsid w:val="00B84577"/>
    <w:rsid w:val="00B86117"/>
    <w:rsid w:val="00B868DF"/>
    <w:rsid w:val="00B86A0C"/>
    <w:rsid w:val="00B9185C"/>
    <w:rsid w:val="00B929A7"/>
    <w:rsid w:val="00B92DC1"/>
    <w:rsid w:val="00B96756"/>
    <w:rsid w:val="00B9684A"/>
    <w:rsid w:val="00B97404"/>
    <w:rsid w:val="00B97B95"/>
    <w:rsid w:val="00BA01FC"/>
    <w:rsid w:val="00BA19E8"/>
    <w:rsid w:val="00BA4A86"/>
    <w:rsid w:val="00BA5005"/>
    <w:rsid w:val="00BA5EE0"/>
    <w:rsid w:val="00BA6A65"/>
    <w:rsid w:val="00BA6F1A"/>
    <w:rsid w:val="00BB13F2"/>
    <w:rsid w:val="00BB4EB9"/>
    <w:rsid w:val="00BB5E0E"/>
    <w:rsid w:val="00BB5FAD"/>
    <w:rsid w:val="00BB693C"/>
    <w:rsid w:val="00BB6FD1"/>
    <w:rsid w:val="00BB7626"/>
    <w:rsid w:val="00BB78B9"/>
    <w:rsid w:val="00BB7DD1"/>
    <w:rsid w:val="00BB7E54"/>
    <w:rsid w:val="00BC1F18"/>
    <w:rsid w:val="00BC225D"/>
    <w:rsid w:val="00BC2D74"/>
    <w:rsid w:val="00BC3887"/>
    <w:rsid w:val="00BC4AB7"/>
    <w:rsid w:val="00BC5BD1"/>
    <w:rsid w:val="00BC69BC"/>
    <w:rsid w:val="00BC71A1"/>
    <w:rsid w:val="00BC7B4A"/>
    <w:rsid w:val="00BD2146"/>
    <w:rsid w:val="00BD49C7"/>
    <w:rsid w:val="00BD7100"/>
    <w:rsid w:val="00BE2A77"/>
    <w:rsid w:val="00BE2A85"/>
    <w:rsid w:val="00BE35C7"/>
    <w:rsid w:val="00BE4599"/>
    <w:rsid w:val="00BE4628"/>
    <w:rsid w:val="00BE4E9D"/>
    <w:rsid w:val="00BE6241"/>
    <w:rsid w:val="00BF0353"/>
    <w:rsid w:val="00BF1D7B"/>
    <w:rsid w:val="00BF2B41"/>
    <w:rsid w:val="00BF41E2"/>
    <w:rsid w:val="00BF5B14"/>
    <w:rsid w:val="00BF6751"/>
    <w:rsid w:val="00BF690C"/>
    <w:rsid w:val="00C002B4"/>
    <w:rsid w:val="00C00673"/>
    <w:rsid w:val="00C01906"/>
    <w:rsid w:val="00C06542"/>
    <w:rsid w:val="00C06A01"/>
    <w:rsid w:val="00C07676"/>
    <w:rsid w:val="00C12347"/>
    <w:rsid w:val="00C12BE4"/>
    <w:rsid w:val="00C13234"/>
    <w:rsid w:val="00C133FA"/>
    <w:rsid w:val="00C1504C"/>
    <w:rsid w:val="00C16DAF"/>
    <w:rsid w:val="00C201EE"/>
    <w:rsid w:val="00C23293"/>
    <w:rsid w:val="00C272D0"/>
    <w:rsid w:val="00C30757"/>
    <w:rsid w:val="00C307AE"/>
    <w:rsid w:val="00C32069"/>
    <w:rsid w:val="00C34D6B"/>
    <w:rsid w:val="00C365C8"/>
    <w:rsid w:val="00C36E3B"/>
    <w:rsid w:val="00C379B2"/>
    <w:rsid w:val="00C37CB2"/>
    <w:rsid w:val="00C40BA4"/>
    <w:rsid w:val="00C40E23"/>
    <w:rsid w:val="00C427CD"/>
    <w:rsid w:val="00C42EA0"/>
    <w:rsid w:val="00C4398C"/>
    <w:rsid w:val="00C43A37"/>
    <w:rsid w:val="00C43C62"/>
    <w:rsid w:val="00C44EB4"/>
    <w:rsid w:val="00C46640"/>
    <w:rsid w:val="00C50D88"/>
    <w:rsid w:val="00C52372"/>
    <w:rsid w:val="00C52D0D"/>
    <w:rsid w:val="00C53ACC"/>
    <w:rsid w:val="00C55543"/>
    <w:rsid w:val="00C56E8E"/>
    <w:rsid w:val="00C60297"/>
    <w:rsid w:val="00C606C9"/>
    <w:rsid w:val="00C60823"/>
    <w:rsid w:val="00C60C4A"/>
    <w:rsid w:val="00C60D1F"/>
    <w:rsid w:val="00C64511"/>
    <w:rsid w:val="00C65111"/>
    <w:rsid w:val="00C65D64"/>
    <w:rsid w:val="00C67F0F"/>
    <w:rsid w:val="00C701C8"/>
    <w:rsid w:val="00C7025B"/>
    <w:rsid w:val="00C70695"/>
    <w:rsid w:val="00C71748"/>
    <w:rsid w:val="00C71F68"/>
    <w:rsid w:val="00C744DF"/>
    <w:rsid w:val="00C752BE"/>
    <w:rsid w:val="00C75EF4"/>
    <w:rsid w:val="00C77B43"/>
    <w:rsid w:val="00C818D2"/>
    <w:rsid w:val="00C8596D"/>
    <w:rsid w:val="00C866A7"/>
    <w:rsid w:val="00C872C9"/>
    <w:rsid w:val="00C87A52"/>
    <w:rsid w:val="00C87F76"/>
    <w:rsid w:val="00C90358"/>
    <w:rsid w:val="00C91A06"/>
    <w:rsid w:val="00C91DBF"/>
    <w:rsid w:val="00C928FF"/>
    <w:rsid w:val="00C942BE"/>
    <w:rsid w:val="00C94439"/>
    <w:rsid w:val="00C949AF"/>
    <w:rsid w:val="00C96AF2"/>
    <w:rsid w:val="00C96B44"/>
    <w:rsid w:val="00C971BA"/>
    <w:rsid w:val="00C97CA2"/>
    <w:rsid w:val="00CA416F"/>
    <w:rsid w:val="00CA4598"/>
    <w:rsid w:val="00CA5065"/>
    <w:rsid w:val="00CA5CED"/>
    <w:rsid w:val="00CA6EC8"/>
    <w:rsid w:val="00CA7C32"/>
    <w:rsid w:val="00CA7EDB"/>
    <w:rsid w:val="00CB0A45"/>
    <w:rsid w:val="00CB4943"/>
    <w:rsid w:val="00CB4BBD"/>
    <w:rsid w:val="00CB4D1E"/>
    <w:rsid w:val="00CB4EB3"/>
    <w:rsid w:val="00CB505D"/>
    <w:rsid w:val="00CB658B"/>
    <w:rsid w:val="00CB774E"/>
    <w:rsid w:val="00CB7A0D"/>
    <w:rsid w:val="00CC1E4B"/>
    <w:rsid w:val="00CC4E4F"/>
    <w:rsid w:val="00CC59A2"/>
    <w:rsid w:val="00CC7A5F"/>
    <w:rsid w:val="00CD05C6"/>
    <w:rsid w:val="00CD0C35"/>
    <w:rsid w:val="00CD15CD"/>
    <w:rsid w:val="00CD25ED"/>
    <w:rsid w:val="00CD27C1"/>
    <w:rsid w:val="00CD3A76"/>
    <w:rsid w:val="00CD3A83"/>
    <w:rsid w:val="00CD40E0"/>
    <w:rsid w:val="00CD50C1"/>
    <w:rsid w:val="00CD555C"/>
    <w:rsid w:val="00CD5C88"/>
    <w:rsid w:val="00CE006C"/>
    <w:rsid w:val="00CE00F9"/>
    <w:rsid w:val="00CE0850"/>
    <w:rsid w:val="00CE238D"/>
    <w:rsid w:val="00CE3293"/>
    <w:rsid w:val="00CE3A31"/>
    <w:rsid w:val="00CE4829"/>
    <w:rsid w:val="00CE4F7D"/>
    <w:rsid w:val="00CE7150"/>
    <w:rsid w:val="00CF05F8"/>
    <w:rsid w:val="00CF1308"/>
    <w:rsid w:val="00CF1A0E"/>
    <w:rsid w:val="00CF2136"/>
    <w:rsid w:val="00CF2324"/>
    <w:rsid w:val="00CF35B2"/>
    <w:rsid w:val="00CF37B0"/>
    <w:rsid w:val="00CF46DA"/>
    <w:rsid w:val="00CF4D69"/>
    <w:rsid w:val="00CF4E76"/>
    <w:rsid w:val="00CF65C3"/>
    <w:rsid w:val="00CF76EB"/>
    <w:rsid w:val="00D029C8"/>
    <w:rsid w:val="00D05D03"/>
    <w:rsid w:val="00D05D09"/>
    <w:rsid w:val="00D06212"/>
    <w:rsid w:val="00D06A80"/>
    <w:rsid w:val="00D11C10"/>
    <w:rsid w:val="00D121A6"/>
    <w:rsid w:val="00D158F8"/>
    <w:rsid w:val="00D16A65"/>
    <w:rsid w:val="00D21C4E"/>
    <w:rsid w:val="00D221C0"/>
    <w:rsid w:val="00D23432"/>
    <w:rsid w:val="00D25054"/>
    <w:rsid w:val="00D25392"/>
    <w:rsid w:val="00D26631"/>
    <w:rsid w:val="00D2685C"/>
    <w:rsid w:val="00D26B92"/>
    <w:rsid w:val="00D26E99"/>
    <w:rsid w:val="00D31841"/>
    <w:rsid w:val="00D333AD"/>
    <w:rsid w:val="00D343AB"/>
    <w:rsid w:val="00D345D9"/>
    <w:rsid w:val="00D36508"/>
    <w:rsid w:val="00D423A7"/>
    <w:rsid w:val="00D447F7"/>
    <w:rsid w:val="00D451D5"/>
    <w:rsid w:val="00D4584F"/>
    <w:rsid w:val="00D46521"/>
    <w:rsid w:val="00D46A03"/>
    <w:rsid w:val="00D47120"/>
    <w:rsid w:val="00D511F9"/>
    <w:rsid w:val="00D51215"/>
    <w:rsid w:val="00D530ED"/>
    <w:rsid w:val="00D552E1"/>
    <w:rsid w:val="00D565EB"/>
    <w:rsid w:val="00D57188"/>
    <w:rsid w:val="00D5762D"/>
    <w:rsid w:val="00D62050"/>
    <w:rsid w:val="00D62DBE"/>
    <w:rsid w:val="00D63031"/>
    <w:rsid w:val="00D66757"/>
    <w:rsid w:val="00D669CC"/>
    <w:rsid w:val="00D7013F"/>
    <w:rsid w:val="00D710CA"/>
    <w:rsid w:val="00D710F8"/>
    <w:rsid w:val="00D719FF"/>
    <w:rsid w:val="00D722C1"/>
    <w:rsid w:val="00D75054"/>
    <w:rsid w:val="00D75ADA"/>
    <w:rsid w:val="00D75E86"/>
    <w:rsid w:val="00D7773A"/>
    <w:rsid w:val="00D778B6"/>
    <w:rsid w:val="00D77A9D"/>
    <w:rsid w:val="00D77DAE"/>
    <w:rsid w:val="00D9021F"/>
    <w:rsid w:val="00D9095B"/>
    <w:rsid w:val="00D91A5F"/>
    <w:rsid w:val="00D928E2"/>
    <w:rsid w:val="00D931A8"/>
    <w:rsid w:val="00D93764"/>
    <w:rsid w:val="00D94F39"/>
    <w:rsid w:val="00D9586A"/>
    <w:rsid w:val="00D962F6"/>
    <w:rsid w:val="00DA074C"/>
    <w:rsid w:val="00DA25A9"/>
    <w:rsid w:val="00DA356A"/>
    <w:rsid w:val="00DA5F46"/>
    <w:rsid w:val="00DA648D"/>
    <w:rsid w:val="00DA7FAA"/>
    <w:rsid w:val="00DB16B0"/>
    <w:rsid w:val="00DB2194"/>
    <w:rsid w:val="00DB222E"/>
    <w:rsid w:val="00DB5467"/>
    <w:rsid w:val="00DB6413"/>
    <w:rsid w:val="00DB6929"/>
    <w:rsid w:val="00DC0045"/>
    <w:rsid w:val="00DC0368"/>
    <w:rsid w:val="00DC0793"/>
    <w:rsid w:val="00DC28AE"/>
    <w:rsid w:val="00DC3AE4"/>
    <w:rsid w:val="00DC40A0"/>
    <w:rsid w:val="00DC56A7"/>
    <w:rsid w:val="00DC6CAA"/>
    <w:rsid w:val="00DC7E64"/>
    <w:rsid w:val="00DD1600"/>
    <w:rsid w:val="00DD241B"/>
    <w:rsid w:val="00DD271D"/>
    <w:rsid w:val="00DD32DD"/>
    <w:rsid w:val="00DD3FF9"/>
    <w:rsid w:val="00DD56A5"/>
    <w:rsid w:val="00DD5D19"/>
    <w:rsid w:val="00DD75CF"/>
    <w:rsid w:val="00DE07D0"/>
    <w:rsid w:val="00DE10B5"/>
    <w:rsid w:val="00DE1301"/>
    <w:rsid w:val="00DE2FEF"/>
    <w:rsid w:val="00DE3E3B"/>
    <w:rsid w:val="00DE5685"/>
    <w:rsid w:val="00DE5DA6"/>
    <w:rsid w:val="00DE6047"/>
    <w:rsid w:val="00DE6783"/>
    <w:rsid w:val="00DE754E"/>
    <w:rsid w:val="00DE763D"/>
    <w:rsid w:val="00DE77BD"/>
    <w:rsid w:val="00DE7DDF"/>
    <w:rsid w:val="00DF1E4E"/>
    <w:rsid w:val="00DF1F5A"/>
    <w:rsid w:val="00DF232E"/>
    <w:rsid w:val="00DF26C6"/>
    <w:rsid w:val="00DF5844"/>
    <w:rsid w:val="00DF79A0"/>
    <w:rsid w:val="00DF7E06"/>
    <w:rsid w:val="00E0046A"/>
    <w:rsid w:val="00E00759"/>
    <w:rsid w:val="00E0146A"/>
    <w:rsid w:val="00E01E92"/>
    <w:rsid w:val="00E050FC"/>
    <w:rsid w:val="00E062C2"/>
    <w:rsid w:val="00E06AAB"/>
    <w:rsid w:val="00E0708B"/>
    <w:rsid w:val="00E0791B"/>
    <w:rsid w:val="00E07A13"/>
    <w:rsid w:val="00E07FFC"/>
    <w:rsid w:val="00E11836"/>
    <w:rsid w:val="00E12420"/>
    <w:rsid w:val="00E1423F"/>
    <w:rsid w:val="00E15C3E"/>
    <w:rsid w:val="00E15CD6"/>
    <w:rsid w:val="00E166B3"/>
    <w:rsid w:val="00E17515"/>
    <w:rsid w:val="00E17942"/>
    <w:rsid w:val="00E2171D"/>
    <w:rsid w:val="00E2233D"/>
    <w:rsid w:val="00E22423"/>
    <w:rsid w:val="00E23E1A"/>
    <w:rsid w:val="00E279CD"/>
    <w:rsid w:val="00E30A11"/>
    <w:rsid w:val="00E323D3"/>
    <w:rsid w:val="00E328D7"/>
    <w:rsid w:val="00E40F8D"/>
    <w:rsid w:val="00E4149E"/>
    <w:rsid w:val="00E44063"/>
    <w:rsid w:val="00E45ED5"/>
    <w:rsid w:val="00E50AE7"/>
    <w:rsid w:val="00E50B99"/>
    <w:rsid w:val="00E51706"/>
    <w:rsid w:val="00E522A6"/>
    <w:rsid w:val="00E53C59"/>
    <w:rsid w:val="00E54A06"/>
    <w:rsid w:val="00E5572F"/>
    <w:rsid w:val="00E55EF5"/>
    <w:rsid w:val="00E562DE"/>
    <w:rsid w:val="00E56B5D"/>
    <w:rsid w:val="00E56E80"/>
    <w:rsid w:val="00E60895"/>
    <w:rsid w:val="00E6141C"/>
    <w:rsid w:val="00E61439"/>
    <w:rsid w:val="00E614F1"/>
    <w:rsid w:val="00E62253"/>
    <w:rsid w:val="00E670BD"/>
    <w:rsid w:val="00E67121"/>
    <w:rsid w:val="00E672DA"/>
    <w:rsid w:val="00E67780"/>
    <w:rsid w:val="00E71B3C"/>
    <w:rsid w:val="00E71DED"/>
    <w:rsid w:val="00E74962"/>
    <w:rsid w:val="00E75339"/>
    <w:rsid w:val="00E759DC"/>
    <w:rsid w:val="00E75F43"/>
    <w:rsid w:val="00E765EA"/>
    <w:rsid w:val="00E767FE"/>
    <w:rsid w:val="00E77485"/>
    <w:rsid w:val="00E77596"/>
    <w:rsid w:val="00E80DC9"/>
    <w:rsid w:val="00E8283D"/>
    <w:rsid w:val="00E86724"/>
    <w:rsid w:val="00E8757D"/>
    <w:rsid w:val="00E92B01"/>
    <w:rsid w:val="00E95270"/>
    <w:rsid w:val="00E95525"/>
    <w:rsid w:val="00E95627"/>
    <w:rsid w:val="00E975F5"/>
    <w:rsid w:val="00E97689"/>
    <w:rsid w:val="00E97D00"/>
    <w:rsid w:val="00EA208A"/>
    <w:rsid w:val="00EA3650"/>
    <w:rsid w:val="00EA3668"/>
    <w:rsid w:val="00EA4D6C"/>
    <w:rsid w:val="00EA6367"/>
    <w:rsid w:val="00EB160A"/>
    <w:rsid w:val="00EB32CC"/>
    <w:rsid w:val="00EB357D"/>
    <w:rsid w:val="00EB3825"/>
    <w:rsid w:val="00EC21F8"/>
    <w:rsid w:val="00EC760E"/>
    <w:rsid w:val="00ED0D38"/>
    <w:rsid w:val="00ED2DCC"/>
    <w:rsid w:val="00ED3025"/>
    <w:rsid w:val="00ED3951"/>
    <w:rsid w:val="00ED3D33"/>
    <w:rsid w:val="00ED49CC"/>
    <w:rsid w:val="00ED513F"/>
    <w:rsid w:val="00ED6102"/>
    <w:rsid w:val="00ED73F8"/>
    <w:rsid w:val="00ED7A44"/>
    <w:rsid w:val="00ED7C07"/>
    <w:rsid w:val="00EE05F4"/>
    <w:rsid w:val="00EE37F5"/>
    <w:rsid w:val="00EE3964"/>
    <w:rsid w:val="00EE52F9"/>
    <w:rsid w:val="00EE5530"/>
    <w:rsid w:val="00EE5C3E"/>
    <w:rsid w:val="00EE675A"/>
    <w:rsid w:val="00EE7F67"/>
    <w:rsid w:val="00EF26C7"/>
    <w:rsid w:val="00EF3308"/>
    <w:rsid w:val="00EF426C"/>
    <w:rsid w:val="00EF4D61"/>
    <w:rsid w:val="00EF4E4F"/>
    <w:rsid w:val="00EF6A06"/>
    <w:rsid w:val="00EF6F7A"/>
    <w:rsid w:val="00EF7D1A"/>
    <w:rsid w:val="00F02511"/>
    <w:rsid w:val="00F02F2E"/>
    <w:rsid w:val="00F032D7"/>
    <w:rsid w:val="00F041F1"/>
    <w:rsid w:val="00F0515A"/>
    <w:rsid w:val="00F05F0C"/>
    <w:rsid w:val="00F06FBE"/>
    <w:rsid w:val="00F07002"/>
    <w:rsid w:val="00F0704B"/>
    <w:rsid w:val="00F1306E"/>
    <w:rsid w:val="00F13858"/>
    <w:rsid w:val="00F1421C"/>
    <w:rsid w:val="00F15C2A"/>
    <w:rsid w:val="00F16985"/>
    <w:rsid w:val="00F17830"/>
    <w:rsid w:val="00F17A95"/>
    <w:rsid w:val="00F218DF"/>
    <w:rsid w:val="00F220DB"/>
    <w:rsid w:val="00F23187"/>
    <w:rsid w:val="00F24603"/>
    <w:rsid w:val="00F24B4D"/>
    <w:rsid w:val="00F24F23"/>
    <w:rsid w:val="00F326DA"/>
    <w:rsid w:val="00F334F1"/>
    <w:rsid w:val="00F34CFE"/>
    <w:rsid w:val="00F36D89"/>
    <w:rsid w:val="00F3746C"/>
    <w:rsid w:val="00F3757F"/>
    <w:rsid w:val="00F406A5"/>
    <w:rsid w:val="00F4286D"/>
    <w:rsid w:val="00F42BFB"/>
    <w:rsid w:val="00F45941"/>
    <w:rsid w:val="00F47EC1"/>
    <w:rsid w:val="00F512F8"/>
    <w:rsid w:val="00F5148C"/>
    <w:rsid w:val="00F516B3"/>
    <w:rsid w:val="00F51B3B"/>
    <w:rsid w:val="00F51C07"/>
    <w:rsid w:val="00F51F24"/>
    <w:rsid w:val="00F52582"/>
    <w:rsid w:val="00F5346D"/>
    <w:rsid w:val="00F538FB"/>
    <w:rsid w:val="00F55426"/>
    <w:rsid w:val="00F55F05"/>
    <w:rsid w:val="00F56949"/>
    <w:rsid w:val="00F57A38"/>
    <w:rsid w:val="00F60B7B"/>
    <w:rsid w:val="00F65D5B"/>
    <w:rsid w:val="00F66A4A"/>
    <w:rsid w:val="00F72F89"/>
    <w:rsid w:val="00F75608"/>
    <w:rsid w:val="00F819AD"/>
    <w:rsid w:val="00F81CC6"/>
    <w:rsid w:val="00F82E90"/>
    <w:rsid w:val="00F83108"/>
    <w:rsid w:val="00F83987"/>
    <w:rsid w:val="00F8524C"/>
    <w:rsid w:val="00F854C7"/>
    <w:rsid w:val="00F854EB"/>
    <w:rsid w:val="00F86DC3"/>
    <w:rsid w:val="00F904E8"/>
    <w:rsid w:val="00F9133D"/>
    <w:rsid w:val="00F94984"/>
    <w:rsid w:val="00F9618A"/>
    <w:rsid w:val="00F96DAD"/>
    <w:rsid w:val="00F96EDC"/>
    <w:rsid w:val="00F97C1E"/>
    <w:rsid w:val="00FA2657"/>
    <w:rsid w:val="00FA2CA9"/>
    <w:rsid w:val="00FA2F91"/>
    <w:rsid w:val="00FA394F"/>
    <w:rsid w:val="00FA610D"/>
    <w:rsid w:val="00FA6ECA"/>
    <w:rsid w:val="00FA76C9"/>
    <w:rsid w:val="00FA77E7"/>
    <w:rsid w:val="00FB089C"/>
    <w:rsid w:val="00FB4216"/>
    <w:rsid w:val="00FB4BBE"/>
    <w:rsid w:val="00FB6183"/>
    <w:rsid w:val="00FB7077"/>
    <w:rsid w:val="00FB7C14"/>
    <w:rsid w:val="00FC153A"/>
    <w:rsid w:val="00FC24DF"/>
    <w:rsid w:val="00FC273C"/>
    <w:rsid w:val="00FC3211"/>
    <w:rsid w:val="00FC3992"/>
    <w:rsid w:val="00FC4BE9"/>
    <w:rsid w:val="00FC50B8"/>
    <w:rsid w:val="00FC5393"/>
    <w:rsid w:val="00FC60F0"/>
    <w:rsid w:val="00FD0CD8"/>
    <w:rsid w:val="00FD0D7C"/>
    <w:rsid w:val="00FD2099"/>
    <w:rsid w:val="00FD2C4E"/>
    <w:rsid w:val="00FD3168"/>
    <w:rsid w:val="00FD408A"/>
    <w:rsid w:val="00FD635B"/>
    <w:rsid w:val="00FD6DC4"/>
    <w:rsid w:val="00FE4DD8"/>
    <w:rsid w:val="00FE517B"/>
    <w:rsid w:val="00FE5F68"/>
    <w:rsid w:val="00FF1332"/>
    <w:rsid w:val="00FF175A"/>
    <w:rsid w:val="00FF2AED"/>
    <w:rsid w:val="00FF30FD"/>
    <w:rsid w:val="00FF581D"/>
    <w:rsid w:val="00FF6553"/>
    <w:rsid w:val="00FF6C5F"/>
    <w:rsid w:val="00FF6F74"/>
    <w:rsid w:val="00FF70F4"/>
    <w:rsid w:val="00FF750D"/>
    <w:rsid w:val="00FF7D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0"/>
    <w:uiPriority w:val="99"/>
    <w:qFormat/>
    <w:rsid w:val="00BB7626"/>
    <w:pPr>
      <w:keepNext/>
      <w:outlineLvl w:val="0"/>
    </w:pPr>
    <w:rPr>
      <w:rFonts w:ascii="HG丸ｺﾞｼｯｸM-PRO" w:eastAsia="HG丸ｺﾞｼｯｸM-PRO" w:hAnsi="Arial" w:cs="Times New Roman"/>
      <w:b/>
      <w:sz w:val="40"/>
      <w:szCs w:val="24"/>
      <w:lang w:val="x-none" w:eastAsia="x-none"/>
    </w:rPr>
  </w:style>
  <w:style w:type="paragraph" w:styleId="2">
    <w:name w:val="heading 2"/>
    <w:basedOn w:val="a0"/>
    <w:next w:val="a0"/>
    <w:link w:val="20"/>
    <w:uiPriority w:val="99"/>
    <w:unhideWhenUsed/>
    <w:qFormat/>
    <w:rsid w:val="00A537F6"/>
    <w:pPr>
      <w:outlineLvl w:val="1"/>
    </w:pPr>
    <w:rPr>
      <w:rFonts w:asciiTheme="majorEastAsia" w:eastAsiaTheme="majorEastAsia" w:hAnsiTheme="majorEastAsia"/>
      <w:b/>
      <w:sz w:val="28"/>
      <w:szCs w:val="28"/>
    </w:rPr>
  </w:style>
  <w:style w:type="paragraph" w:styleId="3">
    <w:name w:val="heading 3"/>
    <w:basedOn w:val="a1"/>
    <w:next w:val="a0"/>
    <w:link w:val="30"/>
    <w:uiPriority w:val="99"/>
    <w:unhideWhenUsed/>
    <w:qFormat/>
    <w:rsid w:val="00A537F6"/>
    <w:pPr>
      <w:outlineLvl w:val="2"/>
    </w:pPr>
  </w:style>
  <w:style w:type="paragraph" w:styleId="4">
    <w:name w:val="heading 4"/>
    <w:basedOn w:val="a0"/>
    <w:next w:val="a0"/>
    <w:link w:val="40"/>
    <w:uiPriority w:val="99"/>
    <w:qFormat/>
    <w:rsid w:val="004031AD"/>
    <w:pPr>
      <w:outlineLvl w:val="3"/>
    </w:pPr>
    <w:rPr>
      <w:rFonts w:asciiTheme="majorEastAsia" w:eastAsiaTheme="majorEastAsia" w:hAnsiTheme="majorEastAsia"/>
      <w:sz w:val="24"/>
      <w:szCs w:val="24"/>
    </w:rPr>
  </w:style>
  <w:style w:type="paragraph" w:styleId="5">
    <w:name w:val="heading 5"/>
    <w:basedOn w:val="a0"/>
    <w:next w:val="a0"/>
    <w:link w:val="50"/>
    <w:uiPriority w:val="99"/>
    <w:unhideWhenUsed/>
    <w:qFormat/>
    <w:rsid w:val="00CE3293"/>
    <w:pPr>
      <w:keepNext/>
      <w:ind w:leftChars="800" w:left="800"/>
      <w:outlineLvl w:val="4"/>
    </w:pPr>
    <w:rPr>
      <w:rFonts w:asciiTheme="majorHAnsi" w:eastAsiaTheme="majorEastAsia" w:hAnsiTheme="majorHAnsi" w:cstheme="majorBidi"/>
    </w:rPr>
  </w:style>
  <w:style w:type="paragraph" w:styleId="6">
    <w:name w:val="heading 6"/>
    <w:basedOn w:val="a2"/>
    <w:next w:val="a0"/>
    <w:link w:val="60"/>
    <w:uiPriority w:val="99"/>
    <w:qFormat/>
    <w:rsid w:val="00CE3293"/>
    <w:pPr>
      <w:outlineLvl w:val="5"/>
    </w:pPr>
    <w:rPr>
      <w:kern w:val="2"/>
    </w:rPr>
  </w:style>
  <w:style w:type="paragraph" w:styleId="7">
    <w:name w:val="heading 7"/>
    <w:basedOn w:val="a0"/>
    <w:next w:val="a0"/>
    <w:link w:val="70"/>
    <w:uiPriority w:val="9"/>
    <w:unhideWhenUsed/>
    <w:qFormat/>
    <w:rsid w:val="00CE3293"/>
    <w:pPr>
      <w:keepNext/>
      <w:ind w:leftChars="800" w:left="800"/>
      <w:outlineLvl w:val="6"/>
    </w:pPr>
    <w:rPr>
      <w:rFonts w:ascii="ＭＳ 明朝" w:eastAsia="ＭＳ 明朝" w:hAnsi="ＭＳ 明朝" w:cs="ＭＳ 明朝"/>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9"/>
    <w:rsid w:val="00BB7626"/>
    <w:rPr>
      <w:rFonts w:ascii="HG丸ｺﾞｼｯｸM-PRO" w:eastAsia="HG丸ｺﾞｼｯｸM-PRO" w:hAnsi="Arial" w:cs="Times New Roman"/>
      <w:b/>
      <w:sz w:val="40"/>
      <w:szCs w:val="24"/>
      <w:lang w:val="x-none" w:eastAsia="x-none"/>
    </w:rPr>
  </w:style>
  <w:style w:type="character" w:customStyle="1" w:styleId="20">
    <w:name w:val="見出し 2 (文字)"/>
    <w:basedOn w:val="a3"/>
    <w:link w:val="2"/>
    <w:uiPriority w:val="99"/>
    <w:rsid w:val="00A537F6"/>
    <w:rPr>
      <w:rFonts w:asciiTheme="majorEastAsia" w:eastAsiaTheme="majorEastAsia" w:hAnsiTheme="majorEastAsia"/>
      <w:b/>
      <w:sz w:val="28"/>
      <w:szCs w:val="28"/>
    </w:rPr>
  </w:style>
  <w:style w:type="paragraph" w:customStyle="1" w:styleId="a1">
    <w:name w:val="(　)数字"/>
    <w:basedOn w:val="2"/>
    <w:qFormat/>
    <w:rsid w:val="00F819AD"/>
    <w:rPr>
      <w:rFonts w:ascii="HG丸ｺﾞｼｯｸM-PRO" w:eastAsia="HG丸ｺﾞｼｯｸM-PRO" w:hAnsi="Century" w:cs="Times New Roman"/>
      <w:b w:val="0"/>
      <w:lang w:val="x-none" w:eastAsia="x-none"/>
    </w:rPr>
  </w:style>
  <w:style w:type="character" w:customStyle="1" w:styleId="30">
    <w:name w:val="見出し 3 (文字)"/>
    <w:basedOn w:val="a3"/>
    <w:link w:val="3"/>
    <w:uiPriority w:val="99"/>
    <w:rsid w:val="00A537F6"/>
    <w:rPr>
      <w:rFonts w:ascii="HG丸ｺﾞｼｯｸM-PRO" w:eastAsia="HG丸ｺﾞｼｯｸM-PRO" w:hAnsi="Century" w:cs="Times New Roman"/>
      <w:sz w:val="28"/>
      <w:szCs w:val="28"/>
      <w:lang w:val="x-none" w:eastAsia="x-none"/>
    </w:rPr>
  </w:style>
  <w:style w:type="character" w:customStyle="1" w:styleId="40">
    <w:name w:val="見出し 4 (文字)"/>
    <w:basedOn w:val="a3"/>
    <w:link w:val="4"/>
    <w:uiPriority w:val="99"/>
    <w:rsid w:val="004031AD"/>
    <w:rPr>
      <w:rFonts w:asciiTheme="majorEastAsia" w:eastAsiaTheme="majorEastAsia" w:hAnsiTheme="majorEastAsia"/>
      <w:sz w:val="24"/>
      <w:szCs w:val="24"/>
    </w:rPr>
  </w:style>
  <w:style w:type="character" w:customStyle="1" w:styleId="50">
    <w:name w:val="見出し 5 (文字)"/>
    <w:basedOn w:val="a3"/>
    <w:link w:val="5"/>
    <w:uiPriority w:val="99"/>
    <w:rsid w:val="00CE3293"/>
    <w:rPr>
      <w:rFonts w:asciiTheme="majorHAnsi" w:eastAsiaTheme="majorEastAsia" w:hAnsiTheme="majorHAnsi" w:cstheme="majorBidi"/>
    </w:rPr>
  </w:style>
  <w:style w:type="paragraph" w:customStyle="1" w:styleId="a2">
    <w:name w:val="誘導"/>
    <w:basedOn w:val="a6"/>
    <w:link w:val="a7"/>
    <w:uiPriority w:val="99"/>
    <w:rsid w:val="00CE3293"/>
  </w:style>
  <w:style w:type="paragraph" w:styleId="a6">
    <w:name w:val="No Spacing"/>
    <w:link w:val="a8"/>
    <w:uiPriority w:val="99"/>
    <w:qFormat/>
    <w:rsid w:val="00CE3293"/>
    <w:pPr>
      <w:widowControl w:val="0"/>
      <w:jc w:val="both"/>
    </w:pPr>
    <w:rPr>
      <w:rFonts w:ascii="HG丸ｺﾞｼｯｸM-PRO" w:eastAsia="HG丸ｺﾞｼｯｸM-PRO" w:hAnsi="Century" w:cs="HG丸ｺﾞｼｯｸM-PRO"/>
      <w:kern w:val="0"/>
      <w:szCs w:val="21"/>
    </w:rPr>
  </w:style>
  <w:style w:type="character" w:customStyle="1" w:styleId="a8">
    <w:name w:val="行間詰め (文字)"/>
    <w:link w:val="a6"/>
    <w:uiPriority w:val="99"/>
    <w:rsid w:val="00CE3293"/>
    <w:rPr>
      <w:rFonts w:ascii="HG丸ｺﾞｼｯｸM-PRO" w:eastAsia="HG丸ｺﾞｼｯｸM-PRO" w:hAnsi="Century" w:cs="HG丸ｺﾞｼｯｸM-PRO"/>
      <w:kern w:val="0"/>
      <w:szCs w:val="21"/>
    </w:rPr>
  </w:style>
  <w:style w:type="character" w:customStyle="1" w:styleId="a7">
    <w:name w:val="誘導 (文字)"/>
    <w:link w:val="a2"/>
    <w:uiPriority w:val="99"/>
    <w:rsid w:val="00CE3293"/>
    <w:rPr>
      <w:rFonts w:ascii="HG丸ｺﾞｼｯｸM-PRO" w:eastAsia="HG丸ｺﾞｼｯｸM-PRO" w:hAnsi="Century" w:cs="HG丸ｺﾞｼｯｸM-PRO"/>
      <w:kern w:val="0"/>
      <w:szCs w:val="21"/>
    </w:rPr>
  </w:style>
  <w:style w:type="character" w:customStyle="1" w:styleId="60">
    <w:name w:val="見出し 6 (文字)"/>
    <w:basedOn w:val="a3"/>
    <w:link w:val="6"/>
    <w:uiPriority w:val="99"/>
    <w:rsid w:val="00CE3293"/>
    <w:rPr>
      <w:rFonts w:ascii="HG丸ｺﾞｼｯｸM-PRO" w:eastAsia="HG丸ｺﾞｼｯｸM-PRO" w:hAnsi="Century" w:cs="HG丸ｺﾞｼｯｸM-PRO"/>
      <w:szCs w:val="21"/>
    </w:rPr>
  </w:style>
  <w:style w:type="character" w:customStyle="1" w:styleId="70">
    <w:name w:val="見出し 7 (文字)"/>
    <w:basedOn w:val="a3"/>
    <w:link w:val="7"/>
    <w:uiPriority w:val="9"/>
    <w:rsid w:val="00CE3293"/>
    <w:rPr>
      <w:rFonts w:ascii="ＭＳ 明朝" w:eastAsia="ＭＳ 明朝" w:hAnsi="ＭＳ 明朝" w:cs="ＭＳ 明朝"/>
      <w:szCs w:val="21"/>
    </w:rPr>
  </w:style>
  <w:style w:type="paragraph" w:styleId="a9">
    <w:name w:val="header"/>
    <w:basedOn w:val="a0"/>
    <w:link w:val="aa"/>
    <w:unhideWhenUsed/>
    <w:rsid w:val="004C5CF6"/>
    <w:pPr>
      <w:tabs>
        <w:tab w:val="center" w:pos="4252"/>
        <w:tab w:val="right" w:pos="8504"/>
      </w:tabs>
      <w:snapToGrid w:val="0"/>
    </w:pPr>
  </w:style>
  <w:style w:type="character" w:customStyle="1" w:styleId="aa">
    <w:name w:val="ヘッダー (文字)"/>
    <w:basedOn w:val="a3"/>
    <w:link w:val="a9"/>
    <w:rsid w:val="004C5CF6"/>
  </w:style>
  <w:style w:type="paragraph" w:styleId="ab">
    <w:name w:val="footer"/>
    <w:basedOn w:val="a0"/>
    <w:link w:val="ac"/>
    <w:uiPriority w:val="99"/>
    <w:unhideWhenUsed/>
    <w:rsid w:val="004C5CF6"/>
    <w:pPr>
      <w:tabs>
        <w:tab w:val="center" w:pos="4252"/>
        <w:tab w:val="right" w:pos="8504"/>
      </w:tabs>
      <w:snapToGrid w:val="0"/>
    </w:pPr>
  </w:style>
  <w:style w:type="character" w:customStyle="1" w:styleId="ac">
    <w:name w:val="フッター (文字)"/>
    <w:basedOn w:val="a3"/>
    <w:link w:val="ab"/>
    <w:uiPriority w:val="99"/>
    <w:rsid w:val="004C5CF6"/>
  </w:style>
  <w:style w:type="paragraph" w:styleId="ad">
    <w:name w:val="Balloon Text"/>
    <w:basedOn w:val="a0"/>
    <w:link w:val="ae"/>
    <w:uiPriority w:val="99"/>
    <w:semiHidden/>
    <w:unhideWhenUsed/>
    <w:rsid w:val="00CA7C32"/>
    <w:rPr>
      <w:rFonts w:asciiTheme="majorHAnsi" w:eastAsiaTheme="majorEastAsia" w:hAnsiTheme="majorHAnsi" w:cstheme="majorBidi"/>
      <w:sz w:val="18"/>
      <w:szCs w:val="18"/>
    </w:rPr>
  </w:style>
  <w:style w:type="character" w:customStyle="1" w:styleId="ae">
    <w:name w:val="吹き出し (文字)"/>
    <w:basedOn w:val="a3"/>
    <w:link w:val="ad"/>
    <w:uiPriority w:val="99"/>
    <w:semiHidden/>
    <w:rsid w:val="00CA7C32"/>
    <w:rPr>
      <w:rFonts w:asciiTheme="majorHAnsi" w:eastAsiaTheme="majorEastAsia" w:hAnsiTheme="majorHAnsi" w:cstheme="majorBidi"/>
      <w:sz w:val="18"/>
      <w:szCs w:val="18"/>
    </w:rPr>
  </w:style>
  <w:style w:type="paragraph" w:customStyle="1" w:styleId="af">
    <w:name w:val="法律"/>
    <w:basedOn w:val="a0"/>
    <w:qFormat/>
    <w:rsid w:val="00BC7B4A"/>
    <w:pPr>
      <w:spacing w:line="200" w:lineRule="exact"/>
    </w:pPr>
    <w:rPr>
      <w:rFonts w:ascii="Century" w:eastAsia="ＭＳ 明朝" w:hAnsi="Century" w:cs="Times New Roman"/>
      <w:sz w:val="18"/>
      <w:szCs w:val="18"/>
      <w:lang w:val="x-none" w:eastAsia="x-none"/>
    </w:rPr>
  </w:style>
  <w:style w:type="paragraph" w:customStyle="1" w:styleId="af0">
    <w:name w:val="○数字本文"/>
    <w:basedOn w:val="a0"/>
    <w:qFormat/>
    <w:rsid w:val="00BC7B4A"/>
    <w:pPr>
      <w:spacing w:beforeLines="20" w:before="72"/>
      <w:ind w:leftChars="210" w:left="441" w:firstLineChars="100" w:firstLine="240"/>
    </w:pPr>
    <w:rPr>
      <w:rFonts w:ascii="HG丸ｺﾞｼｯｸM-PRO" w:eastAsia="HG丸ｺﾞｼｯｸM-PRO" w:hAnsi="ＭＳ 明朝" w:cs="Times New Roman"/>
      <w:sz w:val="24"/>
      <w:szCs w:val="24"/>
      <w:lang w:val="x-none" w:eastAsia="x-none"/>
    </w:rPr>
  </w:style>
  <w:style w:type="paragraph" w:customStyle="1" w:styleId="af1">
    <w:name w:val="１○数字"/>
    <w:basedOn w:val="a0"/>
    <w:qFormat/>
    <w:rsid w:val="00BC7B4A"/>
    <w:pPr>
      <w:ind w:leftChars="110" w:left="210" w:hangingChars="100" w:hanging="100"/>
    </w:pPr>
    <w:rPr>
      <w:rFonts w:ascii="HG丸ｺﾞｼｯｸM-PRO" w:eastAsia="HG丸ｺﾞｼｯｸM-PRO" w:hAnsi="Century" w:cs="Times New Roman"/>
      <w:b/>
      <w:bCs/>
      <w:sz w:val="28"/>
      <w:szCs w:val="24"/>
      <w:lang w:val="x-none" w:eastAsia="x-none"/>
    </w:rPr>
  </w:style>
  <w:style w:type="character" w:styleId="af2">
    <w:name w:val="Hyperlink"/>
    <w:basedOn w:val="a3"/>
    <w:uiPriority w:val="99"/>
    <w:unhideWhenUsed/>
    <w:rsid w:val="00B0230B"/>
    <w:rPr>
      <w:color w:val="0000FF"/>
      <w:u w:val="single"/>
    </w:rPr>
  </w:style>
  <w:style w:type="paragraph" w:customStyle="1" w:styleId="af3">
    <w:name w:val="(　)数字本文"/>
    <w:basedOn w:val="a0"/>
    <w:qFormat/>
    <w:rsid w:val="00B75D33"/>
    <w:pPr>
      <w:ind w:firstLineChars="100" w:firstLine="240"/>
    </w:pPr>
    <w:rPr>
      <w:rFonts w:ascii="HG丸ｺﾞｼｯｸM-PRO" w:eastAsia="HG丸ｺﾞｼｯｸM-PRO" w:hAnsi="HG丸ｺﾞｼｯｸM-PRO" w:cs="Times New Roman"/>
      <w:sz w:val="24"/>
      <w:szCs w:val="24"/>
      <w:lang w:val="x-none" w:eastAsia="x-none"/>
    </w:rPr>
  </w:style>
  <w:style w:type="table" w:styleId="af4">
    <w:name w:val="Table Grid"/>
    <w:basedOn w:val="a4"/>
    <w:uiPriority w:val="59"/>
    <w:rsid w:val="00514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qFormat/>
    <w:rsid w:val="00B4485B"/>
    <w:pPr>
      <w:spacing w:before="120" w:after="120"/>
      <w:jc w:val="center"/>
    </w:pPr>
    <w:rPr>
      <w:rFonts w:asciiTheme="majorEastAsia" w:eastAsiaTheme="majorEastAsia" w:hAnsiTheme="majorEastAsia"/>
      <w:bCs/>
      <w:caps/>
      <w:szCs w:val="21"/>
    </w:rPr>
  </w:style>
  <w:style w:type="paragraph" w:customStyle="1" w:styleId="af5">
    <w:name w:val="丸①"/>
    <w:basedOn w:val="a0"/>
    <w:rsid w:val="00F819AD"/>
    <w:rPr>
      <w:rFonts w:ascii="ＤＦＰ中太丸ゴシック体" w:eastAsia="ＭＳ ゴシック" w:hAnsi="Century" w:cs="Times New Roman"/>
      <w:b/>
      <w:sz w:val="24"/>
      <w:szCs w:val="20"/>
    </w:rPr>
  </w:style>
  <w:style w:type="paragraph" w:customStyle="1" w:styleId="af6">
    <w:name w:val="視点本文"/>
    <w:basedOn w:val="a0"/>
    <w:qFormat/>
    <w:rsid w:val="00F819AD"/>
    <w:pPr>
      <w:ind w:firstLineChars="100" w:firstLine="220"/>
    </w:pPr>
    <w:rPr>
      <w:rFonts w:ascii="HG丸ｺﾞｼｯｸM-PRO" w:eastAsia="HG丸ｺﾞｼｯｸM-PRO" w:hAnsi="HG丸ｺﾞｼｯｸM-PRO" w:cs="Times New Roman"/>
      <w:kern w:val="0"/>
      <w:sz w:val="22"/>
      <w:szCs w:val="21"/>
      <w:lang w:val="x-none" w:eastAsia="x-none"/>
    </w:rPr>
  </w:style>
  <w:style w:type="paragraph" w:styleId="af7">
    <w:name w:val="Date"/>
    <w:basedOn w:val="a0"/>
    <w:next w:val="a0"/>
    <w:link w:val="af8"/>
    <w:uiPriority w:val="99"/>
    <w:semiHidden/>
    <w:unhideWhenUsed/>
    <w:rsid w:val="00BB7626"/>
  </w:style>
  <w:style w:type="character" w:customStyle="1" w:styleId="af8">
    <w:name w:val="日付 (文字)"/>
    <w:basedOn w:val="a3"/>
    <w:link w:val="af7"/>
    <w:uiPriority w:val="99"/>
    <w:semiHidden/>
    <w:rsid w:val="00BB7626"/>
  </w:style>
  <w:style w:type="paragraph" w:customStyle="1" w:styleId="af9">
    <w:name w:val="数字"/>
    <w:basedOn w:val="a0"/>
    <w:qFormat/>
    <w:rsid w:val="00BB7626"/>
    <w:rPr>
      <w:rFonts w:ascii="HG丸ｺﾞｼｯｸM-PRO" w:eastAsia="HG丸ｺﾞｼｯｸM-PRO" w:hAnsi="Century" w:cs="Times New Roman"/>
      <w:b/>
      <w:sz w:val="24"/>
      <w:szCs w:val="24"/>
      <w:lang w:val="x-none" w:eastAsia="x-none"/>
    </w:rPr>
  </w:style>
  <w:style w:type="paragraph" w:customStyle="1" w:styleId="afa">
    <w:name w:val="数字本文"/>
    <w:basedOn w:val="a0"/>
    <w:qFormat/>
    <w:rsid w:val="00BB7626"/>
    <w:pPr>
      <w:ind w:leftChars="114" w:left="239" w:firstLineChars="100" w:firstLine="240"/>
    </w:pPr>
    <w:rPr>
      <w:rFonts w:ascii="HG丸ｺﾞｼｯｸM-PRO" w:eastAsia="HG丸ｺﾞｼｯｸM-PRO" w:hAnsi="HG丸ｺﾞｼｯｸM-PRO" w:cs="Times New Roman"/>
      <w:sz w:val="24"/>
      <w:szCs w:val="24"/>
      <w:lang w:val="x-none" w:eastAsia="x-none"/>
    </w:rPr>
  </w:style>
  <w:style w:type="paragraph" w:customStyle="1" w:styleId="afb">
    <w:name w:val="社内標準"/>
    <w:basedOn w:val="a0"/>
    <w:rsid w:val="00F041F1"/>
    <w:rPr>
      <w:rFonts w:ascii="Century" w:eastAsia="ＭＳ 明朝" w:hAnsi="Century" w:cs="Times New Roman"/>
      <w:sz w:val="24"/>
      <w:szCs w:val="20"/>
    </w:rPr>
  </w:style>
  <w:style w:type="character" w:customStyle="1" w:styleId="afc">
    <w:name w:val="ヘッダー部分 (文字)"/>
    <w:rsid w:val="00F041F1"/>
    <w:rPr>
      <w:rFonts w:ascii="HG丸ｺﾞｼｯｸM-PRO" w:eastAsia="HG丸ｺﾞｼｯｸM-PRO"/>
      <w:kern w:val="2"/>
      <w:sz w:val="22"/>
      <w:szCs w:val="22"/>
    </w:rPr>
  </w:style>
  <w:style w:type="paragraph" w:customStyle="1" w:styleId="afd">
    <w:name w:val="【】"/>
    <w:basedOn w:val="a0"/>
    <w:qFormat/>
    <w:rsid w:val="00F041F1"/>
    <w:rPr>
      <w:rFonts w:ascii="HG丸ｺﾞｼｯｸM-PRO" w:eastAsia="HG丸ｺﾞｼｯｸM-PRO" w:hAnsi="Century" w:cs="Times New Roman"/>
      <w:b/>
      <w:bCs/>
      <w:sz w:val="22"/>
      <w:szCs w:val="24"/>
      <w:lang w:val="x-none" w:eastAsia="x-none"/>
    </w:rPr>
  </w:style>
  <w:style w:type="paragraph" w:customStyle="1" w:styleId="afe">
    <w:name w:val="【】本文"/>
    <w:basedOn w:val="a0"/>
    <w:qFormat/>
    <w:rsid w:val="00F041F1"/>
    <w:pPr>
      <w:ind w:leftChars="114" w:left="114" w:rightChars="-100" w:right="-100"/>
    </w:pPr>
    <w:rPr>
      <w:rFonts w:ascii="HG丸ｺﾞｼｯｸM-PRO" w:eastAsia="HG丸ｺﾞｼｯｸM-PRO" w:hAnsi="HG丸ｺﾞｼｯｸM-PRO" w:cs="Times New Roman"/>
      <w:sz w:val="24"/>
      <w:szCs w:val="24"/>
      <w:lang w:val="x-none" w:eastAsia="x-none"/>
    </w:rPr>
  </w:style>
  <w:style w:type="paragraph" w:customStyle="1" w:styleId="aff">
    <w:name w:val="出典"/>
    <w:basedOn w:val="a0"/>
    <w:rsid w:val="00CA4598"/>
    <w:pPr>
      <w:jc w:val="right"/>
    </w:pPr>
    <w:rPr>
      <w:rFonts w:ascii="ＭＳ ゴシック" w:eastAsia="ＭＳ ゴシック" w:hAnsi="ＭＳ ゴシック" w:cs="Times New Roman"/>
      <w:sz w:val="18"/>
      <w:szCs w:val="18"/>
    </w:rPr>
  </w:style>
  <w:style w:type="paragraph" w:customStyle="1" w:styleId="xl25">
    <w:name w:val="xl25"/>
    <w:basedOn w:val="a0"/>
    <w:rsid w:val="00CA4598"/>
    <w:pPr>
      <w:widowControl/>
      <w:spacing w:before="100" w:beforeAutospacing="1" w:after="100" w:afterAutospacing="1"/>
      <w:jc w:val="right"/>
    </w:pPr>
    <w:rPr>
      <w:rFonts w:ascii="ＭＳ Ｐゴシック" w:eastAsia="ＭＳ Ｐゴシック" w:hAnsi="ＭＳ Ｐゴシック" w:cs="Arial Unicode MS" w:hint="eastAsia"/>
      <w:kern w:val="0"/>
      <w:sz w:val="20"/>
      <w:szCs w:val="20"/>
    </w:rPr>
  </w:style>
  <w:style w:type="paragraph" w:customStyle="1" w:styleId="xl26">
    <w:name w:val="xl26"/>
    <w:basedOn w:val="a0"/>
    <w:rsid w:val="00CA4598"/>
    <w:pPr>
      <w:widowControl/>
      <w:spacing w:before="100" w:beforeAutospacing="1" w:after="100" w:afterAutospacing="1"/>
      <w:jc w:val="center"/>
    </w:pPr>
    <w:rPr>
      <w:rFonts w:ascii="ＭＳ Ｐゴシック" w:eastAsia="ＭＳ Ｐゴシック" w:hAnsi="ＭＳ Ｐゴシック" w:cs="Arial Unicode MS" w:hint="eastAsia"/>
      <w:kern w:val="0"/>
      <w:sz w:val="20"/>
      <w:szCs w:val="20"/>
    </w:rPr>
  </w:style>
  <w:style w:type="paragraph" w:customStyle="1" w:styleId="aff0">
    <w:name w:val="アイウエオ"/>
    <w:basedOn w:val="a0"/>
    <w:qFormat/>
    <w:rsid w:val="00CA4598"/>
    <w:pPr>
      <w:spacing w:afterLines="50" w:after="180"/>
      <w:ind w:firstLineChars="100" w:firstLine="241"/>
    </w:pPr>
    <w:rPr>
      <w:rFonts w:ascii="Century" w:eastAsia="HG丸ｺﾞｼｯｸM-PRO" w:hAnsi="Century" w:cs="Times New Roman"/>
      <w:b/>
      <w:bCs/>
      <w:sz w:val="24"/>
      <w:szCs w:val="24"/>
      <w:lang w:val="x-none" w:eastAsia="x-none"/>
    </w:rPr>
  </w:style>
  <w:style w:type="paragraph" w:customStyle="1" w:styleId="a">
    <w:name w:val="問Ｑ"/>
    <w:basedOn w:val="a0"/>
    <w:next w:val="a0"/>
    <w:uiPriority w:val="99"/>
    <w:rsid w:val="00CE3293"/>
    <w:pPr>
      <w:numPr>
        <w:numId w:val="1"/>
      </w:numPr>
      <w:spacing w:before="240" w:after="120"/>
      <w:jc w:val="left"/>
    </w:pPr>
    <w:rPr>
      <w:rFonts w:ascii="ＭＳ 明朝" w:eastAsia="ＭＳ 明朝" w:hAnsi="ＭＳ 明朝" w:cs="ＭＳ 明朝"/>
      <w:b/>
      <w:bCs/>
      <w:sz w:val="24"/>
      <w:szCs w:val="24"/>
    </w:rPr>
  </w:style>
  <w:style w:type="paragraph" w:styleId="aff1">
    <w:name w:val="List Paragraph"/>
    <w:basedOn w:val="a0"/>
    <w:uiPriority w:val="99"/>
    <w:qFormat/>
    <w:rsid w:val="00CE3293"/>
    <w:pPr>
      <w:ind w:leftChars="400" w:left="840"/>
    </w:pPr>
    <w:rPr>
      <w:rFonts w:ascii="ＭＳ 明朝" w:eastAsia="ＭＳ 明朝" w:hAnsi="ＭＳ 明朝" w:cs="ＭＳ 明朝"/>
      <w:szCs w:val="21"/>
    </w:rPr>
  </w:style>
  <w:style w:type="character" w:styleId="aff2">
    <w:name w:val="Strong"/>
    <w:uiPriority w:val="99"/>
    <w:qFormat/>
    <w:rsid w:val="00CE3293"/>
    <w:rPr>
      <w:b/>
      <w:bCs/>
    </w:rPr>
  </w:style>
  <w:style w:type="character" w:customStyle="1" w:styleId="aff3">
    <w:name w:val="見出しマップ (文字)"/>
    <w:basedOn w:val="a3"/>
    <w:link w:val="aff4"/>
    <w:uiPriority w:val="99"/>
    <w:semiHidden/>
    <w:rsid w:val="00CE3293"/>
    <w:rPr>
      <w:rFonts w:ascii="Century" w:eastAsia="ＭＳ 明朝" w:hAnsi="Century" w:cs="Century"/>
      <w:kern w:val="0"/>
      <w:szCs w:val="21"/>
      <w:shd w:val="clear" w:color="auto" w:fill="000080"/>
    </w:rPr>
  </w:style>
  <w:style w:type="paragraph" w:styleId="aff4">
    <w:name w:val="Document Map"/>
    <w:basedOn w:val="a0"/>
    <w:link w:val="aff3"/>
    <w:uiPriority w:val="99"/>
    <w:semiHidden/>
    <w:rsid w:val="00CE3293"/>
    <w:pPr>
      <w:shd w:val="clear" w:color="auto" w:fill="000080"/>
    </w:pPr>
    <w:rPr>
      <w:rFonts w:ascii="Century" w:eastAsia="ＭＳ 明朝" w:hAnsi="Century" w:cs="Century"/>
      <w:kern w:val="0"/>
      <w:szCs w:val="21"/>
    </w:rPr>
  </w:style>
  <w:style w:type="paragraph" w:styleId="aff5">
    <w:name w:val="Block Text"/>
    <w:basedOn w:val="a0"/>
    <w:uiPriority w:val="99"/>
    <w:semiHidden/>
    <w:rsid w:val="00CE3293"/>
    <w:pPr>
      <w:ind w:left="440" w:rightChars="-236" w:right="-496" w:hangingChars="200" w:hanging="440"/>
    </w:pPr>
    <w:rPr>
      <w:rFonts w:ascii="Century" w:eastAsia="ＭＳ 明朝" w:hAnsi="Century" w:cs="Century"/>
      <w:sz w:val="22"/>
    </w:rPr>
  </w:style>
  <w:style w:type="paragraph" w:styleId="aff6">
    <w:name w:val="Body Text"/>
    <w:basedOn w:val="a0"/>
    <w:link w:val="aff7"/>
    <w:uiPriority w:val="99"/>
    <w:rsid w:val="00CE3293"/>
    <w:pPr>
      <w:ind w:leftChars="100" w:left="100" w:firstLineChars="100" w:firstLine="100"/>
    </w:pPr>
    <w:rPr>
      <w:rFonts w:ascii="ＭＳ 明朝" w:eastAsia="ＭＳ 明朝" w:hAnsi="Century" w:cs="ＭＳ 明朝"/>
      <w:sz w:val="24"/>
      <w:szCs w:val="24"/>
    </w:rPr>
  </w:style>
  <w:style w:type="character" w:customStyle="1" w:styleId="aff7">
    <w:name w:val="本文 (文字)"/>
    <w:basedOn w:val="a3"/>
    <w:link w:val="aff6"/>
    <w:uiPriority w:val="99"/>
    <w:rsid w:val="00CE3293"/>
    <w:rPr>
      <w:rFonts w:ascii="ＭＳ 明朝" w:eastAsia="ＭＳ 明朝" w:hAnsi="Century" w:cs="ＭＳ 明朝"/>
      <w:sz w:val="24"/>
      <w:szCs w:val="24"/>
    </w:rPr>
  </w:style>
  <w:style w:type="paragraph" w:customStyle="1" w:styleId="12">
    <w:name w:val="誘導1"/>
    <w:basedOn w:val="a6"/>
    <w:link w:val="13"/>
    <w:uiPriority w:val="99"/>
    <w:rsid w:val="00CE3293"/>
  </w:style>
  <w:style w:type="character" w:customStyle="1" w:styleId="13">
    <w:name w:val="誘導1 (文字)"/>
    <w:link w:val="12"/>
    <w:uiPriority w:val="99"/>
    <w:rsid w:val="00CE3293"/>
    <w:rPr>
      <w:rFonts w:ascii="HG丸ｺﾞｼｯｸM-PRO" w:eastAsia="HG丸ｺﾞｼｯｸM-PRO" w:hAnsi="Century" w:cs="HG丸ｺﾞｼｯｸM-PRO"/>
      <w:kern w:val="0"/>
      <w:szCs w:val="21"/>
    </w:rPr>
  </w:style>
  <w:style w:type="paragraph" w:styleId="aff8">
    <w:name w:val="Title"/>
    <w:basedOn w:val="a0"/>
    <w:next w:val="a0"/>
    <w:link w:val="aff9"/>
    <w:uiPriority w:val="99"/>
    <w:qFormat/>
    <w:rsid w:val="00CE3293"/>
    <w:pPr>
      <w:spacing w:before="240" w:after="120"/>
      <w:jc w:val="center"/>
      <w:outlineLvl w:val="0"/>
    </w:pPr>
    <w:rPr>
      <w:rFonts w:ascii="Arial" w:eastAsia="ＭＳ ゴシック" w:hAnsi="Arial" w:cs="Arial"/>
      <w:sz w:val="32"/>
      <w:szCs w:val="32"/>
    </w:rPr>
  </w:style>
  <w:style w:type="character" w:customStyle="1" w:styleId="aff9">
    <w:name w:val="表題 (文字)"/>
    <w:basedOn w:val="a3"/>
    <w:link w:val="aff8"/>
    <w:uiPriority w:val="99"/>
    <w:rsid w:val="00CE3293"/>
    <w:rPr>
      <w:rFonts w:ascii="Arial" w:eastAsia="ＭＳ ゴシック" w:hAnsi="Arial" w:cs="Arial"/>
      <w:sz w:val="32"/>
      <w:szCs w:val="32"/>
    </w:rPr>
  </w:style>
  <w:style w:type="paragraph" w:styleId="affa">
    <w:name w:val="Subtitle"/>
    <w:basedOn w:val="a0"/>
    <w:next w:val="a0"/>
    <w:link w:val="affb"/>
    <w:uiPriority w:val="99"/>
    <w:qFormat/>
    <w:rsid w:val="00CE3293"/>
    <w:pPr>
      <w:jc w:val="center"/>
      <w:outlineLvl w:val="1"/>
    </w:pPr>
    <w:rPr>
      <w:rFonts w:ascii="Arial" w:eastAsia="ＭＳ ゴシック" w:hAnsi="Arial" w:cs="Arial"/>
      <w:sz w:val="24"/>
      <w:szCs w:val="24"/>
    </w:rPr>
  </w:style>
  <w:style w:type="character" w:customStyle="1" w:styleId="affb">
    <w:name w:val="副題 (文字)"/>
    <w:basedOn w:val="a3"/>
    <w:link w:val="affa"/>
    <w:uiPriority w:val="99"/>
    <w:rsid w:val="00CE3293"/>
    <w:rPr>
      <w:rFonts w:ascii="Arial" w:eastAsia="ＭＳ ゴシック" w:hAnsi="Arial" w:cs="Arial"/>
      <w:sz w:val="24"/>
      <w:szCs w:val="24"/>
    </w:rPr>
  </w:style>
  <w:style w:type="paragraph" w:styleId="21">
    <w:name w:val="toc 2"/>
    <w:basedOn w:val="a0"/>
    <w:next w:val="a0"/>
    <w:autoRedefine/>
    <w:uiPriority w:val="39"/>
    <w:unhideWhenUsed/>
    <w:qFormat/>
    <w:rsid w:val="003775EB"/>
    <w:pPr>
      <w:ind w:left="210"/>
      <w:jc w:val="left"/>
    </w:pPr>
    <w:rPr>
      <w:smallCaps/>
      <w:sz w:val="20"/>
      <w:szCs w:val="20"/>
    </w:rPr>
  </w:style>
  <w:style w:type="paragraph" w:styleId="31">
    <w:name w:val="toc 3"/>
    <w:basedOn w:val="a0"/>
    <w:next w:val="a0"/>
    <w:autoRedefine/>
    <w:uiPriority w:val="39"/>
    <w:unhideWhenUsed/>
    <w:qFormat/>
    <w:rsid w:val="00521364"/>
    <w:pPr>
      <w:ind w:left="420"/>
      <w:jc w:val="left"/>
    </w:pPr>
    <w:rPr>
      <w:i/>
      <w:iCs/>
      <w:sz w:val="20"/>
      <w:szCs w:val="20"/>
    </w:rPr>
  </w:style>
  <w:style w:type="paragraph" w:styleId="41">
    <w:name w:val="toc 4"/>
    <w:basedOn w:val="a0"/>
    <w:next w:val="a0"/>
    <w:autoRedefine/>
    <w:uiPriority w:val="39"/>
    <w:unhideWhenUsed/>
    <w:rsid w:val="00CE3293"/>
    <w:pPr>
      <w:ind w:left="630"/>
      <w:jc w:val="left"/>
    </w:pPr>
    <w:rPr>
      <w:sz w:val="18"/>
      <w:szCs w:val="18"/>
    </w:rPr>
  </w:style>
  <w:style w:type="paragraph" w:styleId="51">
    <w:name w:val="toc 5"/>
    <w:basedOn w:val="a0"/>
    <w:next w:val="a0"/>
    <w:autoRedefine/>
    <w:uiPriority w:val="39"/>
    <w:unhideWhenUsed/>
    <w:rsid w:val="00CE3293"/>
    <w:pPr>
      <w:ind w:left="840"/>
      <w:jc w:val="left"/>
    </w:pPr>
    <w:rPr>
      <w:sz w:val="18"/>
      <w:szCs w:val="18"/>
    </w:rPr>
  </w:style>
  <w:style w:type="paragraph" w:styleId="61">
    <w:name w:val="toc 6"/>
    <w:basedOn w:val="a0"/>
    <w:next w:val="a0"/>
    <w:autoRedefine/>
    <w:uiPriority w:val="39"/>
    <w:unhideWhenUsed/>
    <w:rsid w:val="00CE3293"/>
    <w:pPr>
      <w:ind w:left="1050"/>
      <w:jc w:val="left"/>
    </w:pPr>
    <w:rPr>
      <w:sz w:val="18"/>
      <w:szCs w:val="18"/>
    </w:rPr>
  </w:style>
  <w:style w:type="paragraph" w:styleId="71">
    <w:name w:val="toc 7"/>
    <w:basedOn w:val="a0"/>
    <w:next w:val="a0"/>
    <w:autoRedefine/>
    <w:uiPriority w:val="39"/>
    <w:unhideWhenUsed/>
    <w:rsid w:val="00CE3293"/>
    <w:pPr>
      <w:ind w:left="1260"/>
      <w:jc w:val="left"/>
    </w:pPr>
    <w:rPr>
      <w:sz w:val="18"/>
      <w:szCs w:val="18"/>
    </w:rPr>
  </w:style>
  <w:style w:type="paragraph" w:styleId="8">
    <w:name w:val="toc 8"/>
    <w:basedOn w:val="a0"/>
    <w:next w:val="a0"/>
    <w:autoRedefine/>
    <w:uiPriority w:val="39"/>
    <w:unhideWhenUsed/>
    <w:rsid w:val="00CE3293"/>
    <w:pPr>
      <w:ind w:left="1470"/>
      <w:jc w:val="left"/>
    </w:pPr>
    <w:rPr>
      <w:sz w:val="18"/>
      <w:szCs w:val="18"/>
    </w:rPr>
  </w:style>
  <w:style w:type="paragraph" w:styleId="9">
    <w:name w:val="toc 9"/>
    <w:basedOn w:val="a0"/>
    <w:next w:val="a0"/>
    <w:autoRedefine/>
    <w:uiPriority w:val="39"/>
    <w:unhideWhenUsed/>
    <w:rsid w:val="00CE3293"/>
    <w:pPr>
      <w:ind w:left="1680"/>
      <w:jc w:val="left"/>
    </w:pPr>
    <w:rPr>
      <w:sz w:val="18"/>
      <w:szCs w:val="18"/>
    </w:rPr>
  </w:style>
  <w:style w:type="paragraph" w:styleId="affc">
    <w:name w:val="TOC Heading"/>
    <w:basedOn w:val="1"/>
    <w:next w:val="a0"/>
    <w:uiPriority w:val="39"/>
    <w:unhideWhenUsed/>
    <w:qFormat/>
    <w:rsid w:val="00EB32CC"/>
    <w:pPr>
      <w:keepLines/>
      <w:widowControl/>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lang w:val="en-US" w:eastAsia="ja-JP"/>
    </w:rPr>
  </w:style>
  <w:style w:type="paragraph" w:customStyle="1" w:styleId="Default">
    <w:name w:val="Default"/>
    <w:rsid w:val="007C7E20"/>
    <w:pPr>
      <w:widowControl w:val="0"/>
      <w:autoSpaceDE w:val="0"/>
      <w:autoSpaceDN w:val="0"/>
      <w:adjustRightInd w:val="0"/>
    </w:pPr>
    <w:rPr>
      <w:rFonts w:ascii="メイリオ" w:eastAsia="メイリオ" w:cs="メイリオ"/>
      <w:color w:val="000000"/>
      <w:kern w:val="0"/>
      <w:sz w:val="24"/>
      <w:szCs w:val="24"/>
    </w:rPr>
  </w:style>
  <w:style w:type="paragraph" w:styleId="affd">
    <w:name w:val="caption"/>
    <w:basedOn w:val="a0"/>
    <w:next w:val="a0"/>
    <w:link w:val="affe"/>
    <w:qFormat/>
    <w:rsid w:val="00831812"/>
    <w:pPr>
      <w:adjustRightInd w:val="0"/>
      <w:spacing w:line="240" w:lineRule="exact"/>
      <w:textAlignment w:val="baseline"/>
    </w:pPr>
    <w:rPr>
      <w:rFonts w:ascii="Times New Roman" w:eastAsia="ＭＳ 明朝" w:hAnsi="Times New Roman" w:cs="Times New Roman"/>
      <w:b/>
      <w:bCs/>
      <w:spacing w:val="1"/>
      <w:kern w:val="0"/>
      <w:szCs w:val="21"/>
    </w:rPr>
  </w:style>
  <w:style w:type="character" w:customStyle="1" w:styleId="affe">
    <w:name w:val="図表番号 (文字)"/>
    <w:link w:val="affd"/>
    <w:rsid w:val="00831812"/>
    <w:rPr>
      <w:rFonts w:ascii="Times New Roman" w:eastAsia="ＭＳ 明朝" w:hAnsi="Times New Roman" w:cs="Times New Roman"/>
      <w:b/>
      <w:bCs/>
      <w:spacing w:val="1"/>
      <w:kern w:val="0"/>
      <w:szCs w:val="21"/>
    </w:rPr>
  </w:style>
  <w:style w:type="paragraph" w:customStyle="1" w:styleId="afff">
    <w:name w:val="表内文字右寄せ"/>
    <w:basedOn w:val="a0"/>
    <w:rsid w:val="00831812"/>
    <w:pPr>
      <w:autoSpaceDE w:val="0"/>
      <w:autoSpaceDN w:val="0"/>
      <w:spacing w:line="240" w:lineRule="exact"/>
      <w:ind w:leftChars="50" w:left="50" w:rightChars="50" w:right="50"/>
      <w:jc w:val="right"/>
    </w:pPr>
    <w:rPr>
      <w:rFonts w:ascii="ＭＳ 明朝" w:eastAsia="ＭＳ 明朝" w:hAnsi="Century" w:cs="Times New Roman"/>
      <w:szCs w:val="21"/>
    </w:rPr>
  </w:style>
  <w:style w:type="paragraph" w:customStyle="1" w:styleId="afff0">
    <w:name w:val="表頭文字"/>
    <w:basedOn w:val="a0"/>
    <w:rsid w:val="00831812"/>
    <w:pPr>
      <w:autoSpaceDE w:val="0"/>
      <w:autoSpaceDN w:val="0"/>
      <w:spacing w:line="240" w:lineRule="exact"/>
      <w:jc w:val="center"/>
      <w:textAlignment w:val="center"/>
    </w:pPr>
    <w:rPr>
      <w:rFonts w:ascii="ＭＳ 明朝" w:eastAsia="ＭＳ 明朝" w:hAnsi="Century" w:cs="Times New Roman"/>
      <w:szCs w:val="21"/>
    </w:rPr>
  </w:style>
  <w:style w:type="paragraph" w:customStyle="1" w:styleId="afff1">
    <w:name w:val="本文３"/>
    <w:basedOn w:val="a0"/>
    <w:link w:val="afff2"/>
    <w:rsid w:val="00831812"/>
    <w:pPr>
      <w:spacing w:line="420" w:lineRule="exact"/>
      <w:ind w:leftChars="300" w:left="630" w:firstLineChars="100" w:firstLine="240"/>
    </w:pPr>
    <w:rPr>
      <w:rFonts w:ascii="ＭＳ 明朝" w:eastAsia="ＭＳ 明朝" w:hAnsi="ＭＳ 明朝" w:cs="Times New Roman"/>
      <w:sz w:val="24"/>
      <w:szCs w:val="24"/>
    </w:rPr>
  </w:style>
  <w:style w:type="character" w:customStyle="1" w:styleId="afff2">
    <w:name w:val="本文３ (文字)"/>
    <w:link w:val="afff1"/>
    <w:rsid w:val="00831812"/>
    <w:rPr>
      <w:rFonts w:ascii="ＭＳ 明朝" w:eastAsia="ＭＳ 明朝" w:hAnsi="ＭＳ 明朝" w:cs="Times New Roman"/>
      <w:sz w:val="24"/>
      <w:szCs w:val="24"/>
    </w:rPr>
  </w:style>
  <w:style w:type="paragraph" w:customStyle="1" w:styleId="afff3">
    <w:name w:val="表内文字中央"/>
    <w:basedOn w:val="a0"/>
    <w:rsid w:val="00831812"/>
    <w:pPr>
      <w:autoSpaceDE w:val="0"/>
      <w:autoSpaceDN w:val="0"/>
      <w:spacing w:line="240" w:lineRule="exact"/>
      <w:ind w:leftChars="50" w:left="50" w:rightChars="50" w:right="50"/>
      <w:jc w:val="center"/>
    </w:pPr>
    <w:rPr>
      <w:rFonts w:ascii="ＭＳ 明朝" w:eastAsia="ＭＳ 明朝" w:hAnsi="Century" w:cs="Times New Roman"/>
      <w:szCs w:val="21"/>
    </w:rPr>
  </w:style>
  <w:style w:type="paragraph" w:customStyle="1" w:styleId="afff4">
    <w:name w:val="本文インデント３"/>
    <w:basedOn w:val="a0"/>
    <w:link w:val="afff5"/>
    <w:rsid w:val="00B318F2"/>
    <w:pPr>
      <w:autoSpaceDE w:val="0"/>
      <w:autoSpaceDN w:val="0"/>
      <w:ind w:leftChars="400" w:left="400" w:firstLineChars="100" w:firstLine="229"/>
    </w:pPr>
    <w:rPr>
      <w:rFonts w:ascii="ＭＳ 明朝" w:eastAsia="ＭＳ 明朝" w:hAnsi="Century" w:cs="Times New Roman"/>
      <w:sz w:val="24"/>
      <w:szCs w:val="24"/>
    </w:rPr>
  </w:style>
  <w:style w:type="character" w:customStyle="1" w:styleId="afff5">
    <w:name w:val="本文インデント３ (文字)"/>
    <w:basedOn w:val="a3"/>
    <w:link w:val="afff4"/>
    <w:rsid w:val="00B318F2"/>
    <w:rPr>
      <w:rFonts w:ascii="ＭＳ 明朝" w:eastAsia="ＭＳ 明朝" w:hAnsi="Century" w:cs="Times New Roman"/>
      <w:sz w:val="24"/>
      <w:szCs w:val="24"/>
    </w:rPr>
  </w:style>
  <w:style w:type="paragraph" w:customStyle="1" w:styleId="afff6">
    <w:name w:val="表タイトル"/>
    <w:basedOn w:val="a0"/>
    <w:next w:val="a0"/>
    <w:rsid w:val="00CE238D"/>
    <w:pPr>
      <w:autoSpaceDE w:val="0"/>
      <w:autoSpaceDN w:val="0"/>
      <w:jc w:val="center"/>
      <w:outlineLvl w:val="4"/>
    </w:pPr>
    <w:rPr>
      <w:rFonts w:ascii="ＭＳ ゴシック" w:eastAsia="ＭＳ ゴシック" w:hAnsi="Century" w:cs="Times New Roman"/>
      <w:szCs w:val="21"/>
    </w:rPr>
  </w:style>
  <w:style w:type="paragraph" w:customStyle="1" w:styleId="afff7">
    <w:name w:val="表単位"/>
    <w:basedOn w:val="a0"/>
    <w:rsid w:val="004C2F99"/>
    <w:pPr>
      <w:wordWrap w:val="0"/>
      <w:autoSpaceDE w:val="0"/>
      <w:autoSpaceDN w:val="0"/>
      <w:ind w:rightChars="-50" w:right="-50"/>
      <w:jc w:val="right"/>
    </w:pPr>
    <w:rPr>
      <w:rFonts w:ascii="ＭＳ 明朝" w:eastAsia="ＭＳ 明朝" w:hAnsi="Century" w:cs="Times New Roman"/>
      <w:szCs w:val="21"/>
    </w:rPr>
  </w:style>
  <w:style w:type="paragraph" w:customStyle="1" w:styleId="afff8">
    <w:name w:val="表内文字左寄せ"/>
    <w:basedOn w:val="a0"/>
    <w:rsid w:val="004C2F99"/>
    <w:pPr>
      <w:autoSpaceDE w:val="0"/>
      <w:autoSpaceDN w:val="0"/>
      <w:spacing w:line="240" w:lineRule="exact"/>
      <w:ind w:leftChars="50" w:left="50" w:rightChars="50" w:right="50"/>
      <w:jc w:val="left"/>
    </w:pPr>
    <w:rPr>
      <w:rFonts w:ascii="ＭＳ 明朝" w:eastAsia="ＭＳ 明朝" w:hAnsi="Century" w:cs="Times New Roman"/>
      <w:szCs w:val="21"/>
    </w:rPr>
  </w:style>
  <w:style w:type="paragraph" w:styleId="Web">
    <w:name w:val="Normal (Web)"/>
    <w:basedOn w:val="a0"/>
    <w:uiPriority w:val="99"/>
    <w:semiHidden/>
    <w:unhideWhenUsed/>
    <w:rsid w:val="00BB6FD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har">
    <w:name w:val="本文インデント１ Char"/>
    <w:link w:val="afff9"/>
    <w:rsid w:val="0041665E"/>
    <w:rPr>
      <w:rFonts w:ascii="ＭＳ 明朝"/>
      <w:sz w:val="24"/>
      <w:szCs w:val="24"/>
    </w:rPr>
  </w:style>
  <w:style w:type="paragraph" w:customStyle="1" w:styleId="afff9">
    <w:name w:val="本文インデント１"/>
    <w:basedOn w:val="a0"/>
    <w:link w:val="Char"/>
    <w:qFormat/>
    <w:rsid w:val="0041665E"/>
    <w:pPr>
      <w:autoSpaceDE w:val="0"/>
      <w:autoSpaceDN w:val="0"/>
      <w:ind w:leftChars="170" w:left="170" w:firstLineChars="100" w:firstLine="100"/>
    </w:pPr>
    <w:rPr>
      <w:rFonts w:ascii="ＭＳ 明朝"/>
      <w:sz w:val="24"/>
      <w:szCs w:val="24"/>
    </w:rPr>
  </w:style>
  <w:style w:type="paragraph" w:customStyle="1" w:styleId="afffa">
    <w:name w:val="図"/>
    <w:basedOn w:val="a0"/>
    <w:rsid w:val="007908D6"/>
    <w:rPr>
      <w:rFonts w:ascii="Century" w:eastAsia="ＭＳ ゴシック" w:hAnsi="Century" w:cs="Times New Roman"/>
      <w:szCs w:val="24"/>
    </w:rPr>
  </w:style>
  <w:style w:type="paragraph" w:styleId="afffb">
    <w:name w:val="Body Text Indent"/>
    <w:basedOn w:val="a0"/>
    <w:link w:val="afffc"/>
    <w:uiPriority w:val="99"/>
    <w:semiHidden/>
    <w:unhideWhenUsed/>
    <w:rsid w:val="000A2C8E"/>
    <w:pPr>
      <w:ind w:leftChars="400" w:left="851"/>
    </w:pPr>
  </w:style>
  <w:style w:type="character" w:customStyle="1" w:styleId="afffc">
    <w:name w:val="本文インデント (文字)"/>
    <w:basedOn w:val="a3"/>
    <w:link w:val="afffb"/>
    <w:uiPriority w:val="99"/>
    <w:semiHidden/>
    <w:rsid w:val="000A2C8E"/>
  </w:style>
  <w:style w:type="paragraph" w:customStyle="1" w:styleId="afffd">
    <w:name w:val="本文インデント２"/>
    <w:basedOn w:val="a0"/>
    <w:qFormat/>
    <w:rsid w:val="000A2C8E"/>
    <w:pPr>
      <w:autoSpaceDE w:val="0"/>
      <w:autoSpaceDN w:val="0"/>
      <w:ind w:leftChars="230" w:left="552" w:firstLineChars="100" w:firstLine="240"/>
    </w:pPr>
    <w:rPr>
      <w:rFonts w:ascii="ＭＳ 明朝" w:eastAsia="ＭＳ 明朝" w:hAnsi="ＭＳ 明朝"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paragraph" w:styleId="1">
    <w:name w:val="heading 1"/>
    <w:basedOn w:val="a0"/>
    <w:next w:val="a0"/>
    <w:link w:val="10"/>
    <w:uiPriority w:val="99"/>
    <w:qFormat/>
    <w:rsid w:val="00BB7626"/>
    <w:pPr>
      <w:keepNext/>
      <w:outlineLvl w:val="0"/>
    </w:pPr>
    <w:rPr>
      <w:rFonts w:ascii="HG丸ｺﾞｼｯｸM-PRO" w:eastAsia="HG丸ｺﾞｼｯｸM-PRO" w:hAnsi="Arial" w:cs="Times New Roman"/>
      <w:b/>
      <w:sz w:val="40"/>
      <w:szCs w:val="24"/>
      <w:lang w:val="x-none" w:eastAsia="x-none"/>
    </w:rPr>
  </w:style>
  <w:style w:type="paragraph" w:styleId="2">
    <w:name w:val="heading 2"/>
    <w:basedOn w:val="a0"/>
    <w:next w:val="a0"/>
    <w:link w:val="20"/>
    <w:uiPriority w:val="99"/>
    <w:unhideWhenUsed/>
    <w:qFormat/>
    <w:rsid w:val="00A537F6"/>
    <w:pPr>
      <w:outlineLvl w:val="1"/>
    </w:pPr>
    <w:rPr>
      <w:rFonts w:asciiTheme="majorEastAsia" w:eastAsiaTheme="majorEastAsia" w:hAnsiTheme="majorEastAsia"/>
      <w:b/>
      <w:sz w:val="28"/>
      <w:szCs w:val="28"/>
    </w:rPr>
  </w:style>
  <w:style w:type="paragraph" w:styleId="3">
    <w:name w:val="heading 3"/>
    <w:basedOn w:val="a1"/>
    <w:next w:val="a0"/>
    <w:link w:val="30"/>
    <w:uiPriority w:val="99"/>
    <w:unhideWhenUsed/>
    <w:qFormat/>
    <w:rsid w:val="00A537F6"/>
    <w:pPr>
      <w:outlineLvl w:val="2"/>
    </w:pPr>
  </w:style>
  <w:style w:type="paragraph" w:styleId="4">
    <w:name w:val="heading 4"/>
    <w:basedOn w:val="a0"/>
    <w:next w:val="a0"/>
    <w:link w:val="40"/>
    <w:uiPriority w:val="99"/>
    <w:qFormat/>
    <w:rsid w:val="004031AD"/>
    <w:pPr>
      <w:outlineLvl w:val="3"/>
    </w:pPr>
    <w:rPr>
      <w:rFonts w:asciiTheme="majorEastAsia" w:eastAsiaTheme="majorEastAsia" w:hAnsiTheme="majorEastAsia"/>
      <w:sz w:val="24"/>
      <w:szCs w:val="24"/>
    </w:rPr>
  </w:style>
  <w:style w:type="paragraph" w:styleId="5">
    <w:name w:val="heading 5"/>
    <w:basedOn w:val="a0"/>
    <w:next w:val="a0"/>
    <w:link w:val="50"/>
    <w:uiPriority w:val="99"/>
    <w:unhideWhenUsed/>
    <w:qFormat/>
    <w:rsid w:val="00CE3293"/>
    <w:pPr>
      <w:keepNext/>
      <w:ind w:leftChars="800" w:left="800"/>
      <w:outlineLvl w:val="4"/>
    </w:pPr>
    <w:rPr>
      <w:rFonts w:asciiTheme="majorHAnsi" w:eastAsiaTheme="majorEastAsia" w:hAnsiTheme="majorHAnsi" w:cstheme="majorBidi"/>
    </w:rPr>
  </w:style>
  <w:style w:type="paragraph" w:styleId="6">
    <w:name w:val="heading 6"/>
    <w:basedOn w:val="a2"/>
    <w:next w:val="a0"/>
    <w:link w:val="60"/>
    <w:uiPriority w:val="99"/>
    <w:qFormat/>
    <w:rsid w:val="00CE3293"/>
    <w:pPr>
      <w:outlineLvl w:val="5"/>
    </w:pPr>
    <w:rPr>
      <w:kern w:val="2"/>
    </w:rPr>
  </w:style>
  <w:style w:type="paragraph" w:styleId="7">
    <w:name w:val="heading 7"/>
    <w:basedOn w:val="a0"/>
    <w:next w:val="a0"/>
    <w:link w:val="70"/>
    <w:uiPriority w:val="9"/>
    <w:unhideWhenUsed/>
    <w:qFormat/>
    <w:rsid w:val="00CE3293"/>
    <w:pPr>
      <w:keepNext/>
      <w:ind w:leftChars="800" w:left="800"/>
      <w:outlineLvl w:val="6"/>
    </w:pPr>
    <w:rPr>
      <w:rFonts w:ascii="ＭＳ 明朝" w:eastAsia="ＭＳ 明朝" w:hAnsi="ＭＳ 明朝" w:cs="ＭＳ 明朝"/>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9"/>
    <w:rsid w:val="00BB7626"/>
    <w:rPr>
      <w:rFonts w:ascii="HG丸ｺﾞｼｯｸM-PRO" w:eastAsia="HG丸ｺﾞｼｯｸM-PRO" w:hAnsi="Arial" w:cs="Times New Roman"/>
      <w:b/>
      <w:sz w:val="40"/>
      <w:szCs w:val="24"/>
      <w:lang w:val="x-none" w:eastAsia="x-none"/>
    </w:rPr>
  </w:style>
  <w:style w:type="character" w:customStyle="1" w:styleId="20">
    <w:name w:val="見出し 2 (文字)"/>
    <w:basedOn w:val="a3"/>
    <w:link w:val="2"/>
    <w:uiPriority w:val="99"/>
    <w:rsid w:val="00A537F6"/>
    <w:rPr>
      <w:rFonts w:asciiTheme="majorEastAsia" w:eastAsiaTheme="majorEastAsia" w:hAnsiTheme="majorEastAsia"/>
      <w:b/>
      <w:sz w:val="28"/>
      <w:szCs w:val="28"/>
    </w:rPr>
  </w:style>
  <w:style w:type="paragraph" w:customStyle="1" w:styleId="a1">
    <w:name w:val="(　)数字"/>
    <w:basedOn w:val="2"/>
    <w:qFormat/>
    <w:rsid w:val="00F819AD"/>
    <w:rPr>
      <w:rFonts w:ascii="HG丸ｺﾞｼｯｸM-PRO" w:eastAsia="HG丸ｺﾞｼｯｸM-PRO" w:hAnsi="Century" w:cs="Times New Roman"/>
      <w:b w:val="0"/>
      <w:lang w:val="x-none" w:eastAsia="x-none"/>
    </w:rPr>
  </w:style>
  <w:style w:type="character" w:customStyle="1" w:styleId="30">
    <w:name w:val="見出し 3 (文字)"/>
    <w:basedOn w:val="a3"/>
    <w:link w:val="3"/>
    <w:uiPriority w:val="99"/>
    <w:rsid w:val="00A537F6"/>
    <w:rPr>
      <w:rFonts w:ascii="HG丸ｺﾞｼｯｸM-PRO" w:eastAsia="HG丸ｺﾞｼｯｸM-PRO" w:hAnsi="Century" w:cs="Times New Roman"/>
      <w:sz w:val="28"/>
      <w:szCs w:val="28"/>
      <w:lang w:val="x-none" w:eastAsia="x-none"/>
    </w:rPr>
  </w:style>
  <w:style w:type="character" w:customStyle="1" w:styleId="40">
    <w:name w:val="見出し 4 (文字)"/>
    <w:basedOn w:val="a3"/>
    <w:link w:val="4"/>
    <w:uiPriority w:val="99"/>
    <w:rsid w:val="004031AD"/>
    <w:rPr>
      <w:rFonts w:asciiTheme="majorEastAsia" w:eastAsiaTheme="majorEastAsia" w:hAnsiTheme="majorEastAsia"/>
      <w:sz w:val="24"/>
      <w:szCs w:val="24"/>
    </w:rPr>
  </w:style>
  <w:style w:type="character" w:customStyle="1" w:styleId="50">
    <w:name w:val="見出し 5 (文字)"/>
    <w:basedOn w:val="a3"/>
    <w:link w:val="5"/>
    <w:uiPriority w:val="99"/>
    <w:rsid w:val="00CE3293"/>
    <w:rPr>
      <w:rFonts w:asciiTheme="majorHAnsi" w:eastAsiaTheme="majorEastAsia" w:hAnsiTheme="majorHAnsi" w:cstheme="majorBidi"/>
    </w:rPr>
  </w:style>
  <w:style w:type="paragraph" w:customStyle="1" w:styleId="a2">
    <w:name w:val="誘導"/>
    <w:basedOn w:val="a6"/>
    <w:link w:val="a7"/>
    <w:uiPriority w:val="99"/>
    <w:rsid w:val="00CE3293"/>
  </w:style>
  <w:style w:type="paragraph" w:styleId="a6">
    <w:name w:val="No Spacing"/>
    <w:link w:val="a8"/>
    <w:uiPriority w:val="99"/>
    <w:qFormat/>
    <w:rsid w:val="00CE3293"/>
    <w:pPr>
      <w:widowControl w:val="0"/>
      <w:jc w:val="both"/>
    </w:pPr>
    <w:rPr>
      <w:rFonts w:ascii="HG丸ｺﾞｼｯｸM-PRO" w:eastAsia="HG丸ｺﾞｼｯｸM-PRO" w:hAnsi="Century" w:cs="HG丸ｺﾞｼｯｸM-PRO"/>
      <w:kern w:val="0"/>
      <w:szCs w:val="21"/>
    </w:rPr>
  </w:style>
  <w:style w:type="character" w:customStyle="1" w:styleId="a8">
    <w:name w:val="行間詰め (文字)"/>
    <w:link w:val="a6"/>
    <w:uiPriority w:val="99"/>
    <w:rsid w:val="00CE3293"/>
    <w:rPr>
      <w:rFonts w:ascii="HG丸ｺﾞｼｯｸM-PRO" w:eastAsia="HG丸ｺﾞｼｯｸM-PRO" w:hAnsi="Century" w:cs="HG丸ｺﾞｼｯｸM-PRO"/>
      <w:kern w:val="0"/>
      <w:szCs w:val="21"/>
    </w:rPr>
  </w:style>
  <w:style w:type="character" w:customStyle="1" w:styleId="a7">
    <w:name w:val="誘導 (文字)"/>
    <w:link w:val="a2"/>
    <w:uiPriority w:val="99"/>
    <w:rsid w:val="00CE3293"/>
    <w:rPr>
      <w:rFonts w:ascii="HG丸ｺﾞｼｯｸM-PRO" w:eastAsia="HG丸ｺﾞｼｯｸM-PRO" w:hAnsi="Century" w:cs="HG丸ｺﾞｼｯｸM-PRO"/>
      <w:kern w:val="0"/>
      <w:szCs w:val="21"/>
    </w:rPr>
  </w:style>
  <w:style w:type="character" w:customStyle="1" w:styleId="60">
    <w:name w:val="見出し 6 (文字)"/>
    <w:basedOn w:val="a3"/>
    <w:link w:val="6"/>
    <w:uiPriority w:val="99"/>
    <w:rsid w:val="00CE3293"/>
    <w:rPr>
      <w:rFonts w:ascii="HG丸ｺﾞｼｯｸM-PRO" w:eastAsia="HG丸ｺﾞｼｯｸM-PRO" w:hAnsi="Century" w:cs="HG丸ｺﾞｼｯｸM-PRO"/>
      <w:szCs w:val="21"/>
    </w:rPr>
  </w:style>
  <w:style w:type="character" w:customStyle="1" w:styleId="70">
    <w:name w:val="見出し 7 (文字)"/>
    <w:basedOn w:val="a3"/>
    <w:link w:val="7"/>
    <w:uiPriority w:val="9"/>
    <w:rsid w:val="00CE3293"/>
    <w:rPr>
      <w:rFonts w:ascii="ＭＳ 明朝" w:eastAsia="ＭＳ 明朝" w:hAnsi="ＭＳ 明朝" w:cs="ＭＳ 明朝"/>
      <w:szCs w:val="21"/>
    </w:rPr>
  </w:style>
  <w:style w:type="paragraph" w:styleId="a9">
    <w:name w:val="header"/>
    <w:basedOn w:val="a0"/>
    <w:link w:val="aa"/>
    <w:unhideWhenUsed/>
    <w:rsid w:val="004C5CF6"/>
    <w:pPr>
      <w:tabs>
        <w:tab w:val="center" w:pos="4252"/>
        <w:tab w:val="right" w:pos="8504"/>
      </w:tabs>
      <w:snapToGrid w:val="0"/>
    </w:pPr>
  </w:style>
  <w:style w:type="character" w:customStyle="1" w:styleId="aa">
    <w:name w:val="ヘッダー (文字)"/>
    <w:basedOn w:val="a3"/>
    <w:link w:val="a9"/>
    <w:rsid w:val="004C5CF6"/>
  </w:style>
  <w:style w:type="paragraph" w:styleId="ab">
    <w:name w:val="footer"/>
    <w:basedOn w:val="a0"/>
    <w:link w:val="ac"/>
    <w:uiPriority w:val="99"/>
    <w:unhideWhenUsed/>
    <w:rsid w:val="004C5CF6"/>
    <w:pPr>
      <w:tabs>
        <w:tab w:val="center" w:pos="4252"/>
        <w:tab w:val="right" w:pos="8504"/>
      </w:tabs>
      <w:snapToGrid w:val="0"/>
    </w:pPr>
  </w:style>
  <w:style w:type="character" w:customStyle="1" w:styleId="ac">
    <w:name w:val="フッター (文字)"/>
    <w:basedOn w:val="a3"/>
    <w:link w:val="ab"/>
    <w:uiPriority w:val="99"/>
    <w:rsid w:val="004C5CF6"/>
  </w:style>
  <w:style w:type="paragraph" w:styleId="ad">
    <w:name w:val="Balloon Text"/>
    <w:basedOn w:val="a0"/>
    <w:link w:val="ae"/>
    <w:uiPriority w:val="99"/>
    <w:semiHidden/>
    <w:unhideWhenUsed/>
    <w:rsid w:val="00CA7C32"/>
    <w:rPr>
      <w:rFonts w:asciiTheme="majorHAnsi" w:eastAsiaTheme="majorEastAsia" w:hAnsiTheme="majorHAnsi" w:cstheme="majorBidi"/>
      <w:sz w:val="18"/>
      <w:szCs w:val="18"/>
    </w:rPr>
  </w:style>
  <w:style w:type="character" w:customStyle="1" w:styleId="ae">
    <w:name w:val="吹き出し (文字)"/>
    <w:basedOn w:val="a3"/>
    <w:link w:val="ad"/>
    <w:uiPriority w:val="99"/>
    <w:semiHidden/>
    <w:rsid w:val="00CA7C32"/>
    <w:rPr>
      <w:rFonts w:asciiTheme="majorHAnsi" w:eastAsiaTheme="majorEastAsia" w:hAnsiTheme="majorHAnsi" w:cstheme="majorBidi"/>
      <w:sz w:val="18"/>
      <w:szCs w:val="18"/>
    </w:rPr>
  </w:style>
  <w:style w:type="paragraph" w:customStyle="1" w:styleId="af">
    <w:name w:val="法律"/>
    <w:basedOn w:val="a0"/>
    <w:qFormat/>
    <w:rsid w:val="00BC7B4A"/>
    <w:pPr>
      <w:spacing w:line="200" w:lineRule="exact"/>
    </w:pPr>
    <w:rPr>
      <w:rFonts w:ascii="Century" w:eastAsia="ＭＳ 明朝" w:hAnsi="Century" w:cs="Times New Roman"/>
      <w:sz w:val="18"/>
      <w:szCs w:val="18"/>
      <w:lang w:val="x-none" w:eastAsia="x-none"/>
    </w:rPr>
  </w:style>
  <w:style w:type="paragraph" w:customStyle="1" w:styleId="af0">
    <w:name w:val="○数字本文"/>
    <w:basedOn w:val="a0"/>
    <w:qFormat/>
    <w:rsid w:val="00BC7B4A"/>
    <w:pPr>
      <w:spacing w:beforeLines="20" w:before="72"/>
      <w:ind w:leftChars="210" w:left="441" w:firstLineChars="100" w:firstLine="240"/>
    </w:pPr>
    <w:rPr>
      <w:rFonts w:ascii="HG丸ｺﾞｼｯｸM-PRO" w:eastAsia="HG丸ｺﾞｼｯｸM-PRO" w:hAnsi="ＭＳ 明朝" w:cs="Times New Roman"/>
      <w:sz w:val="24"/>
      <w:szCs w:val="24"/>
      <w:lang w:val="x-none" w:eastAsia="x-none"/>
    </w:rPr>
  </w:style>
  <w:style w:type="paragraph" w:customStyle="1" w:styleId="af1">
    <w:name w:val="１○数字"/>
    <w:basedOn w:val="a0"/>
    <w:qFormat/>
    <w:rsid w:val="00BC7B4A"/>
    <w:pPr>
      <w:ind w:leftChars="110" w:left="210" w:hangingChars="100" w:hanging="100"/>
    </w:pPr>
    <w:rPr>
      <w:rFonts w:ascii="HG丸ｺﾞｼｯｸM-PRO" w:eastAsia="HG丸ｺﾞｼｯｸM-PRO" w:hAnsi="Century" w:cs="Times New Roman"/>
      <w:b/>
      <w:bCs/>
      <w:sz w:val="28"/>
      <w:szCs w:val="24"/>
      <w:lang w:val="x-none" w:eastAsia="x-none"/>
    </w:rPr>
  </w:style>
  <w:style w:type="character" w:styleId="af2">
    <w:name w:val="Hyperlink"/>
    <w:basedOn w:val="a3"/>
    <w:uiPriority w:val="99"/>
    <w:unhideWhenUsed/>
    <w:rsid w:val="00B0230B"/>
    <w:rPr>
      <w:color w:val="0000FF"/>
      <w:u w:val="single"/>
    </w:rPr>
  </w:style>
  <w:style w:type="paragraph" w:customStyle="1" w:styleId="af3">
    <w:name w:val="(　)数字本文"/>
    <w:basedOn w:val="a0"/>
    <w:qFormat/>
    <w:rsid w:val="00B75D33"/>
    <w:pPr>
      <w:ind w:firstLineChars="100" w:firstLine="240"/>
    </w:pPr>
    <w:rPr>
      <w:rFonts w:ascii="HG丸ｺﾞｼｯｸM-PRO" w:eastAsia="HG丸ｺﾞｼｯｸM-PRO" w:hAnsi="HG丸ｺﾞｼｯｸM-PRO" w:cs="Times New Roman"/>
      <w:sz w:val="24"/>
      <w:szCs w:val="24"/>
      <w:lang w:val="x-none" w:eastAsia="x-none"/>
    </w:rPr>
  </w:style>
  <w:style w:type="table" w:styleId="af4">
    <w:name w:val="Table Grid"/>
    <w:basedOn w:val="a4"/>
    <w:uiPriority w:val="59"/>
    <w:rsid w:val="00514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qFormat/>
    <w:rsid w:val="00B4485B"/>
    <w:pPr>
      <w:spacing w:before="120" w:after="120"/>
      <w:jc w:val="center"/>
    </w:pPr>
    <w:rPr>
      <w:rFonts w:asciiTheme="majorEastAsia" w:eastAsiaTheme="majorEastAsia" w:hAnsiTheme="majorEastAsia"/>
      <w:bCs/>
      <w:caps/>
      <w:szCs w:val="21"/>
    </w:rPr>
  </w:style>
  <w:style w:type="paragraph" w:customStyle="1" w:styleId="af5">
    <w:name w:val="丸①"/>
    <w:basedOn w:val="a0"/>
    <w:rsid w:val="00F819AD"/>
    <w:rPr>
      <w:rFonts w:ascii="ＤＦＰ中太丸ゴシック体" w:eastAsia="ＭＳ ゴシック" w:hAnsi="Century" w:cs="Times New Roman"/>
      <w:b/>
      <w:sz w:val="24"/>
      <w:szCs w:val="20"/>
    </w:rPr>
  </w:style>
  <w:style w:type="paragraph" w:customStyle="1" w:styleId="af6">
    <w:name w:val="視点本文"/>
    <w:basedOn w:val="a0"/>
    <w:qFormat/>
    <w:rsid w:val="00F819AD"/>
    <w:pPr>
      <w:ind w:firstLineChars="100" w:firstLine="220"/>
    </w:pPr>
    <w:rPr>
      <w:rFonts w:ascii="HG丸ｺﾞｼｯｸM-PRO" w:eastAsia="HG丸ｺﾞｼｯｸM-PRO" w:hAnsi="HG丸ｺﾞｼｯｸM-PRO" w:cs="Times New Roman"/>
      <w:kern w:val="0"/>
      <w:sz w:val="22"/>
      <w:szCs w:val="21"/>
      <w:lang w:val="x-none" w:eastAsia="x-none"/>
    </w:rPr>
  </w:style>
  <w:style w:type="paragraph" w:styleId="af7">
    <w:name w:val="Date"/>
    <w:basedOn w:val="a0"/>
    <w:next w:val="a0"/>
    <w:link w:val="af8"/>
    <w:uiPriority w:val="99"/>
    <w:semiHidden/>
    <w:unhideWhenUsed/>
    <w:rsid w:val="00BB7626"/>
  </w:style>
  <w:style w:type="character" w:customStyle="1" w:styleId="af8">
    <w:name w:val="日付 (文字)"/>
    <w:basedOn w:val="a3"/>
    <w:link w:val="af7"/>
    <w:uiPriority w:val="99"/>
    <w:semiHidden/>
    <w:rsid w:val="00BB7626"/>
  </w:style>
  <w:style w:type="paragraph" w:customStyle="1" w:styleId="af9">
    <w:name w:val="数字"/>
    <w:basedOn w:val="a0"/>
    <w:qFormat/>
    <w:rsid w:val="00BB7626"/>
    <w:rPr>
      <w:rFonts w:ascii="HG丸ｺﾞｼｯｸM-PRO" w:eastAsia="HG丸ｺﾞｼｯｸM-PRO" w:hAnsi="Century" w:cs="Times New Roman"/>
      <w:b/>
      <w:sz w:val="24"/>
      <w:szCs w:val="24"/>
      <w:lang w:val="x-none" w:eastAsia="x-none"/>
    </w:rPr>
  </w:style>
  <w:style w:type="paragraph" w:customStyle="1" w:styleId="afa">
    <w:name w:val="数字本文"/>
    <w:basedOn w:val="a0"/>
    <w:qFormat/>
    <w:rsid w:val="00BB7626"/>
    <w:pPr>
      <w:ind w:leftChars="114" w:left="239" w:firstLineChars="100" w:firstLine="240"/>
    </w:pPr>
    <w:rPr>
      <w:rFonts w:ascii="HG丸ｺﾞｼｯｸM-PRO" w:eastAsia="HG丸ｺﾞｼｯｸM-PRO" w:hAnsi="HG丸ｺﾞｼｯｸM-PRO" w:cs="Times New Roman"/>
      <w:sz w:val="24"/>
      <w:szCs w:val="24"/>
      <w:lang w:val="x-none" w:eastAsia="x-none"/>
    </w:rPr>
  </w:style>
  <w:style w:type="paragraph" w:customStyle="1" w:styleId="afb">
    <w:name w:val="社内標準"/>
    <w:basedOn w:val="a0"/>
    <w:rsid w:val="00F041F1"/>
    <w:rPr>
      <w:rFonts w:ascii="Century" w:eastAsia="ＭＳ 明朝" w:hAnsi="Century" w:cs="Times New Roman"/>
      <w:sz w:val="24"/>
      <w:szCs w:val="20"/>
    </w:rPr>
  </w:style>
  <w:style w:type="character" w:customStyle="1" w:styleId="afc">
    <w:name w:val="ヘッダー部分 (文字)"/>
    <w:rsid w:val="00F041F1"/>
    <w:rPr>
      <w:rFonts w:ascii="HG丸ｺﾞｼｯｸM-PRO" w:eastAsia="HG丸ｺﾞｼｯｸM-PRO"/>
      <w:kern w:val="2"/>
      <w:sz w:val="22"/>
      <w:szCs w:val="22"/>
    </w:rPr>
  </w:style>
  <w:style w:type="paragraph" w:customStyle="1" w:styleId="afd">
    <w:name w:val="【】"/>
    <w:basedOn w:val="a0"/>
    <w:qFormat/>
    <w:rsid w:val="00F041F1"/>
    <w:rPr>
      <w:rFonts w:ascii="HG丸ｺﾞｼｯｸM-PRO" w:eastAsia="HG丸ｺﾞｼｯｸM-PRO" w:hAnsi="Century" w:cs="Times New Roman"/>
      <w:b/>
      <w:bCs/>
      <w:sz w:val="22"/>
      <w:szCs w:val="24"/>
      <w:lang w:val="x-none" w:eastAsia="x-none"/>
    </w:rPr>
  </w:style>
  <w:style w:type="paragraph" w:customStyle="1" w:styleId="afe">
    <w:name w:val="【】本文"/>
    <w:basedOn w:val="a0"/>
    <w:qFormat/>
    <w:rsid w:val="00F041F1"/>
    <w:pPr>
      <w:ind w:leftChars="114" w:left="114" w:rightChars="-100" w:right="-100"/>
    </w:pPr>
    <w:rPr>
      <w:rFonts w:ascii="HG丸ｺﾞｼｯｸM-PRO" w:eastAsia="HG丸ｺﾞｼｯｸM-PRO" w:hAnsi="HG丸ｺﾞｼｯｸM-PRO" w:cs="Times New Roman"/>
      <w:sz w:val="24"/>
      <w:szCs w:val="24"/>
      <w:lang w:val="x-none" w:eastAsia="x-none"/>
    </w:rPr>
  </w:style>
  <w:style w:type="paragraph" w:customStyle="1" w:styleId="aff">
    <w:name w:val="出典"/>
    <w:basedOn w:val="a0"/>
    <w:rsid w:val="00CA4598"/>
    <w:pPr>
      <w:jc w:val="right"/>
    </w:pPr>
    <w:rPr>
      <w:rFonts w:ascii="ＭＳ ゴシック" w:eastAsia="ＭＳ ゴシック" w:hAnsi="ＭＳ ゴシック" w:cs="Times New Roman"/>
      <w:sz w:val="18"/>
      <w:szCs w:val="18"/>
    </w:rPr>
  </w:style>
  <w:style w:type="paragraph" w:customStyle="1" w:styleId="xl25">
    <w:name w:val="xl25"/>
    <w:basedOn w:val="a0"/>
    <w:rsid w:val="00CA4598"/>
    <w:pPr>
      <w:widowControl/>
      <w:spacing w:before="100" w:beforeAutospacing="1" w:after="100" w:afterAutospacing="1"/>
      <w:jc w:val="right"/>
    </w:pPr>
    <w:rPr>
      <w:rFonts w:ascii="ＭＳ Ｐゴシック" w:eastAsia="ＭＳ Ｐゴシック" w:hAnsi="ＭＳ Ｐゴシック" w:cs="Arial Unicode MS" w:hint="eastAsia"/>
      <w:kern w:val="0"/>
      <w:sz w:val="20"/>
      <w:szCs w:val="20"/>
    </w:rPr>
  </w:style>
  <w:style w:type="paragraph" w:customStyle="1" w:styleId="xl26">
    <w:name w:val="xl26"/>
    <w:basedOn w:val="a0"/>
    <w:rsid w:val="00CA4598"/>
    <w:pPr>
      <w:widowControl/>
      <w:spacing w:before="100" w:beforeAutospacing="1" w:after="100" w:afterAutospacing="1"/>
      <w:jc w:val="center"/>
    </w:pPr>
    <w:rPr>
      <w:rFonts w:ascii="ＭＳ Ｐゴシック" w:eastAsia="ＭＳ Ｐゴシック" w:hAnsi="ＭＳ Ｐゴシック" w:cs="Arial Unicode MS" w:hint="eastAsia"/>
      <w:kern w:val="0"/>
      <w:sz w:val="20"/>
      <w:szCs w:val="20"/>
    </w:rPr>
  </w:style>
  <w:style w:type="paragraph" w:customStyle="1" w:styleId="aff0">
    <w:name w:val="アイウエオ"/>
    <w:basedOn w:val="a0"/>
    <w:qFormat/>
    <w:rsid w:val="00CA4598"/>
    <w:pPr>
      <w:spacing w:afterLines="50" w:after="180"/>
      <w:ind w:firstLineChars="100" w:firstLine="241"/>
    </w:pPr>
    <w:rPr>
      <w:rFonts w:ascii="Century" w:eastAsia="HG丸ｺﾞｼｯｸM-PRO" w:hAnsi="Century" w:cs="Times New Roman"/>
      <w:b/>
      <w:bCs/>
      <w:sz w:val="24"/>
      <w:szCs w:val="24"/>
      <w:lang w:val="x-none" w:eastAsia="x-none"/>
    </w:rPr>
  </w:style>
  <w:style w:type="paragraph" w:customStyle="1" w:styleId="a">
    <w:name w:val="問Ｑ"/>
    <w:basedOn w:val="a0"/>
    <w:next w:val="a0"/>
    <w:uiPriority w:val="99"/>
    <w:rsid w:val="00CE3293"/>
    <w:pPr>
      <w:numPr>
        <w:numId w:val="1"/>
      </w:numPr>
      <w:spacing w:before="240" w:after="120"/>
      <w:jc w:val="left"/>
    </w:pPr>
    <w:rPr>
      <w:rFonts w:ascii="ＭＳ 明朝" w:eastAsia="ＭＳ 明朝" w:hAnsi="ＭＳ 明朝" w:cs="ＭＳ 明朝"/>
      <w:b/>
      <w:bCs/>
      <w:sz w:val="24"/>
      <w:szCs w:val="24"/>
    </w:rPr>
  </w:style>
  <w:style w:type="paragraph" w:styleId="aff1">
    <w:name w:val="List Paragraph"/>
    <w:basedOn w:val="a0"/>
    <w:uiPriority w:val="99"/>
    <w:qFormat/>
    <w:rsid w:val="00CE3293"/>
    <w:pPr>
      <w:ind w:leftChars="400" w:left="840"/>
    </w:pPr>
    <w:rPr>
      <w:rFonts w:ascii="ＭＳ 明朝" w:eastAsia="ＭＳ 明朝" w:hAnsi="ＭＳ 明朝" w:cs="ＭＳ 明朝"/>
      <w:szCs w:val="21"/>
    </w:rPr>
  </w:style>
  <w:style w:type="character" w:styleId="aff2">
    <w:name w:val="Strong"/>
    <w:uiPriority w:val="99"/>
    <w:qFormat/>
    <w:rsid w:val="00CE3293"/>
    <w:rPr>
      <w:b/>
      <w:bCs/>
    </w:rPr>
  </w:style>
  <w:style w:type="character" w:customStyle="1" w:styleId="aff3">
    <w:name w:val="見出しマップ (文字)"/>
    <w:basedOn w:val="a3"/>
    <w:link w:val="aff4"/>
    <w:uiPriority w:val="99"/>
    <w:semiHidden/>
    <w:rsid w:val="00CE3293"/>
    <w:rPr>
      <w:rFonts w:ascii="Century" w:eastAsia="ＭＳ 明朝" w:hAnsi="Century" w:cs="Century"/>
      <w:kern w:val="0"/>
      <w:szCs w:val="21"/>
      <w:shd w:val="clear" w:color="auto" w:fill="000080"/>
    </w:rPr>
  </w:style>
  <w:style w:type="paragraph" w:styleId="aff4">
    <w:name w:val="Document Map"/>
    <w:basedOn w:val="a0"/>
    <w:link w:val="aff3"/>
    <w:uiPriority w:val="99"/>
    <w:semiHidden/>
    <w:rsid w:val="00CE3293"/>
    <w:pPr>
      <w:shd w:val="clear" w:color="auto" w:fill="000080"/>
    </w:pPr>
    <w:rPr>
      <w:rFonts w:ascii="Century" w:eastAsia="ＭＳ 明朝" w:hAnsi="Century" w:cs="Century"/>
      <w:kern w:val="0"/>
      <w:szCs w:val="21"/>
    </w:rPr>
  </w:style>
  <w:style w:type="paragraph" w:styleId="aff5">
    <w:name w:val="Block Text"/>
    <w:basedOn w:val="a0"/>
    <w:uiPriority w:val="99"/>
    <w:semiHidden/>
    <w:rsid w:val="00CE3293"/>
    <w:pPr>
      <w:ind w:left="440" w:rightChars="-236" w:right="-496" w:hangingChars="200" w:hanging="440"/>
    </w:pPr>
    <w:rPr>
      <w:rFonts w:ascii="Century" w:eastAsia="ＭＳ 明朝" w:hAnsi="Century" w:cs="Century"/>
      <w:sz w:val="22"/>
    </w:rPr>
  </w:style>
  <w:style w:type="paragraph" w:styleId="aff6">
    <w:name w:val="Body Text"/>
    <w:basedOn w:val="a0"/>
    <w:link w:val="aff7"/>
    <w:uiPriority w:val="99"/>
    <w:rsid w:val="00CE3293"/>
    <w:pPr>
      <w:ind w:leftChars="100" w:left="100" w:firstLineChars="100" w:firstLine="100"/>
    </w:pPr>
    <w:rPr>
      <w:rFonts w:ascii="ＭＳ 明朝" w:eastAsia="ＭＳ 明朝" w:hAnsi="Century" w:cs="ＭＳ 明朝"/>
      <w:sz w:val="24"/>
      <w:szCs w:val="24"/>
    </w:rPr>
  </w:style>
  <w:style w:type="character" w:customStyle="1" w:styleId="aff7">
    <w:name w:val="本文 (文字)"/>
    <w:basedOn w:val="a3"/>
    <w:link w:val="aff6"/>
    <w:uiPriority w:val="99"/>
    <w:rsid w:val="00CE3293"/>
    <w:rPr>
      <w:rFonts w:ascii="ＭＳ 明朝" w:eastAsia="ＭＳ 明朝" w:hAnsi="Century" w:cs="ＭＳ 明朝"/>
      <w:sz w:val="24"/>
      <w:szCs w:val="24"/>
    </w:rPr>
  </w:style>
  <w:style w:type="paragraph" w:customStyle="1" w:styleId="12">
    <w:name w:val="誘導1"/>
    <w:basedOn w:val="a6"/>
    <w:link w:val="13"/>
    <w:uiPriority w:val="99"/>
    <w:rsid w:val="00CE3293"/>
  </w:style>
  <w:style w:type="character" w:customStyle="1" w:styleId="13">
    <w:name w:val="誘導1 (文字)"/>
    <w:link w:val="12"/>
    <w:uiPriority w:val="99"/>
    <w:rsid w:val="00CE3293"/>
    <w:rPr>
      <w:rFonts w:ascii="HG丸ｺﾞｼｯｸM-PRO" w:eastAsia="HG丸ｺﾞｼｯｸM-PRO" w:hAnsi="Century" w:cs="HG丸ｺﾞｼｯｸM-PRO"/>
      <w:kern w:val="0"/>
      <w:szCs w:val="21"/>
    </w:rPr>
  </w:style>
  <w:style w:type="paragraph" w:styleId="aff8">
    <w:name w:val="Title"/>
    <w:basedOn w:val="a0"/>
    <w:next w:val="a0"/>
    <w:link w:val="aff9"/>
    <w:uiPriority w:val="99"/>
    <w:qFormat/>
    <w:rsid w:val="00CE3293"/>
    <w:pPr>
      <w:spacing w:before="240" w:after="120"/>
      <w:jc w:val="center"/>
      <w:outlineLvl w:val="0"/>
    </w:pPr>
    <w:rPr>
      <w:rFonts w:ascii="Arial" w:eastAsia="ＭＳ ゴシック" w:hAnsi="Arial" w:cs="Arial"/>
      <w:sz w:val="32"/>
      <w:szCs w:val="32"/>
    </w:rPr>
  </w:style>
  <w:style w:type="character" w:customStyle="1" w:styleId="aff9">
    <w:name w:val="表題 (文字)"/>
    <w:basedOn w:val="a3"/>
    <w:link w:val="aff8"/>
    <w:uiPriority w:val="99"/>
    <w:rsid w:val="00CE3293"/>
    <w:rPr>
      <w:rFonts w:ascii="Arial" w:eastAsia="ＭＳ ゴシック" w:hAnsi="Arial" w:cs="Arial"/>
      <w:sz w:val="32"/>
      <w:szCs w:val="32"/>
    </w:rPr>
  </w:style>
  <w:style w:type="paragraph" w:styleId="affa">
    <w:name w:val="Subtitle"/>
    <w:basedOn w:val="a0"/>
    <w:next w:val="a0"/>
    <w:link w:val="affb"/>
    <w:uiPriority w:val="99"/>
    <w:qFormat/>
    <w:rsid w:val="00CE3293"/>
    <w:pPr>
      <w:jc w:val="center"/>
      <w:outlineLvl w:val="1"/>
    </w:pPr>
    <w:rPr>
      <w:rFonts w:ascii="Arial" w:eastAsia="ＭＳ ゴシック" w:hAnsi="Arial" w:cs="Arial"/>
      <w:sz w:val="24"/>
      <w:szCs w:val="24"/>
    </w:rPr>
  </w:style>
  <w:style w:type="character" w:customStyle="1" w:styleId="affb">
    <w:name w:val="副題 (文字)"/>
    <w:basedOn w:val="a3"/>
    <w:link w:val="affa"/>
    <w:uiPriority w:val="99"/>
    <w:rsid w:val="00CE3293"/>
    <w:rPr>
      <w:rFonts w:ascii="Arial" w:eastAsia="ＭＳ ゴシック" w:hAnsi="Arial" w:cs="Arial"/>
      <w:sz w:val="24"/>
      <w:szCs w:val="24"/>
    </w:rPr>
  </w:style>
  <w:style w:type="paragraph" w:styleId="21">
    <w:name w:val="toc 2"/>
    <w:basedOn w:val="a0"/>
    <w:next w:val="a0"/>
    <w:autoRedefine/>
    <w:uiPriority w:val="39"/>
    <w:unhideWhenUsed/>
    <w:qFormat/>
    <w:rsid w:val="003775EB"/>
    <w:pPr>
      <w:ind w:left="210"/>
      <w:jc w:val="left"/>
    </w:pPr>
    <w:rPr>
      <w:smallCaps/>
      <w:sz w:val="20"/>
      <w:szCs w:val="20"/>
    </w:rPr>
  </w:style>
  <w:style w:type="paragraph" w:styleId="31">
    <w:name w:val="toc 3"/>
    <w:basedOn w:val="a0"/>
    <w:next w:val="a0"/>
    <w:autoRedefine/>
    <w:uiPriority w:val="39"/>
    <w:unhideWhenUsed/>
    <w:qFormat/>
    <w:rsid w:val="00521364"/>
    <w:pPr>
      <w:ind w:left="420"/>
      <w:jc w:val="left"/>
    </w:pPr>
    <w:rPr>
      <w:i/>
      <w:iCs/>
      <w:sz w:val="20"/>
      <w:szCs w:val="20"/>
    </w:rPr>
  </w:style>
  <w:style w:type="paragraph" w:styleId="41">
    <w:name w:val="toc 4"/>
    <w:basedOn w:val="a0"/>
    <w:next w:val="a0"/>
    <w:autoRedefine/>
    <w:uiPriority w:val="39"/>
    <w:unhideWhenUsed/>
    <w:rsid w:val="00CE3293"/>
    <w:pPr>
      <w:ind w:left="630"/>
      <w:jc w:val="left"/>
    </w:pPr>
    <w:rPr>
      <w:sz w:val="18"/>
      <w:szCs w:val="18"/>
    </w:rPr>
  </w:style>
  <w:style w:type="paragraph" w:styleId="51">
    <w:name w:val="toc 5"/>
    <w:basedOn w:val="a0"/>
    <w:next w:val="a0"/>
    <w:autoRedefine/>
    <w:uiPriority w:val="39"/>
    <w:unhideWhenUsed/>
    <w:rsid w:val="00CE3293"/>
    <w:pPr>
      <w:ind w:left="840"/>
      <w:jc w:val="left"/>
    </w:pPr>
    <w:rPr>
      <w:sz w:val="18"/>
      <w:szCs w:val="18"/>
    </w:rPr>
  </w:style>
  <w:style w:type="paragraph" w:styleId="61">
    <w:name w:val="toc 6"/>
    <w:basedOn w:val="a0"/>
    <w:next w:val="a0"/>
    <w:autoRedefine/>
    <w:uiPriority w:val="39"/>
    <w:unhideWhenUsed/>
    <w:rsid w:val="00CE3293"/>
    <w:pPr>
      <w:ind w:left="1050"/>
      <w:jc w:val="left"/>
    </w:pPr>
    <w:rPr>
      <w:sz w:val="18"/>
      <w:szCs w:val="18"/>
    </w:rPr>
  </w:style>
  <w:style w:type="paragraph" w:styleId="71">
    <w:name w:val="toc 7"/>
    <w:basedOn w:val="a0"/>
    <w:next w:val="a0"/>
    <w:autoRedefine/>
    <w:uiPriority w:val="39"/>
    <w:unhideWhenUsed/>
    <w:rsid w:val="00CE3293"/>
    <w:pPr>
      <w:ind w:left="1260"/>
      <w:jc w:val="left"/>
    </w:pPr>
    <w:rPr>
      <w:sz w:val="18"/>
      <w:szCs w:val="18"/>
    </w:rPr>
  </w:style>
  <w:style w:type="paragraph" w:styleId="8">
    <w:name w:val="toc 8"/>
    <w:basedOn w:val="a0"/>
    <w:next w:val="a0"/>
    <w:autoRedefine/>
    <w:uiPriority w:val="39"/>
    <w:unhideWhenUsed/>
    <w:rsid w:val="00CE3293"/>
    <w:pPr>
      <w:ind w:left="1470"/>
      <w:jc w:val="left"/>
    </w:pPr>
    <w:rPr>
      <w:sz w:val="18"/>
      <w:szCs w:val="18"/>
    </w:rPr>
  </w:style>
  <w:style w:type="paragraph" w:styleId="9">
    <w:name w:val="toc 9"/>
    <w:basedOn w:val="a0"/>
    <w:next w:val="a0"/>
    <w:autoRedefine/>
    <w:uiPriority w:val="39"/>
    <w:unhideWhenUsed/>
    <w:rsid w:val="00CE3293"/>
    <w:pPr>
      <w:ind w:left="1680"/>
      <w:jc w:val="left"/>
    </w:pPr>
    <w:rPr>
      <w:sz w:val="18"/>
      <w:szCs w:val="18"/>
    </w:rPr>
  </w:style>
  <w:style w:type="paragraph" w:styleId="affc">
    <w:name w:val="TOC Heading"/>
    <w:basedOn w:val="1"/>
    <w:next w:val="a0"/>
    <w:uiPriority w:val="39"/>
    <w:unhideWhenUsed/>
    <w:qFormat/>
    <w:rsid w:val="00EB32CC"/>
    <w:pPr>
      <w:keepLines/>
      <w:widowControl/>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lang w:val="en-US" w:eastAsia="ja-JP"/>
    </w:rPr>
  </w:style>
  <w:style w:type="paragraph" w:customStyle="1" w:styleId="Default">
    <w:name w:val="Default"/>
    <w:rsid w:val="007C7E20"/>
    <w:pPr>
      <w:widowControl w:val="0"/>
      <w:autoSpaceDE w:val="0"/>
      <w:autoSpaceDN w:val="0"/>
      <w:adjustRightInd w:val="0"/>
    </w:pPr>
    <w:rPr>
      <w:rFonts w:ascii="メイリオ" w:eastAsia="メイリオ" w:cs="メイリオ"/>
      <w:color w:val="000000"/>
      <w:kern w:val="0"/>
      <w:sz w:val="24"/>
      <w:szCs w:val="24"/>
    </w:rPr>
  </w:style>
  <w:style w:type="paragraph" w:styleId="affd">
    <w:name w:val="caption"/>
    <w:basedOn w:val="a0"/>
    <w:next w:val="a0"/>
    <w:link w:val="affe"/>
    <w:qFormat/>
    <w:rsid w:val="00831812"/>
    <w:pPr>
      <w:adjustRightInd w:val="0"/>
      <w:spacing w:line="240" w:lineRule="exact"/>
      <w:textAlignment w:val="baseline"/>
    </w:pPr>
    <w:rPr>
      <w:rFonts w:ascii="Times New Roman" w:eastAsia="ＭＳ 明朝" w:hAnsi="Times New Roman" w:cs="Times New Roman"/>
      <w:b/>
      <w:bCs/>
      <w:spacing w:val="1"/>
      <w:kern w:val="0"/>
      <w:szCs w:val="21"/>
    </w:rPr>
  </w:style>
  <w:style w:type="character" w:customStyle="1" w:styleId="affe">
    <w:name w:val="図表番号 (文字)"/>
    <w:link w:val="affd"/>
    <w:rsid w:val="00831812"/>
    <w:rPr>
      <w:rFonts w:ascii="Times New Roman" w:eastAsia="ＭＳ 明朝" w:hAnsi="Times New Roman" w:cs="Times New Roman"/>
      <w:b/>
      <w:bCs/>
      <w:spacing w:val="1"/>
      <w:kern w:val="0"/>
      <w:szCs w:val="21"/>
    </w:rPr>
  </w:style>
  <w:style w:type="paragraph" w:customStyle="1" w:styleId="afff">
    <w:name w:val="表内文字右寄せ"/>
    <w:basedOn w:val="a0"/>
    <w:rsid w:val="00831812"/>
    <w:pPr>
      <w:autoSpaceDE w:val="0"/>
      <w:autoSpaceDN w:val="0"/>
      <w:spacing w:line="240" w:lineRule="exact"/>
      <w:ind w:leftChars="50" w:left="50" w:rightChars="50" w:right="50"/>
      <w:jc w:val="right"/>
    </w:pPr>
    <w:rPr>
      <w:rFonts w:ascii="ＭＳ 明朝" w:eastAsia="ＭＳ 明朝" w:hAnsi="Century" w:cs="Times New Roman"/>
      <w:szCs w:val="21"/>
    </w:rPr>
  </w:style>
  <w:style w:type="paragraph" w:customStyle="1" w:styleId="afff0">
    <w:name w:val="表頭文字"/>
    <w:basedOn w:val="a0"/>
    <w:rsid w:val="00831812"/>
    <w:pPr>
      <w:autoSpaceDE w:val="0"/>
      <w:autoSpaceDN w:val="0"/>
      <w:spacing w:line="240" w:lineRule="exact"/>
      <w:jc w:val="center"/>
      <w:textAlignment w:val="center"/>
    </w:pPr>
    <w:rPr>
      <w:rFonts w:ascii="ＭＳ 明朝" w:eastAsia="ＭＳ 明朝" w:hAnsi="Century" w:cs="Times New Roman"/>
      <w:szCs w:val="21"/>
    </w:rPr>
  </w:style>
  <w:style w:type="paragraph" w:customStyle="1" w:styleId="afff1">
    <w:name w:val="本文３"/>
    <w:basedOn w:val="a0"/>
    <w:link w:val="afff2"/>
    <w:rsid w:val="00831812"/>
    <w:pPr>
      <w:spacing w:line="420" w:lineRule="exact"/>
      <w:ind w:leftChars="300" w:left="630" w:firstLineChars="100" w:firstLine="240"/>
    </w:pPr>
    <w:rPr>
      <w:rFonts w:ascii="ＭＳ 明朝" w:eastAsia="ＭＳ 明朝" w:hAnsi="ＭＳ 明朝" w:cs="Times New Roman"/>
      <w:sz w:val="24"/>
      <w:szCs w:val="24"/>
    </w:rPr>
  </w:style>
  <w:style w:type="character" w:customStyle="1" w:styleId="afff2">
    <w:name w:val="本文３ (文字)"/>
    <w:link w:val="afff1"/>
    <w:rsid w:val="00831812"/>
    <w:rPr>
      <w:rFonts w:ascii="ＭＳ 明朝" w:eastAsia="ＭＳ 明朝" w:hAnsi="ＭＳ 明朝" w:cs="Times New Roman"/>
      <w:sz w:val="24"/>
      <w:szCs w:val="24"/>
    </w:rPr>
  </w:style>
  <w:style w:type="paragraph" w:customStyle="1" w:styleId="afff3">
    <w:name w:val="表内文字中央"/>
    <w:basedOn w:val="a0"/>
    <w:rsid w:val="00831812"/>
    <w:pPr>
      <w:autoSpaceDE w:val="0"/>
      <w:autoSpaceDN w:val="0"/>
      <w:spacing w:line="240" w:lineRule="exact"/>
      <w:ind w:leftChars="50" w:left="50" w:rightChars="50" w:right="50"/>
      <w:jc w:val="center"/>
    </w:pPr>
    <w:rPr>
      <w:rFonts w:ascii="ＭＳ 明朝" w:eastAsia="ＭＳ 明朝" w:hAnsi="Century" w:cs="Times New Roman"/>
      <w:szCs w:val="21"/>
    </w:rPr>
  </w:style>
  <w:style w:type="paragraph" w:customStyle="1" w:styleId="afff4">
    <w:name w:val="本文インデント３"/>
    <w:basedOn w:val="a0"/>
    <w:link w:val="afff5"/>
    <w:rsid w:val="00B318F2"/>
    <w:pPr>
      <w:autoSpaceDE w:val="0"/>
      <w:autoSpaceDN w:val="0"/>
      <w:ind w:leftChars="400" w:left="400" w:firstLineChars="100" w:firstLine="229"/>
    </w:pPr>
    <w:rPr>
      <w:rFonts w:ascii="ＭＳ 明朝" w:eastAsia="ＭＳ 明朝" w:hAnsi="Century" w:cs="Times New Roman"/>
      <w:sz w:val="24"/>
      <w:szCs w:val="24"/>
    </w:rPr>
  </w:style>
  <w:style w:type="character" w:customStyle="1" w:styleId="afff5">
    <w:name w:val="本文インデント３ (文字)"/>
    <w:basedOn w:val="a3"/>
    <w:link w:val="afff4"/>
    <w:rsid w:val="00B318F2"/>
    <w:rPr>
      <w:rFonts w:ascii="ＭＳ 明朝" w:eastAsia="ＭＳ 明朝" w:hAnsi="Century" w:cs="Times New Roman"/>
      <w:sz w:val="24"/>
      <w:szCs w:val="24"/>
    </w:rPr>
  </w:style>
  <w:style w:type="paragraph" w:customStyle="1" w:styleId="afff6">
    <w:name w:val="表タイトル"/>
    <w:basedOn w:val="a0"/>
    <w:next w:val="a0"/>
    <w:rsid w:val="00CE238D"/>
    <w:pPr>
      <w:autoSpaceDE w:val="0"/>
      <w:autoSpaceDN w:val="0"/>
      <w:jc w:val="center"/>
      <w:outlineLvl w:val="4"/>
    </w:pPr>
    <w:rPr>
      <w:rFonts w:ascii="ＭＳ ゴシック" w:eastAsia="ＭＳ ゴシック" w:hAnsi="Century" w:cs="Times New Roman"/>
      <w:szCs w:val="21"/>
    </w:rPr>
  </w:style>
  <w:style w:type="paragraph" w:customStyle="1" w:styleId="afff7">
    <w:name w:val="表単位"/>
    <w:basedOn w:val="a0"/>
    <w:rsid w:val="004C2F99"/>
    <w:pPr>
      <w:wordWrap w:val="0"/>
      <w:autoSpaceDE w:val="0"/>
      <w:autoSpaceDN w:val="0"/>
      <w:ind w:rightChars="-50" w:right="-50"/>
      <w:jc w:val="right"/>
    </w:pPr>
    <w:rPr>
      <w:rFonts w:ascii="ＭＳ 明朝" w:eastAsia="ＭＳ 明朝" w:hAnsi="Century" w:cs="Times New Roman"/>
      <w:szCs w:val="21"/>
    </w:rPr>
  </w:style>
  <w:style w:type="paragraph" w:customStyle="1" w:styleId="afff8">
    <w:name w:val="表内文字左寄せ"/>
    <w:basedOn w:val="a0"/>
    <w:rsid w:val="004C2F99"/>
    <w:pPr>
      <w:autoSpaceDE w:val="0"/>
      <w:autoSpaceDN w:val="0"/>
      <w:spacing w:line="240" w:lineRule="exact"/>
      <w:ind w:leftChars="50" w:left="50" w:rightChars="50" w:right="50"/>
      <w:jc w:val="left"/>
    </w:pPr>
    <w:rPr>
      <w:rFonts w:ascii="ＭＳ 明朝" w:eastAsia="ＭＳ 明朝" w:hAnsi="Century" w:cs="Times New Roman"/>
      <w:szCs w:val="21"/>
    </w:rPr>
  </w:style>
  <w:style w:type="paragraph" w:styleId="Web">
    <w:name w:val="Normal (Web)"/>
    <w:basedOn w:val="a0"/>
    <w:uiPriority w:val="99"/>
    <w:semiHidden/>
    <w:unhideWhenUsed/>
    <w:rsid w:val="00BB6FD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har">
    <w:name w:val="本文インデント１ Char"/>
    <w:link w:val="afff9"/>
    <w:rsid w:val="0041665E"/>
    <w:rPr>
      <w:rFonts w:ascii="ＭＳ 明朝"/>
      <w:sz w:val="24"/>
      <w:szCs w:val="24"/>
    </w:rPr>
  </w:style>
  <w:style w:type="paragraph" w:customStyle="1" w:styleId="afff9">
    <w:name w:val="本文インデント１"/>
    <w:basedOn w:val="a0"/>
    <w:link w:val="Char"/>
    <w:qFormat/>
    <w:rsid w:val="0041665E"/>
    <w:pPr>
      <w:autoSpaceDE w:val="0"/>
      <w:autoSpaceDN w:val="0"/>
      <w:ind w:leftChars="170" w:left="170" w:firstLineChars="100" w:firstLine="100"/>
    </w:pPr>
    <w:rPr>
      <w:rFonts w:ascii="ＭＳ 明朝"/>
      <w:sz w:val="24"/>
      <w:szCs w:val="24"/>
    </w:rPr>
  </w:style>
  <w:style w:type="paragraph" w:customStyle="1" w:styleId="afffa">
    <w:name w:val="図"/>
    <w:basedOn w:val="a0"/>
    <w:rsid w:val="007908D6"/>
    <w:rPr>
      <w:rFonts w:ascii="Century" w:eastAsia="ＭＳ ゴシック" w:hAnsi="Century" w:cs="Times New Roman"/>
      <w:szCs w:val="24"/>
    </w:rPr>
  </w:style>
  <w:style w:type="paragraph" w:styleId="afffb">
    <w:name w:val="Body Text Indent"/>
    <w:basedOn w:val="a0"/>
    <w:link w:val="afffc"/>
    <w:uiPriority w:val="99"/>
    <w:semiHidden/>
    <w:unhideWhenUsed/>
    <w:rsid w:val="000A2C8E"/>
    <w:pPr>
      <w:ind w:leftChars="400" w:left="851"/>
    </w:pPr>
  </w:style>
  <w:style w:type="character" w:customStyle="1" w:styleId="afffc">
    <w:name w:val="本文インデント (文字)"/>
    <w:basedOn w:val="a3"/>
    <w:link w:val="afffb"/>
    <w:uiPriority w:val="99"/>
    <w:semiHidden/>
    <w:rsid w:val="000A2C8E"/>
  </w:style>
  <w:style w:type="paragraph" w:customStyle="1" w:styleId="afffd">
    <w:name w:val="本文インデント２"/>
    <w:basedOn w:val="a0"/>
    <w:qFormat/>
    <w:rsid w:val="000A2C8E"/>
    <w:pPr>
      <w:autoSpaceDE w:val="0"/>
      <w:autoSpaceDN w:val="0"/>
      <w:ind w:leftChars="230" w:left="552" w:firstLineChars="100" w:firstLine="240"/>
    </w:pPr>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99986">
      <w:bodyDiv w:val="1"/>
      <w:marLeft w:val="0"/>
      <w:marRight w:val="0"/>
      <w:marTop w:val="0"/>
      <w:marBottom w:val="0"/>
      <w:divBdr>
        <w:top w:val="none" w:sz="0" w:space="0" w:color="auto"/>
        <w:left w:val="none" w:sz="0" w:space="0" w:color="auto"/>
        <w:bottom w:val="none" w:sz="0" w:space="0" w:color="auto"/>
        <w:right w:val="none" w:sz="0" w:space="0" w:color="auto"/>
      </w:divBdr>
    </w:div>
    <w:div w:id="179511778">
      <w:bodyDiv w:val="1"/>
      <w:marLeft w:val="0"/>
      <w:marRight w:val="0"/>
      <w:marTop w:val="0"/>
      <w:marBottom w:val="0"/>
      <w:divBdr>
        <w:top w:val="none" w:sz="0" w:space="0" w:color="auto"/>
        <w:left w:val="none" w:sz="0" w:space="0" w:color="auto"/>
        <w:bottom w:val="none" w:sz="0" w:space="0" w:color="auto"/>
        <w:right w:val="none" w:sz="0" w:space="0" w:color="auto"/>
      </w:divBdr>
    </w:div>
    <w:div w:id="1708598949">
      <w:bodyDiv w:val="1"/>
      <w:marLeft w:val="0"/>
      <w:marRight w:val="0"/>
      <w:marTop w:val="0"/>
      <w:marBottom w:val="0"/>
      <w:divBdr>
        <w:top w:val="none" w:sz="0" w:space="0" w:color="auto"/>
        <w:left w:val="none" w:sz="0" w:space="0" w:color="auto"/>
        <w:bottom w:val="none" w:sz="0" w:space="0" w:color="auto"/>
        <w:right w:val="none" w:sz="0" w:space="0" w:color="auto"/>
      </w:divBdr>
    </w:div>
    <w:div w:id="1720394321">
      <w:bodyDiv w:val="1"/>
      <w:marLeft w:val="0"/>
      <w:marRight w:val="0"/>
      <w:marTop w:val="0"/>
      <w:marBottom w:val="0"/>
      <w:divBdr>
        <w:top w:val="none" w:sz="0" w:space="0" w:color="auto"/>
        <w:left w:val="none" w:sz="0" w:space="0" w:color="auto"/>
        <w:bottom w:val="none" w:sz="0" w:space="0" w:color="auto"/>
        <w:right w:val="none" w:sz="0" w:space="0" w:color="auto"/>
      </w:divBdr>
      <w:divsChild>
        <w:div w:id="1492021268">
          <w:marLeft w:val="240"/>
          <w:marRight w:val="0"/>
          <w:marTop w:val="0"/>
          <w:marBottom w:val="0"/>
          <w:divBdr>
            <w:top w:val="none" w:sz="0" w:space="0" w:color="auto"/>
            <w:left w:val="none" w:sz="0" w:space="0" w:color="auto"/>
            <w:bottom w:val="none" w:sz="0" w:space="0" w:color="auto"/>
            <w:right w:val="none" w:sz="0" w:space="0" w:color="auto"/>
          </w:divBdr>
          <w:divsChild>
            <w:div w:id="1598126691">
              <w:marLeft w:val="240"/>
              <w:marRight w:val="0"/>
              <w:marTop w:val="0"/>
              <w:marBottom w:val="0"/>
              <w:divBdr>
                <w:top w:val="none" w:sz="0" w:space="0" w:color="auto"/>
                <w:left w:val="none" w:sz="0" w:space="0" w:color="auto"/>
                <w:bottom w:val="none" w:sz="0" w:space="0" w:color="auto"/>
                <w:right w:val="none" w:sz="0" w:space="0" w:color="auto"/>
              </w:divBdr>
            </w:div>
            <w:div w:id="1539276008">
              <w:marLeft w:val="240"/>
              <w:marRight w:val="0"/>
              <w:marTop w:val="0"/>
              <w:marBottom w:val="0"/>
              <w:divBdr>
                <w:top w:val="none" w:sz="0" w:space="0" w:color="auto"/>
                <w:left w:val="none" w:sz="0" w:space="0" w:color="auto"/>
                <w:bottom w:val="none" w:sz="0" w:space="0" w:color="auto"/>
                <w:right w:val="none" w:sz="0" w:space="0" w:color="auto"/>
              </w:divBdr>
            </w:div>
            <w:div w:id="19752097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image" Target="media/image20.png"/><Relationship Id="rId42" Type="http://schemas.openxmlformats.org/officeDocument/2006/relationships/footer" Target="footer5.xml"/><Relationship Id="rId201" Type="http://schemas.openxmlformats.org/officeDocument/2006/relationships/image" Target="media/image25.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200" Type="http://schemas.openxmlformats.org/officeDocument/2006/relationships/hyperlink" Target="http://&#65367;&#65367;&#65367;.city.saitama.jp/" TargetMode="External"/><Relationship Id="rId20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6.png"/><Relationship Id="rId29" Type="http://schemas.openxmlformats.org/officeDocument/2006/relationships/image" Target="media/image15.png"/><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header" Target="header5.xml"/><Relationship Id="rId20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203" Type="http://schemas.openxmlformats.org/officeDocument/2006/relationships/header" Target="header7.xml"/><Relationship Id="rId10" Type="http://schemas.openxmlformats.org/officeDocument/2006/relationships/image" Target="media/image2.png"/><Relationship Id="rId19" Type="http://schemas.openxmlformats.org/officeDocument/2006/relationships/image" Target="media/image5.png"/><Relationship Id="rId31" Type="http://schemas.openxmlformats.org/officeDocument/2006/relationships/image" Target="media/image17.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hyperlink" Target="http://&#65367;&#65367;&#65367;.city.saitama.jp/" TargetMode="External"/><Relationship Id="rId202" Type="http://schemas.openxmlformats.org/officeDocument/2006/relationships/header" Target="header6.xml"/><Relationship Id="rId207" Type="http://schemas.openxmlformats.org/officeDocument/2006/relationships/theme" Target="theme/theme1.xml"/><Relationship Id="rId8" Type="http://schemas.openxmlformats.org/officeDocument/2006/relationships/endnotes" Target="endnotes.xml"/><Relationship Id="rId206"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92C60-81E5-46CB-9D83-CD9FC43B3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25</Pages>
  <Words>2888</Words>
  <Characters>16465</Characters>
  <Application>Microsoft Office Word</Application>
  <DocSecurity>0</DocSecurity>
  <Lines>137</Lines>
  <Paragraphs>38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19315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さいたま市</dc:creator>
  <cp:lastModifiedBy>さいたま市</cp:lastModifiedBy>
  <cp:revision>14</cp:revision>
  <cp:lastPrinted>2015-04-06T00:05:00Z</cp:lastPrinted>
  <dcterms:created xsi:type="dcterms:W3CDTF">2015-03-30T07:46:00Z</dcterms:created>
  <dcterms:modified xsi:type="dcterms:W3CDTF">2015-04-24T09:11:00Z</dcterms:modified>
</cp:coreProperties>
</file>