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96" w:rsidRDefault="00255996" w:rsidP="00255996"/>
    <w:p w:rsidR="00D62050" w:rsidRDefault="00D62050" w:rsidP="007A784E"/>
    <w:p w:rsidR="007A784E" w:rsidRDefault="007A784E" w:rsidP="007A784E"/>
    <w:p w:rsidR="007A784E" w:rsidRPr="007A784E" w:rsidRDefault="007A784E">
      <w:pPr>
        <w:widowControl/>
        <w:jc w:val="left"/>
      </w:pPr>
    </w:p>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p w:rsidR="000759A0" w:rsidRPr="00CB0A45" w:rsidRDefault="000759A0" w:rsidP="000759A0"/>
    <w:bookmarkStart w:id="0" w:name="_Toc400550995"/>
    <w:bookmarkStart w:id="1" w:name="_Toc414004794"/>
    <w:bookmarkStart w:id="2" w:name="_Toc414881787"/>
    <w:p w:rsidR="000759A0" w:rsidRPr="00CB0A45" w:rsidRDefault="000759A0" w:rsidP="000759A0">
      <w:pPr>
        <w:pStyle w:val="1"/>
        <w:jc w:val="right"/>
        <w:rPr>
          <w:sz w:val="56"/>
          <w:szCs w:val="56"/>
        </w:rPr>
      </w:pPr>
      <w:r w:rsidRPr="00CB0A45">
        <w:rPr>
          <w:rFonts w:hAnsi="ＭＳ Ｐゴシック" w:hint="eastAsia"/>
          <w:b w:val="0"/>
          <w:noProof/>
          <w:sz w:val="24"/>
          <w:lang w:val="en-US" w:eastAsia="ja-JP"/>
        </w:rPr>
        <mc:AlternateContent>
          <mc:Choice Requires="wps">
            <w:drawing>
              <wp:anchor distT="0" distB="0" distL="114300" distR="114300" simplePos="0" relativeHeight="251607552" behindDoc="0" locked="0" layoutInCell="1" allowOverlap="1" wp14:anchorId="6896E6C0" wp14:editId="001F3D54">
                <wp:simplePos x="0" y="0"/>
                <wp:positionH relativeFrom="column">
                  <wp:posOffset>2953385</wp:posOffset>
                </wp:positionH>
                <wp:positionV relativeFrom="paragraph">
                  <wp:posOffset>541020</wp:posOffset>
                </wp:positionV>
                <wp:extent cx="3514725" cy="233045"/>
                <wp:effectExtent l="0" t="0" r="85725" b="717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33045"/>
                        </a:xfrm>
                        <a:prstGeom prst="rect">
                          <a:avLst/>
                        </a:prstGeom>
                        <a:solidFill>
                          <a:schemeClr val="accent1">
                            <a:lumMod val="20000"/>
                            <a:lumOff val="80000"/>
                          </a:schemeClr>
                        </a:solidFill>
                        <a:ln>
                          <a:noFill/>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59668" id="正方形/長方形 3" o:spid="_x0000_s1026" style="position:absolute;left:0;text-align:left;margin-left:232.55pt;margin-top:42.6pt;width:276.75pt;height:18.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" fillcolor="#dbe5f1 [660]" stroked="f">
                <v:shadow on="t" opacity=".5" offset="6pt,6pt"/>
                <v:textbox inset="5.85pt,.7pt,5.85pt,.7pt"/>
              </v:rect>
            </w:pict>
          </mc:Fallback>
        </mc:AlternateContent>
      </w:r>
      <w:r>
        <w:rPr>
          <w:rFonts w:hint="eastAsia"/>
          <w:sz w:val="56"/>
          <w:szCs w:val="56"/>
          <w:lang w:eastAsia="ja-JP"/>
        </w:rPr>
        <w:t>第２章　各</w:t>
      </w:r>
      <w:r w:rsidRPr="00CB0A45">
        <w:rPr>
          <w:rFonts w:hint="eastAsia"/>
          <w:sz w:val="56"/>
          <w:szCs w:val="56"/>
        </w:rPr>
        <w:t xml:space="preserve">　論</w:t>
      </w:r>
      <w:bookmarkEnd w:id="0"/>
      <w:bookmarkEnd w:id="1"/>
      <w:bookmarkEnd w:id="2"/>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0759A0" w:rsidP="000759A0">
      <w:pPr>
        <w:rPr>
          <w:rFonts w:ascii="HG丸ｺﾞｼｯｸM-PRO" w:eastAsia="HG丸ｺﾞｼｯｸM-PRO" w:hAnsi="ＭＳ Ｐゴシック"/>
          <w:b/>
          <w:sz w:val="24"/>
        </w:rPr>
      </w:pPr>
    </w:p>
    <w:p w:rsidR="000759A0" w:rsidRPr="00CB0A45" w:rsidRDefault="0039005F" w:rsidP="000759A0">
      <w:pPr>
        <w:rPr>
          <w:rFonts w:ascii="HG丸ｺﾞｼｯｸM-PRO" w:eastAsia="HG丸ｺﾞｼｯｸM-PRO" w:hAnsi="ＭＳ Ｐゴシック"/>
          <w:b/>
          <w:sz w:val="24"/>
        </w:rPr>
      </w:pPr>
      <w:r w:rsidRPr="008B59B6">
        <w:rPr>
          <w:noProof/>
        </w:rPr>
        <w:drawing>
          <wp:anchor distT="0" distB="0" distL="114300" distR="114300" simplePos="0" relativeHeight="251645440" behindDoc="0" locked="1" layoutInCell="1" allowOverlap="1" wp14:anchorId="4980705E" wp14:editId="5F63B079">
            <wp:simplePos x="0" y="0"/>
            <wp:positionH relativeFrom="page">
              <wp:posOffset>6387465</wp:posOffset>
            </wp:positionH>
            <wp:positionV relativeFrom="page">
              <wp:posOffset>9400540</wp:posOffset>
            </wp:positionV>
            <wp:extent cx="645840" cy="645840"/>
            <wp:effectExtent l="0" t="0" r="1905" b="1905"/>
            <wp:wrapNone/>
            <wp:docPr id="271" name="SPCod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0759A0" w:rsidRPr="00CB0A45" w:rsidRDefault="000759A0" w:rsidP="000759A0">
      <w:pPr>
        <w:rPr>
          <w:rFonts w:ascii="HG丸ｺﾞｼｯｸM-PRO" w:eastAsia="HG丸ｺﾞｼｯｸM-PRO" w:hAnsi="ＭＳ Ｐゴシック"/>
          <w:b/>
          <w:sz w:val="24"/>
        </w:rPr>
      </w:pPr>
    </w:p>
    <w:p w:rsidR="00252789" w:rsidRDefault="00252789" w:rsidP="004C5CF6">
      <w:pPr>
        <w:rPr>
          <w:rFonts w:asciiTheme="minorEastAsia" w:hAnsiTheme="minorEastAsia"/>
        </w:rPr>
      </w:pPr>
    </w:p>
    <w:p w:rsidR="00245FEB" w:rsidRDefault="00245FEB" w:rsidP="004C5CF6">
      <w:pPr>
        <w:rPr>
          <w:rFonts w:asciiTheme="minorEastAsia" w:hAnsiTheme="minorEastAsia"/>
        </w:rPr>
      </w:pPr>
    </w:p>
    <w:p w:rsidR="00D62050" w:rsidRDefault="00D62050">
      <w:pPr>
        <w:widowControl/>
        <w:jc w:val="left"/>
        <w:rPr>
          <w:rFonts w:asciiTheme="minorEastAsia" w:hAnsiTheme="minorEastAsia"/>
        </w:rPr>
      </w:pPr>
    </w:p>
    <w:p w:rsidR="00D62050" w:rsidRDefault="00D62050">
      <w:pPr>
        <w:widowControl/>
        <w:jc w:val="left"/>
        <w:rPr>
          <w:rFonts w:asciiTheme="minorEastAsia" w:hAnsiTheme="minorEastAsia"/>
        </w:rPr>
      </w:pPr>
    </w:p>
    <w:p w:rsidR="00D62050" w:rsidRDefault="000F1874">
      <w:pPr>
        <w:widowControl/>
        <w:jc w:val="left"/>
        <w:rPr>
          <w:rFonts w:asciiTheme="minorEastAsia" w:hAnsiTheme="minorEastAsia"/>
        </w:rPr>
      </w:pPr>
      <w:r w:rsidRPr="00CE4FF8">
        <w:rPr>
          <w:noProof/>
        </w:rPr>
        <w:drawing>
          <wp:anchor distT="0" distB="0" distL="114300" distR="114300" simplePos="0" relativeHeight="251767296" behindDoc="0" locked="1" layoutInCell="1" allowOverlap="1" wp14:anchorId="0E75F085" wp14:editId="5D98DAA2">
            <wp:simplePos x="0" y="0"/>
            <wp:positionH relativeFrom="page">
              <wp:posOffset>601345</wp:posOffset>
            </wp:positionH>
            <wp:positionV relativeFrom="page">
              <wp:posOffset>9447530</wp:posOffset>
            </wp:positionV>
            <wp:extent cx="647640" cy="647640"/>
            <wp:effectExtent l="0" t="0" r="635" b="635"/>
            <wp:wrapNone/>
            <wp:docPr id="990"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D62050" w:rsidRDefault="00D62050">
      <w:pPr>
        <w:widowControl/>
        <w:jc w:val="left"/>
        <w:rPr>
          <w:rFonts w:asciiTheme="minorEastAsia" w:hAnsiTheme="minorEastAsia"/>
        </w:rPr>
        <w:sectPr w:rsidR="00D62050" w:rsidSect="00A50965">
          <w:headerReference w:type="even" r:id="rId11"/>
          <w:headerReference w:type="default" r:id="rId12"/>
          <w:footerReference w:type="even" r:id="rId13"/>
          <w:footerReference w:type="default" r:id="rId14"/>
          <w:headerReference w:type="first" r:id="rId15"/>
          <w:footerReference w:type="first" r:id="rId16"/>
          <w:type w:val="oddPage"/>
          <w:pgSz w:w="11906" w:h="16838"/>
          <w:pgMar w:top="1560" w:right="1558" w:bottom="1701" w:left="1560" w:header="851" w:footer="992" w:gutter="0"/>
          <w:cols w:space="567"/>
          <w:docGrid w:type="lines" w:linePitch="360"/>
        </w:sectPr>
      </w:pPr>
    </w:p>
    <w:p w:rsidR="00CB0A45" w:rsidRDefault="00EC760E" w:rsidP="00EC760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この計画では、各基本目標・基本施策を推進するため</w:t>
      </w:r>
      <w:r w:rsidR="00F55426">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具体的な取組を実施事業として位置付け</w:t>
      </w:r>
      <w:r w:rsidR="00F55426">
        <w:rPr>
          <w:rFonts w:ascii="HG丸ｺﾞｼｯｸM-PRO" w:eastAsia="HG丸ｺﾞｼｯｸM-PRO" w:hAnsi="HG丸ｺﾞｼｯｸM-PRO" w:hint="eastAsia"/>
          <w:sz w:val="24"/>
        </w:rPr>
        <w:t>ること</w:t>
      </w:r>
      <w:r w:rsidR="009861EC" w:rsidRPr="004D750C">
        <w:rPr>
          <w:rFonts w:ascii="HG丸ｺﾞｼｯｸM-PRO" w:eastAsia="HG丸ｺﾞｼｯｸM-PRO" w:hAnsi="HG丸ｺﾞｼｯｸM-PRO" w:hint="eastAsia"/>
          <w:sz w:val="24"/>
        </w:rPr>
        <w:t>と</w:t>
      </w:r>
      <w:r w:rsidR="00F55426">
        <w:rPr>
          <w:rFonts w:ascii="HG丸ｺﾞｼｯｸM-PRO" w:eastAsia="HG丸ｺﾞｼｯｸM-PRO" w:hAnsi="HG丸ｺﾞｼｯｸM-PRO" w:hint="eastAsia"/>
          <w:sz w:val="24"/>
        </w:rPr>
        <w:t>します。なお</w:t>
      </w:r>
      <w:r>
        <w:rPr>
          <w:rFonts w:ascii="HG丸ｺﾞｼｯｸM-PRO" w:eastAsia="HG丸ｺﾞｼｯｸM-PRO" w:hAnsi="HG丸ｺﾞｼｯｸM-PRO" w:hint="eastAsia"/>
          <w:sz w:val="24"/>
        </w:rPr>
        <w:t>、</w:t>
      </w:r>
      <w:r w:rsidR="00F55426">
        <w:rPr>
          <w:rFonts w:ascii="HG丸ｺﾞｼｯｸM-PRO" w:eastAsia="HG丸ｺﾞｼｯｸM-PRO" w:hAnsi="HG丸ｺﾞｼｯｸM-PRO" w:hint="eastAsia"/>
          <w:sz w:val="24"/>
        </w:rPr>
        <w:t>基本施策</w:t>
      </w:r>
      <w:r>
        <w:rPr>
          <w:rFonts w:ascii="HG丸ｺﾞｼｯｸM-PRO" w:eastAsia="HG丸ｺﾞｼｯｸM-PRO" w:hAnsi="HG丸ｺﾞｼｯｸM-PRO" w:hint="eastAsia"/>
          <w:sz w:val="24"/>
        </w:rPr>
        <w:t>の取組状況を把握するため</w:t>
      </w:r>
      <w:r w:rsidR="00F5542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成果指標</w:t>
      </w:r>
      <w:r w:rsidR="00F55426">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設定</w:t>
      </w:r>
      <w:r w:rsidR="00F55426">
        <w:rPr>
          <w:rFonts w:ascii="HG丸ｺﾞｼｯｸM-PRO" w:eastAsia="HG丸ｺﾞｼｯｸM-PRO" w:hAnsi="HG丸ｺﾞｼｯｸM-PRO" w:hint="eastAsia"/>
          <w:sz w:val="24"/>
        </w:rPr>
        <w:t>することとします</w:t>
      </w:r>
      <w:r>
        <w:rPr>
          <w:rFonts w:ascii="HG丸ｺﾞｼｯｸM-PRO" w:eastAsia="HG丸ｺﾞｼｯｸM-PRO" w:hAnsi="HG丸ｺﾞｼｯｸM-PRO" w:hint="eastAsia"/>
          <w:sz w:val="24"/>
        </w:rPr>
        <w:t>。</w:t>
      </w:r>
    </w:p>
    <w:p w:rsidR="00EC760E" w:rsidRDefault="00EC760E" w:rsidP="00CB0A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55426">
        <w:rPr>
          <w:rFonts w:ascii="HG丸ｺﾞｼｯｸM-PRO" w:eastAsia="HG丸ｺﾞｼｯｸM-PRO" w:hAnsi="HG丸ｺﾞｼｯｸM-PRO" w:hint="eastAsia"/>
          <w:sz w:val="24"/>
        </w:rPr>
        <w:t>また</w:t>
      </w:r>
      <w:r>
        <w:rPr>
          <w:rFonts w:ascii="HG丸ｺﾞｼｯｸM-PRO" w:eastAsia="HG丸ｺﾞｼｯｸM-PRO" w:hAnsi="HG丸ｺﾞｼｯｸM-PRO" w:hint="eastAsia"/>
          <w:sz w:val="24"/>
        </w:rPr>
        <w:t>、特に重点的に取り組む実施事業</w:t>
      </w:r>
      <w:r w:rsidR="00F55426">
        <w:rPr>
          <w:rFonts w:ascii="HG丸ｺﾞｼｯｸM-PRO" w:eastAsia="HG丸ｺﾞｼｯｸM-PRO" w:hAnsi="HG丸ｺﾞｼｯｸM-PRO" w:hint="eastAsia"/>
          <w:sz w:val="24"/>
        </w:rPr>
        <w:t>及び成果指標</w:t>
      </w:r>
      <w:r>
        <w:rPr>
          <w:rFonts w:ascii="HG丸ｺﾞｼｯｸM-PRO" w:eastAsia="HG丸ｺﾞｼｯｸM-PRO" w:hAnsi="HG丸ｺﾞｼｯｸM-PRO" w:hint="eastAsia"/>
          <w:sz w:val="24"/>
        </w:rPr>
        <w:t>には★印を付けています。</w:t>
      </w:r>
    </w:p>
    <w:p w:rsidR="00E062C2" w:rsidRDefault="00E062C2" w:rsidP="00CB0A45">
      <w:pPr>
        <w:rPr>
          <w:rFonts w:ascii="HG丸ｺﾞｼｯｸM-PRO" w:eastAsia="HG丸ｺﾞｼｯｸM-PRO" w:hAnsi="HG丸ｺﾞｼｯｸM-PRO"/>
          <w:sz w:val="24"/>
        </w:rPr>
      </w:pPr>
    </w:p>
    <w:p w:rsidR="00E062C2" w:rsidRPr="00EC760E" w:rsidRDefault="00E062C2" w:rsidP="00CB0A45">
      <w:pPr>
        <w:rPr>
          <w:rFonts w:ascii="HG丸ｺﾞｼｯｸM-PRO" w:eastAsia="HG丸ｺﾞｼｯｸM-PRO" w:hAnsi="HG丸ｺﾞｼｯｸM-PRO"/>
          <w:sz w:val="24"/>
        </w:rPr>
      </w:pPr>
    </w:p>
    <w:p w:rsidR="00CB0A45" w:rsidRPr="00CB0A45" w:rsidRDefault="00CB0A45" w:rsidP="00D62050">
      <w:pPr>
        <w:pStyle w:val="2"/>
      </w:pPr>
      <w:bookmarkStart w:id="4" w:name="_Toc414004795"/>
      <w:bookmarkStart w:id="5" w:name="_Toc414881788"/>
      <w:r w:rsidRPr="00CB0A45">
        <w:rPr>
          <w:rFonts w:hint="eastAsia"/>
        </w:rPr>
        <w:t>基本目標１　障害者の権利の擁護の推進</w:t>
      </w:r>
      <w:bookmarkEnd w:id="4"/>
      <w:bookmarkEnd w:id="5"/>
    </w:p>
    <w:p w:rsidR="00CB0A45" w:rsidRPr="004031AD" w:rsidRDefault="00CB0A45" w:rsidP="004031AD">
      <w:pPr>
        <w:pStyle w:val="4"/>
      </w:pPr>
      <w:r w:rsidRPr="004031AD">
        <w:rPr>
          <w:rFonts w:hint="eastAsia"/>
        </w:rPr>
        <w:t>基本施策（１）障害者の権利擁護に関する周知啓発及び理解と交流の促進</w:t>
      </w:r>
    </w:p>
    <w:p w:rsidR="00CB0A45" w:rsidRPr="00CB0A45" w:rsidRDefault="00CB0A45" w:rsidP="00CB0A45">
      <w:pPr>
        <w:pStyle w:val="af0"/>
      </w:pPr>
      <w:r w:rsidRPr="00CB0A45">
        <w:rPr>
          <w:rFonts w:hint="eastAsia"/>
          <w:kern w:val="0"/>
        </w:rPr>
        <w:t>障害のある人や障害に対する偏見や差別をなくし、ノーマライゼーションの理念の浸透や、障害のある人に対する理解と認識を深めるため、</w:t>
      </w:r>
      <w:r w:rsidRPr="00CB0A45">
        <w:rPr>
          <w:rFonts w:hAnsi="ＭＳ ゴシック" w:hint="eastAsia"/>
        </w:rPr>
        <w:t>誰もが共に暮らすための障害者の権利の擁護等に関する条例（ノーマライゼーション条例）の周知</w:t>
      </w:r>
      <w:r w:rsidRPr="00CB0A45">
        <w:rPr>
          <w:rFonts w:hint="eastAsia"/>
          <w:kern w:val="0"/>
        </w:rPr>
        <w:t>啓発をはじめとする各種啓発活動の推進を図るとともに、</w:t>
      </w:r>
      <w:r w:rsidRPr="004D750C">
        <w:rPr>
          <w:rFonts w:hint="eastAsia"/>
          <w:kern w:val="0"/>
        </w:rPr>
        <w:t>各種行事等</w:t>
      </w:r>
      <w:r w:rsidRPr="00CB0A45">
        <w:rPr>
          <w:rFonts w:hint="eastAsia"/>
          <w:kern w:val="0"/>
        </w:rPr>
        <w:t>を</w:t>
      </w:r>
      <w:r w:rsidRPr="00CB0A45">
        <w:rPr>
          <w:rFonts w:hint="eastAsia"/>
          <w:kern w:val="0"/>
          <w:lang w:eastAsia="ja-JP"/>
        </w:rPr>
        <w:t>実施</w:t>
      </w:r>
      <w:proofErr w:type="spellStart"/>
      <w:r w:rsidRPr="00CB0A45">
        <w:rPr>
          <w:rFonts w:hint="eastAsia"/>
          <w:kern w:val="0"/>
        </w:rPr>
        <w:t>し、障害のある人と障害のない人との交流に努め、相互の理解を深めます</w:t>
      </w:r>
      <w:proofErr w:type="spellEnd"/>
      <w:r w:rsidRPr="00CB0A45">
        <w:rPr>
          <w:rFonts w:hint="eastAsia"/>
          <w:kern w:val="0"/>
        </w:rPr>
        <w:t>。</w:t>
      </w:r>
    </w:p>
    <w:p w:rsid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66592" behindDoc="0" locked="0" layoutInCell="1" allowOverlap="1" wp14:anchorId="4C085B28" wp14:editId="779DF35B">
                <wp:simplePos x="0" y="0"/>
                <wp:positionH relativeFrom="column">
                  <wp:posOffset>19050</wp:posOffset>
                </wp:positionH>
                <wp:positionV relativeFrom="paragraph">
                  <wp:posOffset>59055</wp:posOffset>
                </wp:positionV>
                <wp:extent cx="1219200" cy="4191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2" o:spid="_x0000_s1026" style="position:absolute;left:0;text-align:left;margin-left:1.5pt;margin-top:4.65pt;width:96pt;height:33pt;z-index:251566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（１）障害者の権利の擁護等に関する条例の周知啓発≪障害福祉課≫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「誰もが共に暮らすための障害者の権利の擁護等に関する条例（ノーマライゼーション条例）」の周知及び障害者の権利の擁護等について</w:t>
      </w:r>
      <w:r w:rsidR="004736E7">
        <w:rPr>
          <w:rFonts w:ascii="HG丸ｺﾞｼｯｸM-PRO" w:eastAsia="HG丸ｺﾞｼｯｸM-PRO" w:hAnsi="HG丸ｺﾞｼｯｸM-PRO" w:hint="eastAsia"/>
          <w:sz w:val="24"/>
          <w:szCs w:val="24"/>
          <w:lang w:val="x-none"/>
        </w:rPr>
        <w:t>障害のある方やない方、</w:t>
      </w:r>
      <w:r w:rsidRPr="00CB0A45">
        <w:rPr>
          <w:rFonts w:ascii="HG丸ｺﾞｼｯｸM-PRO" w:eastAsia="HG丸ｺﾞｼｯｸM-PRO" w:hAnsi="HG丸ｺﾞｼｯｸM-PRO" w:hint="eastAsia"/>
          <w:sz w:val="24"/>
          <w:szCs w:val="24"/>
          <w:lang w:val="x-none"/>
        </w:rPr>
        <w:t>一般の企業等に広く周知、啓発を行います。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（２）「誰もが共に暮らすための市民会議」の実施≪障害福祉課≫</w:t>
      </w:r>
    </w:p>
    <w:p w:rsidR="00CB0A45" w:rsidRPr="00CB0A45" w:rsidRDefault="005748B6" w:rsidP="00CB0A45">
      <w:pPr>
        <w:ind w:leftChars="100" w:left="210" w:firstLineChars="100" w:firstLine="240"/>
        <w:rPr>
          <w:rFonts w:ascii="HG丸ｺﾞｼｯｸM-PRO" w:eastAsia="HG丸ｺﾞｼｯｸM-PRO" w:hAnsi="HG丸ｺﾞｼｯｸM-PRO"/>
          <w:sz w:val="24"/>
          <w:szCs w:val="24"/>
          <w:lang w:val="x-none"/>
        </w:rPr>
      </w:pPr>
      <w:r w:rsidRPr="004D750C">
        <w:rPr>
          <w:rFonts w:ascii="HG丸ｺﾞｼｯｸM-PRO" w:eastAsia="HG丸ｺﾞｼｯｸM-PRO" w:hAnsi="ＭＳ 明朝" w:cs="Times New Roman" w:hint="eastAsia"/>
          <w:kern w:val="0"/>
          <w:sz w:val="24"/>
          <w:szCs w:val="24"/>
          <w:lang w:val="x-none" w:eastAsia="x-none"/>
        </w:rPr>
        <w:t>障害者</w:t>
      </w:r>
      <w:r w:rsidR="00CB0A45" w:rsidRPr="004D750C">
        <w:rPr>
          <w:rFonts w:ascii="HG丸ｺﾞｼｯｸM-PRO" w:eastAsia="HG丸ｺﾞｼｯｸM-PRO" w:hAnsi="ＭＳ 明朝" w:cs="Times New Roman" w:hint="eastAsia"/>
          <w:kern w:val="0"/>
          <w:sz w:val="24"/>
          <w:szCs w:val="24"/>
          <w:lang w:val="x-none" w:eastAsia="x-none"/>
        </w:rPr>
        <w:t>施策</w:t>
      </w:r>
      <w:r w:rsidR="00CB0A45" w:rsidRPr="00CB0A45">
        <w:rPr>
          <w:rFonts w:ascii="HG丸ｺﾞｼｯｸM-PRO" w:eastAsia="HG丸ｺﾞｼｯｸM-PRO" w:hAnsi="HG丸ｺﾞｼｯｸM-PRO" w:hint="eastAsia"/>
          <w:sz w:val="24"/>
          <w:szCs w:val="24"/>
          <w:lang w:val="x-none"/>
        </w:rPr>
        <w:t>の実施状況や課題等について、市民が相互に意見交換する場として、誰もが参加することができる市民会議を実施します。障害種別や障害のあるなしに関係なく、幅広い市民に参加していただき、お互いの理解と交流を深める場としていき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（３）「障害者週間」市民の</w:t>
      </w:r>
      <w:proofErr w:type="spellStart"/>
      <w:r w:rsidR="00AE63B7" w:rsidRPr="004D750C">
        <w:rPr>
          <w:rFonts w:ascii="HG丸ｺﾞｼｯｸM-PRO" w:eastAsia="HG丸ｺﾞｼｯｸM-PRO" w:hAnsi="ＭＳ 明朝" w:cs="Times New Roman" w:hint="eastAsia"/>
          <w:kern w:val="0"/>
          <w:sz w:val="24"/>
          <w:szCs w:val="24"/>
          <w:lang w:val="x-none" w:eastAsia="x-none"/>
        </w:rPr>
        <w:t>つどい</w:t>
      </w:r>
      <w:r w:rsidRPr="00CB0A45">
        <w:rPr>
          <w:rFonts w:ascii="HG丸ｺﾞｼｯｸM-PRO" w:eastAsia="HG丸ｺﾞｼｯｸM-PRO" w:hAnsi="HG丸ｺﾞｼｯｸM-PRO" w:hint="eastAsia"/>
          <w:sz w:val="24"/>
          <w:szCs w:val="24"/>
          <w:lang w:val="x-none"/>
        </w:rPr>
        <w:t>の実施≪障害福祉課</w:t>
      </w:r>
      <w:proofErr w:type="spellEnd"/>
      <w:r w:rsidRPr="00CB0A45">
        <w:rPr>
          <w:rFonts w:ascii="HG丸ｺﾞｼｯｸM-PRO" w:eastAsia="HG丸ｺﾞｼｯｸM-PRO" w:hAnsi="HG丸ｺﾞｼｯｸM-PRO" w:hint="eastAsia"/>
          <w:sz w:val="24"/>
          <w:szCs w:val="24"/>
          <w:lang w:val="x-none"/>
        </w:rPr>
        <w:t>≫</w:t>
      </w:r>
    </w:p>
    <w:p w:rsidR="00CB0A45" w:rsidRDefault="00CB0A45" w:rsidP="00620700">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毎年12月３日から９日までの１週間の「障害者週間」を記念して、市民に広く障害者</w:t>
      </w:r>
      <w:r w:rsidR="006A713C">
        <w:rPr>
          <w:rFonts w:ascii="HG丸ｺﾞｼｯｸM-PRO" w:eastAsia="HG丸ｺﾞｼｯｸM-PRO" w:hAnsi="HG丸ｺﾞｼｯｸM-PRO" w:hint="eastAsia"/>
          <w:sz w:val="24"/>
          <w:szCs w:val="24"/>
          <w:lang w:val="x-none"/>
        </w:rPr>
        <w:t>へ</w:t>
      </w:r>
      <w:r w:rsidRPr="00CB0A45">
        <w:rPr>
          <w:rFonts w:ascii="HG丸ｺﾞｼｯｸM-PRO" w:eastAsia="HG丸ｺﾞｼｯｸM-PRO" w:hAnsi="HG丸ｺﾞｼｯｸM-PRO" w:hint="eastAsia"/>
          <w:sz w:val="24"/>
          <w:szCs w:val="24"/>
          <w:lang w:val="x-none"/>
        </w:rPr>
        <w:t>の理解と関心を広めるとともに、障害者の社会参加を促進するため、さいたま市障害者協議会と</w:t>
      </w:r>
      <w:r w:rsidR="003D23AA">
        <w:rPr>
          <w:rFonts w:ascii="HG丸ｺﾞｼｯｸM-PRO" w:eastAsia="HG丸ｺﾞｼｯｸM-PRO" w:hAnsi="HG丸ｺﾞｼｯｸM-PRO" w:hint="eastAsia"/>
          <w:sz w:val="24"/>
          <w:szCs w:val="24"/>
          <w:lang w:val="x-none"/>
        </w:rPr>
        <w:t>の</w:t>
      </w:r>
      <w:r w:rsidRPr="00CB0A45">
        <w:rPr>
          <w:rFonts w:ascii="HG丸ｺﾞｼｯｸM-PRO" w:eastAsia="HG丸ｺﾞｼｯｸM-PRO" w:hAnsi="HG丸ｺﾞｼｯｸM-PRO" w:hint="eastAsia"/>
          <w:sz w:val="24"/>
          <w:szCs w:val="24"/>
          <w:lang w:val="x-none"/>
        </w:rPr>
        <w:t>共催</w:t>
      </w:r>
      <w:r w:rsidR="003D23AA">
        <w:rPr>
          <w:rFonts w:ascii="HG丸ｺﾞｼｯｸM-PRO" w:eastAsia="HG丸ｺﾞｼｯｸM-PRO" w:hAnsi="HG丸ｺﾞｼｯｸM-PRO" w:hint="eastAsia"/>
          <w:sz w:val="24"/>
          <w:szCs w:val="24"/>
          <w:lang w:val="x-none"/>
        </w:rPr>
        <w:t>により</w:t>
      </w:r>
      <w:r w:rsidRPr="00CB0A45">
        <w:rPr>
          <w:rFonts w:ascii="HG丸ｺﾞｼｯｸM-PRO" w:eastAsia="HG丸ｺﾞｼｯｸM-PRO" w:hAnsi="HG丸ｺﾞｼｯｸM-PRO" w:hint="eastAsia"/>
          <w:sz w:val="24"/>
          <w:szCs w:val="24"/>
          <w:lang w:val="x-none"/>
        </w:rPr>
        <w:t>、講演会などを実施します。</w:t>
      </w:r>
      <w:r w:rsidR="00620700" w:rsidRPr="00503DB3">
        <w:rPr>
          <w:rFonts w:ascii="HG丸ｺﾞｼｯｸM-PRO" w:eastAsia="HG丸ｺﾞｼｯｸM-PRO" w:hAnsi="HG丸ｺﾞｼｯｸM-PRO" w:hint="eastAsia"/>
          <w:sz w:val="24"/>
          <w:szCs w:val="24"/>
          <w:lang w:val="x-none"/>
        </w:rPr>
        <w:t>市民の集い</w:t>
      </w:r>
      <w:r w:rsidR="005E3940" w:rsidRPr="00503DB3">
        <w:rPr>
          <w:rFonts w:ascii="HG丸ｺﾞｼｯｸM-PRO" w:eastAsia="HG丸ｺﾞｼｯｸM-PRO" w:hAnsi="HG丸ｺﾞｼｯｸM-PRO" w:hint="eastAsia"/>
          <w:sz w:val="24"/>
          <w:szCs w:val="24"/>
          <w:lang w:val="x-none"/>
        </w:rPr>
        <w:t>の開催にあたっては、幅広い市民が参加できるよう内容の充実を図ります。</w:t>
      </w:r>
    </w:p>
    <w:p w:rsidR="00C272D0" w:rsidRDefault="005E7CB5" w:rsidP="005E7CB5">
      <w:pPr>
        <w:jc w:val="right"/>
        <w:rPr>
          <w:rFonts w:ascii="HG丸ｺﾞｼｯｸM-PRO" w:eastAsia="HG丸ｺﾞｼｯｸM-PRO" w:hAnsi="HG丸ｺﾞｼｯｸM-PRO"/>
          <w:sz w:val="24"/>
          <w:szCs w:val="24"/>
          <w:lang w:val="x-none"/>
        </w:rPr>
      </w:pPr>
      <w:r w:rsidRPr="00B0219C">
        <w:rPr>
          <w:noProof/>
        </w:rPr>
        <w:drawing>
          <wp:anchor distT="0" distB="0" distL="114300" distR="114300" simplePos="0" relativeHeight="251990528" behindDoc="0" locked="1" layoutInCell="1" allowOverlap="1" wp14:anchorId="018DE47F" wp14:editId="3B8387F8">
            <wp:simplePos x="0" y="0"/>
            <wp:positionH relativeFrom="page">
              <wp:posOffset>6315075</wp:posOffset>
            </wp:positionH>
            <wp:positionV relativeFrom="page">
              <wp:posOffset>9458325</wp:posOffset>
            </wp:positionV>
            <wp:extent cx="652680" cy="652680"/>
            <wp:effectExtent l="0" t="0" r="0" b="0"/>
            <wp:wrapNone/>
            <wp:docPr id="965"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52680" cy="652680"/>
                    </a:xfrm>
                    <a:prstGeom prst="rect">
                      <a:avLst/>
                    </a:prstGeom>
                  </pic:spPr>
                </pic:pic>
              </a:graphicData>
            </a:graphic>
            <wp14:sizeRelH relativeFrom="margin">
              <wp14:pctWidth>0</wp14:pctWidth>
            </wp14:sizeRelH>
            <wp14:sizeRelV relativeFrom="margin">
              <wp14:pctHeight>0</wp14:pctHeight>
            </wp14:sizeRelV>
          </wp:anchor>
        </w:drawing>
      </w:r>
    </w:p>
    <w:p w:rsidR="00C272D0" w:rsidRDefault="00C272D0" w:rsidP="00CB0A45">
      <w:pPr>
        <w:rPr>
          <w:rFonts w:ascii="HG丸ｺﾞｼｯｸM-PRO" w:eastAsia="HG丸ｺﾞｼｯｸM-PRO" w:hAnsi="HG丸ｺﾞｼｯｸM-PRO"/>
          <w:sz w:val="24"/>
          <w:szCs w:val="24"/>
          <w:lang w:val="x-none"/>
        </w:rPr>
      </w:pPr>
    </w:p>
    <w:p w:rsidR="004215AC" w:rsidRPr="004215AC" w:rsidRDefault="004215AC" w:rsidP="004215AC"/>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（４）人権に関する学習の推進≪生涯学習振興課人権教育推進室≫</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市民の人権意識の高揚を図るため、障害者問題をはじめとする様々な人権問題をテーマにした講座を開催するなど、人権に関する学習を推進します。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また、人権作文を書くことを通して身の回りの様々な人権問題に気づき、お互いの違いを認め合い、お互いの人権を尊重し合う教育を障害のある児童生徒にも、障害のない児童生徒にも行います。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（５）交流及び共同学習の発展≪指導2課≫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のある児童生徒と障害のない児童生徒との交流及び共同学習をさらに推進します。また、通常の学級と特別支援学級など、複数の場で学ぶことで、一人ひとりの教育的ニーズに応じた指導の充実に努めます。さらに、これらの活動を通して、障害への理解や「さいたま市誰もが共に暮らすための障害者の権利の擁護等に関する条例」（ノーマライゼーション条例）の理解啓発を図り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（６）心の健康に関する講演会の実施≪こころの健康センター</w:t>
      </w:r>
      <w:r w:rsidR="00F47EC1" w:rsidRPr="00503DB3">
        <w:rPr>
          <w:rFonts w:ascii="HG丸ｺﾞｼｯｸM-PRO" w:eastAsia="HG丸ｺﾞｼｯｸM-PRO" w:hAnsi="HG丸ｺﾞｼｯｸM-PRO" w:hint="eastAsia"/>
          <w:sz w:val="24"/>
          <w:szCs w:val="24"/>
          <w:lang w:val="x-none"/>
        </w:rPr>
        <w:t>、精神保健課</w:t>
      </w:r>
      <w:r w:rsidRPr="00CB0A45">
        <w:rPr>
          <w:rFonts w:ascii="HG丸ｺﾞｼｯｸM-PRO" w:eastAsia="HG丸ｺﾞｼｯｸM-PRO" w:hAnsi="HG丸ｺﾞｼｯｸM-PRO" w:hint="eastAsia"/>
          <w:sz w:val="24"/>
          <w:szCs w:val="24"/>
          <w:lang w:val="x-none"/>
        </w:rPr>
        <w:t>≫</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市民が心の健康について関心をもち、精神保健福祉の普及・啓発につながるよう、心の健康に関する講演会を実施します。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（７）市職員の障害者への理解促進≪障害福祉課≫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市職員の障害に対する理解を深め、障害特性に応じた適切な窓口等での対応や政策形成への活用を目的として、職員に対する研修を実施します。</w:t>
      </w:r>
    </w:p>
    <w:p w:rsidR="00CB0A45" w:rsidRDefault="00CB0A45" w:rsidP="00CB0A45">
      <w:pPr>
        <w:rPr>
          <w:rFonts w:asciiTheme="minorEastAsia" w:hAnsiTheme="minorEastAsia"/>
        </w:rPr>
      </w:pPr>
    </w:p>
    <w:p w:rsidR="00E062C2" w:rsidRDefault="00E062C2" w:rsidP="00CB0A45">
      <w:pPr>
        <w:rPr>
          <w:rFonts w:asciiTheme="minorEastAsia" w:hAnsiTheme="minorEastAsia"/>
        </w:rPr>
      </w:pPr>
    </w:p>
    <w:p w:rsidR="00E062C2" w:rsidRDefault="00E062C2" w:rsidP="00CB0A45">
      <w:pPr>
        <w:rPr>
          <w:rFonts w:asciiTheme="minorEastAsia" w:hAnsiTheme="minorEastAsia"/>
        </w:rPr>
      </w:pPr>
    </w:p>
    <w:p w:rsidR="004031AD" w:rsidRDefault="004031AD" w:rsidP="00CB0A45">
      <w:pPr>
        <w:rPr>
          <w:rFonts w:asciiTheme="minorEastAsia" w:hAnsiTheme="minorEastAsia"/>
        </w:rPr>
      </w:pPr>
    </w:p>
    <w:p w:rsidR="004031AD" w:rsidRDefault="004031AD" w:rsidP="00CB0A45">
      <w:pPr>
        <w:rPr>
          <w:rFonts w:asciiTheme="minorEastAsia" w:hAnsiTheme="minorEastAsia"/>
        </w:rPr>
      </w:pPr>
    </w:p>
    <w:p w:rsidR="004031AD" w:rsidRDefault="004031AD" w:rsidP="00CB0A45">
      <w:pPr>
        <w:rPr>
          <w:rFonts w:asciiTheme="minorEastAsia" w:hAnsiTheme="minorEastAsia"/>
        </w:rPr>
      </w:pPr>
    </w:p>
    <w:p w:rsidR="004031AD" w:rsidRDefault="004031AD" w:rsidP="00CB0A45">
      <w:pPr>
        <w:rPr>
          <w:rFonts w:asciiTheme="minorEastAsia" w:hAnsiTheme="minorEastAsia"/>
        </w:rPr>
      </w:pPr>
    </w:p>
    <w:p w:rsidR="004031AD" w:rsidRDefault="004031AD" w:rsidP="00CB0A45">
      <w:pPr>
        <w:rPr>
          <w:rFonts w:asciiTheme="minorEastAsia" w:hAnsiTheme="minorEastAsia"/>
        </w:rPr>
      </w:pPr>
    </w:p>
    <w:p w:rsidR="004031AD" w:rsidRDefault="0094212E" w:rsidP="00CB0A45">
      <w:pPr>
        <w:rPr>
          <w:rFonts w:asciiTheme="minorEastAsia" w:hAnsiTheme="minorEastAsia"/>
        </w:rPr>
      </w:pPr>
      <w:r w:rsidRPr="004416F4">
        <w:rPr>
          <w:noProof/>
        </w:rPr>
        <w:drawing>
          <wp:anchor distT="0" distB="0" distL="114300" distR="114300" simplePos="0" relativeHeight="251688448" behindDoc="0" locked="1" layoutInCell="1" allowOverlap="1" wp14:anchorId="400418E6" wp14:editId="783C12C2">
            <wp:simplePos x="0" y="0"/>
            <wp:positionH relativeFrom="page">
              <wp:posOffset>628650</wp:posOffset>
            </wp:positionH>
            <wp:positionV relativeFrom="page">
              <wp:posOffset>9393555</wp:posOffset>
            </wp:positionV>
            <wp:extent cx="645795" cy="645795"/>
            <wp:effectExtent l="0" t="0" r="1905" b="1905"/>
            <wp:wrapNone/>
            <wp:docPr id="405"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031AD" w:rsidRDefault="004031AD" w:rsidP="00CB0A45">
      <w:pPr>
        <w:rPr>
          <w:rFonts w:asciiTheme="minorEastAsia" w:hAnsiTheme="minorEastAsia"/>
        </w:rPr>
      </w:pPr>
    </w:p>
    <w:p w:rsidR="00EE37F5" w:rsidRDefault="00EE37F5" w:rsidP="00CB0A45">
      <w:pPr>
        <w:rPr>
          <w:rFonts w:asciiTheme="minorEastAsia" w:hAnsiTheme="minorEastAsia"/>
        </w:rPr>
      </w:pPr>
    </w:p>
    <w:p w:rsidR="005E3940" w:rsidRDefault="005E3940" w:rsidP="00CB0A45">
      <w:pPr>
        <w:rPr>
          <w:rFonts w:asciiTheme="minorEastAsia" w:hAnsiTheme="minorEastAsia"/>
        </w:rPr>
      </w:pPr>
    </w:p>
    <w:p w:rsidR="005E3940" w:rsidRDefault="005E3940" w:rsidP="00CB0A45">
      <w:pPr>
        <w:rPr>
          <w:rFonts w:asciiTheme="minorEastAsia" w:hAnsiTheme="minorEastAsia"/>
        </w:rPr>
      </w:pPr>
    </w:p>
    <w:p w:rsidR="004031AD" w:rsidRDefault="004031AD" w:rsidP="00CB0A45">
      <w:pPr>
        <w:rPr>
          <w:rFonts w:asciiTheme="minorEastAsia" w:hAnsiTheme="minorEastAsia"/>
        </w:rPr>
      </w:pPr>
    </w:p>
    <w:p w:rsidR="004031AD" w:rsidRDefault="004031AD" w:rsidP="00CB0A45">
      <w:pPr>
        <w:rPr>
          <w:rFonts w:asciiTheme="minorEastAsia" w:hAnsiTheme="minorEastAsia"/>
        </w:rPr>
      </w:pPr>
    </w:p>
    <w:p w:rsidR="00E062C2" w:rsidRPr="00CB0A45" w:rsidRDefault="00E062C2"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67616" behindDoc="0" locked="0" layoutInCell="1" allowOverlap="1" wp14:anchorId="33A88933" wp14:editId="63A43295">
                <wp:simplePos x="0" y="0"/>
                <wp:positionH relativeFrom="column">
                  <wp:posOffset>0</wp:posOffset>
                </wp:positionH>
                <wp:positionV relativeFrom="paragraph">
                  <wp:posOffset>0</wp:posOffset>
                </wp:positionV>
                <wp:extent cx="1219200" cy="419100"/>
                <wp:effectExtent l="0" t="0" r="19050" b="19050"/>
                <wp:wrapNone/>
                <wp:docPr id="36" name="角丸四角形 36"/>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 o:spid="_x0000_s1027" style="position:absolute;left:0;text-align:left;margin-left:0;margin-top:0;width:96pt;height:33pt;z-index:251567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2517"/>
        <w:gridCol w:w="2127"/>
        <w:gridCol w:w="1559"/>
        <w:gridCol w:w="1559"/>
        <w:gridCol w:w="1559"/>
      </w:tblGrid>
      <w:tr w:rsidR="00CB0A45" w:rsidRPr="00CB0A45" w:rsidTr="00151A66">
        <w:trPr>
          <w:trHeight w:val="144"/>
        </w:trPr>
        <w:tc>
          <w:tcPr>
            <w:tcW w:w="2943"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27"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2122"/>
        </w:trPr>
        <w:tc>
          <w:tcPr>
            <w:tcW w:w="426"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p w:rsidR="00ED513F" w:rsidRPr="00CB0A45" w:rsidRDefault="00ED513F"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障害者の権利の擁護等に関する条例の周知啓発</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地域の中で、障害に対する理解が深まってきていると感じる市民の割合（平成25年度45.1％）</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54%</w:t>
            </w:r>
          </w:p>
        </w:tc>
      </w:tr>
      <w:tr w:rsidR="00CB0A45" w:rsidRPr="00CB0A45" w:rsidTr="00151A66">
        <w:trPr>
          <w:trHeight w:val="1698"/>
        </w:trPr>
        <w:tc>
          <w:tcPr>
            <w:tcW w:w="426"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p w:rsidR="00ED513F" w:rsidRPr="00CB0A45" w:rsidRDefault="00ED513F"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障害者の権利の擁護等に関する条例の周知啓発</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障害のある人もない人も参加できる各種スポーツイベントへの合計来場者数</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2,800</w:t>
            </w:r>
            <w:r w:rsidR="00CB0A45" w:rsidRPr="00CB0A45">
              <w:rPr>
                <w:rFonts w:ascii="HG丸ｺﾞｼｯｸM-PRO" w:eastAsia="HG丸ｺﾞｼｯｸM-PRO" w:hAnsi="HG丸ｺﾞｼｯｸM-PRO" w:hint="eastAsia"/>
                <w:szCs w:val="21"/>
              </w:rPr>
              <w:t>人</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3,000</w:t>
            </w:r>
            <w:r w:rsidR="00CB0A45" w:rsidRPr="00CB0A45">
              <w:rPr>
                <w:rFonts w:ascii="HG丸ｺﾞｼｯｸM-PRO" w:eastAsia="HG丸ｺﾞｼｯｸM-PRO" w:hAnsi="HG丸ｺﾞｼｯｸM-PRO" w:hint="eastAsia"/>
                <w:szCs w:val="21"/>
              </w:rPr>
              <w:t>人</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3,000</w:t>
            </w:r>
            <w:r w:rsidR="00CB0A45" w:rsidRPr="00CB0A45">
              <w:rPr>
                <w:rFonts w:ascii="HG丸ｺﾞｼｯｸM-PRO" w:eastAsia="HG丸ｺﾞｼｯｸM-PRO" w:hAnsi="HG丸ｺﾞｼｯｸM-PRO" w:hint="eastAsia"/>
                <w:szCs w:val="21"/>
              </w:rPr>
              <w:t>人</w:t>
            </w:r>
          </w:p>
        </w:tc>
      </w:tr>
      <w:tr w:rsidR="00CB0A45" w:rsidRPr="00CB0A45" w:rsidTr="00151A66">
        <w:trPr>
          <w:trHeight w:val="1414"/>
        </w:trPr>
        <w:tc>
          <w:tcPr>
            <w:tcW w:w="426"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p w:rsidR="00ED513F" w:rsidRPr="00CB0A45" w:rsidRDefault="00ED513F"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「誰もが共に暮らすための市民会議」の実施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参加者数</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200人</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230人</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250人</w:t>
            </w:r>
          </w:p>
        </w:tc>
      </w:tr>
      <w:tr w:rsidR="00CB0A45" w:rsidRPr="00CB0A45" w:rsidTr="00151A66">
        <w:trPr>
          <w:trHeight w:val="1414"/>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４</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「障害者週間」市民の</w:t>
            </w:r>
            <w:r w:rsidR="00AE63B7" w:rsidRPr="004D750C">
              <w:rPr>
                <w:rFonts w:ascii="HG丸ｺﾞｼｯｸM-PRO" w:eastAsia="HG丸ｺﾞｼｯｸM-PRO" w:hAnsi="HG丸ｺﾞｼｯｸM-PRO" w:hint="eastAsia"/>
                <w:szCs w:val="21"/>
              </w:rPr>
              <w:t>つどい</w:t>
            </w:r>
            <w:r w:rsidRPr="00CB0A45">
              <w:rPr>
                <w:rFonts w:ascii="HG丸ｺﾞｼｯｸM-PRO" w:eastAsia="HG丸ｺﾞｼｯｸM-PRO" w:hAnsi="HG丸ｺﾞｼｯｸM-PRO" w:hint="eastAsia"/>
                <w:szCs w:val="21"/>
              </w:rPr>
              <w:t>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参加者数</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550人</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600人</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650人</w:t>
            </w:r>
          </w:p>
        </w:tc>
      </w:tr>
      <w:tr w:rsidR="00CB0A45" w:rsidRPr="00CB0A45" w:rsidTr="00151A66">
        <w:trPr>
          <w:trHeight w:val="2114"/>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５</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人権に関する学習の推進（公民館人権に関する講座）</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≪生涯学習振興課人権教育推進室≫</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公民館人権に関する講座参加者数</w:t>
            </w:r>
          </w:p>
          <w:p w:rsidR="00CB0A45" w:rsidRPr="00CB0A45" w:rsidRDefault="00CB0A45" w:rsidP="00CB0A45">
            <w:pPr>
              <w:jc w:val="left"/>
              <w:rPr>
                <w:rFonts w:ascii="HG丸ｺﾞｼｯｸM-PRO" w:eastAsia="HG丸ｺﾞｼｯｸM-PRO" w:hAnsi="HG丸ｺﾞｼｯｸM-PRO"/>
                <w:szCs w:val="21"/>
              </w:rPr>
            </w:pP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2,395</w:t>
            </w:r>
            <w:r w:rsidR="00CB0A45" w:rsidRPr="00CB0A45">
              <w:rPr>
                <w:rFonts w:ascii="HG丸ｺﾞｼｯｸM-PRO" w:eastAsia="HG丸ｺﾞｼｯｸM-PRO" w:hAnsi="HG丸ｺﾞｼｯｸM-PRO" w:hint="eastAsia"/>
                <w:szCs w:val="21"/>
              </w:rPr>
              <w:t>人</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2,442</w:t>
            </w:r>
            <w:r w:rsidR="00CB0A45" w:rsidRPr="00CB0A45">
              <w:rPr>
                <w:rFonts w:ascii="HG丸ｺﾞｼｯｸM-PRO" w:eastAsia="HG丸ｺﾞｼｯｸM-PRO" w:hAnsi="HG丸ｺﾞｼｯｸM-PRO" w:hint="eastAsia"/>
                <w:szCs w:val="21"/>
              </w:rPr>
              <w:t>人</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2,490</w:t>
            </w:r>
            <w:r w:rsidR="00CB0A45" w:rsidRPr="00CB0A45">
              <w:rPr>
                <w:rFonts w:ascii="HG丸ｺﾞｼｯｸM-PRO" w:eastAsia="HG丸ｺﾞｼｯｸM-PRO" w:hAnsi="HG丸ｺﾞｼｯｸM-PRO" w:hint="eastAsia"/>
                <w:szCs w:val="21"/>
              </w:rPr>
              <w:t>人</w:t>
            </w:r>
          </w:p>
        </w:tc>
      </w:tr>
      <w:tr w:rsidR="00CB0A45" w:rsidRPr="00CB0A45" w:rsidTr="00151A66">
        <w:trPr>
          <w:trHeight w:val="1407"/>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６</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人権教育の推進</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≪生涯学習振興課人権教育推進室≫</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人権作文の応募点数</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61,600</w:t>
            </w:r>
            <w:r w:rsidR="00CB0A45" w:rsidRPr="00CB0A45">
              <w:rPr>
                <w:rFonts w:ascii="HG丸ｺﾞｼｯｸM-PRO" w:eastAsia="HG丸ｺﾞｼｯｸM-PRO" w:hAnsi="HG丸ｺﾞｼｯｸM-PRO" w:hint="eastAsia"/>
                <w:szCs w:val="21"/>
              </w:rPr>
              <w:t>点</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61,600</w:t>
            </w:r>
            <w:r w:rsidR="00CB0A45" w:rsidRPr="00CB0A45">
              <w:rPr>
                <w:rFonts w:ascii="HG丸ｺﾞｼｯｸM-PRO" w:eastAsia="HG丸ｺﾞｼｯｸM-PRO" w:hAnsi="HG丸ｺﾞｼｯｸM-PRO" w:hint="eastAsia"/>
                <w:szCs w:val="21"/>
              </w:rPr>
              <w:t>点</w:t>
            </w:r>
          </w:p>
        </w:tc>
        <w:tc>
          <w:tcPr>
            <w:tcW w:w="1559"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61,600</w:t>
            </w:r>
            <w:r w:rsidR="00CB0A45" w:rsidRPr="00CB0A45">
              <w:rPr>
                <w:rFonts w:ascii="HG丸ｺﾞｼｯｸM-PRO" w:eastAsia="HG丸ｺﾞｼｯｸM-PRO" w:hAnsi="HG丸ｺﾞｼｯｸM-PRO" w:hint="eastAsia"/>
                <w:szCs w:val="21"/>
              </w:rPr>
              <w:t>点</w:t>
            </w:r>
          </w:p>
        </w:tc>
      </w:tr>
    </w:tbl>
    <w:p w:rsidR="004031AD" w:rsidRDefault="004031AD"/>
    <w:p w:rsidR="004031AD" w:rsidRDefault="006C2E73">
      <w:r w:rsidRPr="00CA2C44">
        <w:rPr>
          <w:noProof/>
        </w:rPr>
        <w:drawing>
          <wp:anchor distT="0" distB="0" distL="114300" distR="114300" simplePos="0" relativeHeight="251878912" behindDoc="0" locked="1" layoutInCell="1" allowOverlap="1" wp14:anchorId="1A3BF80F" wp14:editId="09A81C63">
            <wp:simplePos x="0" y="0"/>
            <wp:positionH relativeFrom="page">
              <wp:posOffset>6315075</wp:posOffset>
            </wp:positionH>
            <wp:positionV relativeFrom="page">
              <wp:posOffset>9458325</wp:posOffset>
            </wp:positionV>
            <wp:extent cx="648360" cy="648360"/>
            <wp:effectExtent l="0" t="0" r="0" b="0"/>
            <wp:wrapNone/>
            <wp:docPr id="929"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031AD" w:rsidRDefault="004031AD"/>
    <w:p w:rsidR="004031AD" w:rsidRDefault="004031AD"/>
    <w:p w:rsidR="00C272D0" w:rsidRDefault="00C272D0"/>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2517"/>
        <w:gridCol w:w="2127"/>
        <w:gridCol w:w="1559"/>
        <w:gridCol w:w="1559"/>
        <w:gridCol w:w="1559"/>
      </w:tblGrid>
      <w:tr w:rsidR="004031AD" w:rsidRPr="00CB0A45" w:rsidTr="00151A66">
        <w:trPr>
          <w:trHeight w:val="144"/>
        </w:trPr>
        <w:tc>
          <w:tcPr>
            <w:tcW w:w="2943" w:type="dxa"/>
            <w:gridSpan w:val="2"/>
            <w:shd w:val="clear" w:color="auto" w:fill="C6D9F1" w:themeFill="text2" w:themeFillTint="33"/>
          </w:tcPr>
          <w:p w:rsidR="004031AD" w:rsidRPr="00CB0A45" w:rsidRDefault="004031AD" w:rsidP="00D121A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27" w:type="dxa"/>
            <w:shd w:val="clear" w:color="auto" w:fill="C6D9F1" w:themeFill="text2" w:themeFillTint="33"/>
          </w:tcPr>
          <w:p w:rsidR="004031AD" w:rsidRPr="00CB0A45" w:rsidRDefault="004031AD" w:rsidP="00D121A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59" w:type="dxa"/>
            <w:shd w:val="clear" w:color="auto" w:fill="C6D9F1" w:themeFill="text2" w:themeFillTint="33"/>
          </w:tcPr>
          <w:p w:rsidR="004031AD" w:rsidRPr="00CB0A45" w:rsidRDefault="004031AD" w:rsidP="00D121A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59" w:type="dxa"/>
            <w:shd w:val="clear" w:color="auto" w:fill="C6D9F1" w:themeFill="text2" w:themeFillTint="33"/>
          </w:tcPr>
          <w:p w:rsidR="004031AD" w:rsidRPr="00CB0A45" w:rsidRDefault="004031AD" w:rsidP="00D121A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59" w:type="dxa"/>
            <w:shd w:val="clear" w:color="auto" w:fill="C6D9F1" w:themeFill="text2" w:themeFillTint="33"/>
          </w:tcPr>
          <w:p w:rsidR="004031AD" w:rsidRPr="00CB0A45" w:rsidRDefault="004031AD" w:rsidP="00D121A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1690"/>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７</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交流及び共同学習の発展</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≪指導２課≫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小・中学校と特別支援学校の児童生徒の交流及び共同学習</w:t>
            </w:r>
          </w:p>
        </w:tc>
        <w:tc>
          <w:tcPr>
            <w:tcW w:w="4677" w:type="dxa"/>
            <w:gridSpan w:val="3"/>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希望者全員実施</w:t>
            </w:r>
          </w:p>
        </w:tc>
      </w:tr>
      <w:tr w:rsidR="00F47EC1" w:rsidRPr="00CB0A45" w:rsidTr="00747326">
        <w:trPr>
          <w:trHeight w:val="1515"/>
        </w:trPr>
        <w:tc>
          <w:tcPr>
            <w:tcW w:w="426" w:type="dxa"/>
            <w:vMerge w:val="restart"/>
            <w:vAlign w:val="center"/>
          </w:tcPr>
          <w:p w:rsidR="00F47EC1" w:rsidRPr="00CB0A45" w:rsidRDefault="00F47EC1"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８</w:t>
            </w:r>
          </w:p>
        </w:tc>
        <w:tc>
          <w:tcPr>
            <w:tcW w:w="2517" w:type="dxa"/>
            <w:tcBorders>
              <w:bottom w:val="single" w:sz="4" w:space="0" w:color="auto"/>
            </w:tcBorders>
            <w:vAlign w:val="center"/>
          </w:tcPr>
          <w:p w:rsidR="00F47EC1" w:rsidRPr="00CB0A45" w:rsidRDefault="00F47EC1"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心の健康に関する講演会の実施</w:t>
            </w:r>
          </w:p>
          <w:p w:rsidR="00F47EC1" w:rsidRPr="00CB0A45" w:rsidRDefault="00F47EC1"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≪こころの健康センター≫</w:t>
            </w:r>
          </w:p>
        </w:tc>
        <w:tc>
          <w:tcPr>
            <w:tcW w:w="2127" w:type="dxa"/>
            <w:tcBorders>
              <w:bottom w:val="single" w:sz="4" w:space="0" w:color="auto"/>
            </w:tcBorders>
            <w:vAlign w:val="center"/>
          </w:tcPr>
          <w:p w:rsidR="00F47EC1" w:rsidRPr="00CB0A45" w:rsidRDefault="00F47EC1"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市民向け講演会の実施回数</w:t>
            </w:r>
          </w:p>
        </w:tc>
        <w:tc>
          <w:tcPr>
            <w:tcW w:w="1559" w:type="dxa"/>
            <w:tcBorders>
              <w:bottom w:val="single" w:sz="4" w:space="0" w:color="auto"/>
            </w:tcBorders>
            <w:vAlign w:val="center"/>
          </w:tcPr>
          <w:p w:rsidR="00F47EC1" w:rsidRPr="00CB0A45" w:rsidRDefault="00F47EC1"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3回</w:t>
            </w:r>
          </w:p>
        </w:tc>
        <w:tc>
          <w:tcPr>
            <w:tcW w:w="1559" w:type="dxa"/>
            <w:vAlign w:val="center"/>
          </w:tcPr>
          <w:p w:rsidR="00F47EC1" w:rsidRPr="00CB0A45" w:rsidRDefault="00F47EC1"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3回</w:t>
            </w:r>
          </w:p>
        </w:tc>
        <w:tc>
          <w:tcPr>
            <w:tcW w:w="1559" w:type="dxa"/>
            <w:vAlign w:val="center"/>
          </w:tcPr>
          <w:p w:rsidR="00F47EC1" w:rsidRPr="00CB0A45" w:rsidRDefault="00F47EC1"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3回</w:t>
            </w:r>
          </w:p>
        </w:tc>
      </w:tr>
      <w:tr w:rsidR="00747326" w:rsidRPr="00CB0A45" w:rsidTr="00747326">
        <w:trPr>
          <w:trHeight w:val="1301"/>
        </w:trPr>
        <w:tc>
          <w:tcPr>
            <w:tcW w:w="426" w:type="dxa"/>
            <w:vMerge/>
            <w:vAlign w:val="center"/>
          </w:tcPr>
          <w:p w:rsidR="00747326" w:rsidRPr="00CB0A45" w:rsidRDefault="00747326" w:rsidP="00747326">
            <w:pPr>
              <w:jc w:val="center"/>
              <w:rPr>
                <w:rFonts w:ascii="HG丸ｺﾞｼｯｸM-PRO" w:eastAsia="HG丸ｺﾞｼｯｸM-PRO" w:hAnsi="HG丸ｺﾞｼｯｸM-PRO"/>
                <w:szCs w:val="21"/>
              </w:rPr>
            </w:pPr>
          </w:p>
        </w:tc>
        <w:tc>
          <w:tcPr>
            <w:tcW w:w="2517" w:type="dxa"/>
            <w:tcBorders>
              <w:top w:val="single" w:sz="4" w:space="0" w:color="auto"/>
            </w:tcBorders>
            <w:vAlign w:val="center"/>
          </w:tcPr>
          <w:p w:rsidR="00747326" w:rsidRPr="00CB0A45" w:rsidRDefault="00747326"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心の健康に関する講演会の実施</w:t>
            </w:r>
          </w:p>
          <w:p w:rsidR="00747326" w:rsidRPr="00CB0A45" w:rsidRDefault="00747326"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w:t>
            </w:r>
            <w:r w:rsidRPr="00503DB3">
              <w:rPr>
                <w:rFonts w:ascii="HG丸ｺﾞｼｯｸM-PRO" w:eastAsia="HG丸ｺﾞｼｯｸM-PRO" w:hAnsi="HG丸ｺﾞｼｯｸM-PRO" w:hint="eastAsia"/>
                <w:szCs w:val="21"/>
                <w:lang w:val="x-none"/>
              </w:rPr>
              <w:t>精神保健課</w:t>
            </w:r>
            <w:r w:rsidRPr="00CB0A45">
              <w:rPr>
                <w:rFonts w:ascii="HG丸ｺﾞｼｯｸM-PRO" w:eastAsia="HG丸ｺﾞｼｯｸM-PRO" w:hAnsi="HG丸ｺﾞｼｯｸM-PRO" w:hint="eastAsia"/>
                <w:szCs w:val="21"/>
              </w:rPr>
              <w:t>≫</w:t>
            </w:r>
          </w:p>
        </w:tc>
        <w:tc>
          <w:tcPr>
            <w:tcW w:w="2127" w:type="dxa"/>
            <w:tcBorders>
              <w:top w:val="single" w:sz="4" w:space="0" w:color="auto"/>
            </w:tcBorders>
            <w:vAlign w:val="center"/>
          </w:tcPr>
          <w:p w:rsidR="00747326" w:rsidRPr="00CB0A45" w:rsidRDefault="00747326"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市民向け講演会の実施回数</w:t>
            </w:r>
          </w:p>
        </w:tc>
        <w:tc>
          <w:tcPr>
            <w:tcW w:w="1559" w:type="dxa"/>
            <w:tcBorders>
              <w:top w:val="single" w:sz="4" w:space="0" w:color="auto"/>
            </w:tcBorders>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w:t>
            </w:r>
          </w:p>
        </w:tc>
        <w:tc>
          <w:tcPr>
            <w:tcW w:w="1559" w:type="dxa"/>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w:t>
            </w:r>
          </w:p>
        </w:tc>
        <w:tc>
          <w:tcPr>
            <w:tcW w:w="1559" w:type="dxa"/>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w:t>
            </w:r>
          </w:p>
        </w:tc>
      </w:tr>
      <w:tr w:rsidR="00747326" w:rsidRPr="00CB0A45" w:rsidTr="00151A66">
        <w:trPr>
          <w:trHeight w:val="1385"/>
        </w:trPr>
        <w:tc>
          <w:tcPr>
            <w:tcW w:w="426" w:type="dxa"/>
            <w:vAlign w:val="center"/>
          </w:tcPr>
          <w:p w:rsidR="00747326" w:rsidRPr="00CB0A45" w:rsidRDefault="00747326" w:rsidP="0074732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９</w:t>
            </w:r>
          </w:p>
        </w:tc>
        <w:tc>
          <w:tcPr>
            <w:tcW w:w="2517" w:type="dxa"/>
            <w:vAlign w:val="center"/>
          </w:tcPr>
          <w:p w:rsidR="00747326" w:rsidRPr="00CB0A45" w:rsidRDefault="00747326" w:rsidP="0074732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市職員の障害者への理解促進</w:t>
            </w:r>
          </w:p>
          <w:p w:rsidR="00747326" w:rsidRPr="00CB0A45" w:rsidRDefault="00747326"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27" w:type="dxa"/>
            <w:vAlign w:val="center"/>
          </w:tcPr>
          <w:p w:rsidR="00747326" w:rsidRPr="00CB0A45" w:rsidRDefault="00747326" w:rsidP="00747326">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研修の実施</w:t>
            </w:r>
          </w:p>
        </w:tc>
        <w:tc>
          <w:tcPr>
            <w:tcW w:w="1559" w:type="dxa"/>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２回以上</w:t>
            </w:r>
          </w:p>
        </w:tc>
        <w:tc>
          <w:tcPr>
            <w:tcW w:w="1559" w:type="dxa"/>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２回以上</w:t>
            </w:r>
          </w:p>
        </w:tc>
        <w:tc>
          <w:tcPr>
            <w:tcW w:w="1559" w:type="dxa"/>
            <w:vAlign w:val="center"/>
          </w:tcPr>
          <w:p w:rsidR="00747326" w:rsidRPr="00503DB3" w:rsidRDefault="00747326" w:rsidP="00747326">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hint="eastAsia"/>
                <w:szCs w:val="21"/>
              </w:rPr>
              <w:t>２回以上</w:t>
            </w:r>
          </w:p>
        </w:tc>
      </w:tr>
    </w:tbl>
    <w:p w:rsidR="00261F93" w:rsidRDefault="00261F93" w:rsidP="00CB0A45">
      <w:pPr>
        <w:rPr>
          <w:rFonts w:ascii="HG丸ｺﾞｼｯｸM-PRO" w:eastAsia="HG丸ｺﾞｼｯｸM-PRO" w:hAnsi="HG丸ｺﾞｼｯｸM-PRO"/>
          <w:sz w:val="24"/>
          <w:szCs w:val="24"/>
        </w:rPr>
      </w:pPr>
    </w:p>
    <w:p w:rsidR="0052036A" w:rsidRPr="00BE35C7" w:rsidRDefault="0052036A" w:rsidP="00CB0A45">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◆関連する計画</w:t>
      </w:r>
    </w:p>
    <w:p w:rsidR="0052036A" w:rsidRPr="00BE35C7" w:rsidRDefault="0052036A" w:rsidP="00CB0A45">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 xml:space="preserve">　</w:t>
      </w:r>
      <w:r w:rsidR="00BE35C7">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さいたま市総合振興計画</w:t>
      </w:r>
    </w:p>
    <w:p w:rsidR="0052036A" w:rsidRPr="00BE35C7" w:rsidRDefault="0052036A" w:rsidP="00CB0A45">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 xml:space="preserve">　</w:t>
      </w:r>
      <w:r w:rsidR="00BE35C7">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さいたま市教育総合ビジョン</w:t>
      </w:r>
    </w:p>
    <w:p w:rsidR="0052036A" w:rsidRPr="00BE35C7" w:rsidRDefault="0052036A" w:rsidP="00CB0A45">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 xml:space="preserve">　</w:t>
      </w:r>
      <w:r w:rsidR="00BE35C7">
        <w:rPr>
          <w:rFonts w:ascii="HG丸ｺﾞｼｯｸM-PRO" w:eastAsia="HG丸ｺﾞｼｯｸM-PRO" w:hAnsi="HG丸ｺﾞｼｯｸM-PRO" w:hint="eastAsia"/>
          <w:sz w:val="24"/>
          <w:szCs w:val="24"/>
        </w:rPr>
        <w:t>・</w:t>
      </w:r>
      <w:r w:rsidR="00BE35C7" w:rsidRPr="00BE35C7">
        <w:rPr>
          <w:rFonts w:ascii="HG丸ｺﾞｼｯｸM-PRO" w:eastAsia="HG丸ｺﾞｼｯｸM-PRO" w:hAnsi="HG丸ｺﾞｼｯｸM-PRO" w:hint="eastAsia"/>
          <w:sz w:val="24"/>
          <w:szCs w:val="24"/>
        </w:rPr>
        <w:t>第２次さいたま市特別支援教育推進教育</w:t>
      </w:r>
    </w:p>
    <w:p w:rsidR="00BE35C7" w:rsidRPr="00BE35C7" w:rsidRDefault="00BE35C7" w:rsidP="00BE35C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さいたま市ヘルスプラン21（第２次）</w:t>
      </w:r>
    </w:p>
    <w:p w:rsidR="00C272D0" w:rsidRDefault="00C272D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6C2E73" w:rsidP="005E3940">
      <w:pPr>
        <w:widowControl/>
        <w:tabs>
          <w:tab w:val="left" w:pos="3615"/>
        </w:tabs>
        <w:jc w:val="left"/>
        <w:rPr>
          <w:rFonts w:asciiTheme="majorEastAsia" w:eastAsiaTheme="majorEastAsia" w:hAnsiTheme="majorEastAsia"/>
          <w:sz w:val="24"/>
          <w:szCs w:val="24"/>
        </w:rPr>
      </w:pPr>
      <w:r w:rsidRPr="00CA2C44">
        <w:rPr>
          <w:noProof/>
        </w:rPr>
        <w:drawing>
          <wp:anchor distT="0" distB="0" distL="114300" distR="114300" simplePos="0" relativeHeight="251880960" behindDoc="0" locked="1" layoutInCell="1" allowOverlap="1" wp14:anchorId="098C4B20" wp14:editId="662AB721">
            <wp:simplePos x="0" y="0"/>
            <wp:positionH relativeFrom="page">
              <wp:posOffset>601345</wp:posOffset>
            </wp:positionH>
            <wp:positionV relativeFrom="page">
              <wp:posOffset>9447530</wp:posOffset>
            </wp:positionV>
            <wp:extent cx="648360" cy="648360"/>
            <wp:effectExtent l="0" t="0" r="0" b="0"/>
            <wp:wrapNone/>
            <wp:docPr id="948"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5E3940" w:rsidRDefault="005E3940" w:rsidP="005E3940">
      <w:pPr>
        <w:widowControl/>
        <w:tabs>
          <w:tab w:val="left" w:pos="3615"/>
        </w:tabs>
        <w:jc w:val="left"/>
        <w:rPr>
          <w:rFonts w:asciiTheme="majorEastAsia" w:eastAsiaTheme="majorEastAsia" w:hAnsiTheme="majorEastAsia"/>
          <w:sz w:val="24"/>
          <w:szCs w:val="24"/>
        </w:rPr>
      </w:pPr>
    </w:p>
    <w:p w:rsidR="00CB0A45" w:rsidRPr="00CB0A45" w:rsidRDefault="00CB0A45" w:rsidP="004031AD">
      <w:pPr>
        <w:pStyle w:val="4"/>
      </w:pPr>
      <w:r w:rsidRPr="00CB0A45">
        <w:rPr>
          <w:rFonts w:hint="eastAsia"/>
        </w:rPr>
        <w:t>基本施策（２）障害者への差別及び虐待の禁止</w:t>
      </w:r>
    </w:p>
    <w:p w:rsidR="007E2862" w:rsidRDefault="00CB0A45" w:rsidP="00A5045D">
      <w:pPr>
        <w:pStyle w:val="af0"/>
        <w:rPr>
          <w:kern w:val="0"/>
          <w:lang w:eastAsia="ja-JP"/>
        </w:rPr>
      </w:pPr>
      <w:r w:rsidRPr="00CB0A45">
        <w:rPr>
          <w:rFonts w:hint="eastAsia"/>
          <w:kern w:val="0"/>
        </w:rPr>
        <w:t>障害のある人の権利を守るため、</w:t>
      </w:r>
      <w:r w:rsidRPr="00CB0A45">
        <w:rPr>
          <w:rFonts w:hAnsi="ＭＳ ゴシック" w:hint="eastAsia"/>
        </w:rPr>
        <w:t>「誰もが共に暮らすための障害者の権利の擁護等に関する条例（ノーマライゼーション条例）」に基づき、</w:t>
      </w:r>
      <w:r w:rsidRPr="00CB0A45">
        <w:rPr>
          <w:rFonts w:hint="eastAsia"/>
          <w:kern w:val="0"/>
        </w:rPr>
        <w:t>障害のある人</w:t>
      </w:r>
      <w:r w:rsidRPr="00CB0A45">
        <w:rPr>
          <w:rFonts w:hint="eastAsia"/>
          <w:kern w:val="0"/>
          <w:lang w:eastAsia="ja-JP"/>
        </w:rPr>
        <w:t>へ</w:t>
      </w:r>
      <w:proofErr w:type="spellStart"/>
      <w:r w:rsidRPr="00CB0A45">
        <w:rPr>
          <w:rFonts w:hint="eastAsia"/>
          <w:kern w:val="0"/>
        </w:rPr>
        <w:t>の差別を解消し虐待を防止するための取組を実施します。障害のある人への差別が行われた場合</w:t>
      </w:r>
      <w:r w:rsidRPr="00CB0A45">
        <w:rPr>
          <w:rFonts w:hint="eastAsia"/>
          <w:kern w:val="0"/>
          <w:lang w:eastAsia="ja-JP"/>
        </w:rPr>
        <w:t>には</w:t>
      </w:r>
      <w:proofErr w:type="spellEnd"/>
      <w:r w:rsidRPr="00CB0A45">
        <w:rPr>
          <w:rFonts w:hint="eastAsia"/>
          <w:kern w:val="0"/>
          <w:lang w:eastAsia="ja-JP"/>
        </w:rPr>
        <w:t>、</w:t>
      </w:r>
      <w:proofErr w:type="spellStart"/>
      <w:r w:rsidRPr="00CB0A45">
        <w:rPr>
          <w:rFonts w:hint="eastAsia"/>
          <w:kern w:val="0"/>
        </w:rPr>
        <w:t>相談や助言</w:t>
      </w:r>
      <w:proofErr w:type="spellEnd"/>
      <w:r w:rsidRPr="00CB0A45">
        <w:rPr>
          <w:rFonts w:hint="eastAsia"/>
          <w:kern w:val="0"/>
          <w:lang w:eastAsia="ja-JP"/>
        </w:rPr>
        <w:t>、</w:t>
      </w:r>
      <w:proofErr w:type="spellStart"/>
      <w:r w:rsidRPr="00CB0A45">
        <w:rPr>
          <w:rFonts w:hint="eastAsia"/>
          <w:kern w:val="0"/>
        </w:rPr>
        <w:t>あっせんを行うとともに、障害</w:t>
      </w:r>
      <w:r w:rsidRPr="00CB0A45">
        <w:rPr>
          <w:rFonts w:hint="eastAsia"/>
          <w:kern w:val="0"/>
          <w:lang w:eastAsia="ja-JP"/>
        </w:rPr>
        <w:t>のある人</w:t>
      </w:r>
      <w:r w:rsidRPr="00CB0A45">
        <w:rPr>
          <w:rFonts w:hint="eastAsia"/>
          <w:kern w:val="0"/>
        </w:rPr>
        <w:t>に対する虐待</w:t>
      </w:r>
      <w:r w:rsidRPr="00CB0A45">
        <w:rPr>
          <w:rFonts w:hint="eastAsia"/>
          <w:kern w:val="0"/>
          <w:lang w:eastAsia="ja-JP"/>
        </w:rPr>
        <w:t>には迅速に対応し、適切な支援を行います</w:t>
      </w:r>
      <w:proofErr w:type="spellEnd"/>
      <w:r w:rsidRPr="00CB0A45">
        <w:rPr>
          <w:rFonts w:hint="eastAsia"/>
          <w:kern w:val="0"/>
        </w:rPr>
        <w:t>。</w:t>
      </w:r>
    </w:p>
    <w:p w:rsidR="00AB55B2" w:rsidRPr="007E2862" w:rsidRDefault="00A5045D" w:rsidP="00A5045D">
      <w:pPr>
        <w:pStyle w:val="af0"/>
        <w:spacing w:beforeLines="0" w:before="0"/>
        <w:rPr>
          <w:kern w:val="0"/>
          <w:lang w:eastAsia="ja-JP"/>
        </w:rPr>
      </w:pPr>
      <w:r>
        <w:rPr>
          <w:rFonts w:hint="eastAsia"/>
          <w:kern w:val="0"/>
          <w:lang w:eastAsia="ja-JP"/>
        </w:rPr>
        <w:t>また、障害者差別解消法の成立を踏まえ、障害のある人に対する</w:t>
      </w:r>
      <w:proofErr w:type="spellStart"/>
      <w:r w:rsidRPr="007151E2">
        <w:rPr>
          <w:rFonts w:hint="eastAsia"/>
          <w:kern w:val="0"/>
        </w:rPr>
        <w:t>差別</w:t>
      </w:r>
      <w:r w:rsidR="00CD3A76" w:rsidRPr="007151E2">
        <w:rPr>
          <w:rFonts w:hint="eastAsia"/>
          <w:kern w:val="0"/>
        </w:rPr>
        <w:t>の解消</w:t>
      </w:r>
      <w:r>
        <w:rPr>
          <w:rFonts w:hint="eastAsia"/>
          <w:kern w:val="0"/>
          <w:lang w:eastAsia="ja-JP"/>
        </w:rPr>
        <w:t>や合理的配慮の提供を推進するための取組を進めます</w:t>
      </w:r>
      <w:proofErr w:type="spellEnd"/>
      <w:r>
        <w:rPr>
          <w:rFonts w:hint="eastAsia"/>
          <w:kern w:val="0"/>
          <w:lang w:eastAsia="ja-JP"/>
        </w:rPr>
        <w:t>。</w:t>
      </w:r>
    </w:p>
    <w:p w:rsidR="00CB0A45" w:rsidRPr="007E2862" w:rsidRDefault="00CB0A45" w:rsidP="00C272D0">
      <w:pPr>
        <w:spacing w:line="240" w:lineRule="exact"/>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69664" behindDoc="0" locked="0" layoutInCell="1" allowOverlap="1" wp14:anchorId="0FC06926" wp14:editId="638E8974">
                <wp:simplePos x="0" y="0"/>
                <wp:positionH relativeFrom="column">
                  <wp:posOffset>19050</wp:posOffset>
                </wp:positionH>
                <wp:positionV relativeFrom="paragraph">
                  <wp:posOffset>59055</wp:posOffset>
                </wp:positionV>
                <wp:extent cx="1219200" cy="419100"/>
                <wp:effectExtent l="0" t="0" r="19050" b="19050"/>
                <wp:wrapNone/>
                <wp:docPr id="63" name="角丸四角形 63"/>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3" o:spid="_x0000_s1028" style="position:absolute;left:0;text-align:left;margin-left:1.5pt;margin-top:4.65pt;width:96pt;height:33pt;z-index:251569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（１）障害者差別への適切な対応、支援の実施≪障害福祉課≫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相談支援指針に基づき、関係機関と連携し、事実確認や助言、あっせんなど適切な支援を行います。困難事例等については高齢・障害者権利擁護センターと適切な連携を図るとともに、申立てに至った事案については障害者の権利の擁護に関する委員会において助言、あっせん等を実施します。</w:t>
      </w:r>
    </w:p>
    <w:p w:rsidR="00CB0A45" w:rsidRPr="00EE37F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w:t>
      </w:r>
      <w:r w:rsidR="007E2862">
        <w:rPr>
          <w:rFonts w:ascii="HG丸ｺﾞｼｯｸM-PRO" w:eastAsia="HG丸ｺﾞｼｯｸM-PRO" w:hAnsi="HG丸ｺﾞｼｯｸM-PRO" w:hint="eastAsia"/>
          <w:sz w:val="24"/>
          <w:szCs w:val="24"/>
          <w:lang w:val="x-none"/>
        </w:rPr>
        <w:t>障害者差別解消法の成立を踏まえ、合理的配慮の提供や地域における身近な差別の解消を推進するため</w:t>
      </w:r>
      <w:r w:rsidR="00E06AAB">
        <w:rPr>
          <w:rFonts w:ascii="HG丸ｺﾞｼｯｸM-PRO" w:eastAsia="HG丸ｺﾞｼｯｸM-PRO" w:hAnsi="HG丸ｺﾞｼｯｸM-PRO" w:hint="eastAsia"/>
          <w:sz w:val="24"/>
          <w:szCs w:val="24"/>
          <w:lang w:val="x-none"/>
        </w:rPr>
        <w:t>、市民や企業等に対し</w:t>
      </w:r>
      <w:r w:rsidR="0091716D">
        <w:rPr>
          <w:rFonts w:ascii="HG丸ｺﾞｼｯｸM-PRO" w:eastAsia="HG丸ｺﾞｼｯｸM-PRO" w:hAnsi="HG丸ｺﾞｼｯｸM-PRO" w:hint="eastAsia"/>
          <w:sz w:val="24"/>
          <w:szCs w:val="24"/>
          <w:lang w:val="x-none"/>
        </w:rPr>
        <w:t>、合理的配慮の好事例の紹介や</w:t>
      </w:r>
      <w:r w:rsidR="00E06AAB">
        <w:rPr>
          <w:rFonts w:ascii="HG丸ｺﾞｼｯｸM-PRO" w:eastAsia="HG丸ｺﾞｼｯｸM-PRO" w:hAnsi="HG丸ｺﾞｼｯｸM-PRO" w:hint="eastAsia"/>
          <w:sz w:val="24"/>
          <w:szCs w:val="24"/>
          <w:lang w:val="x-none"/>
        </w:rPr>
        <w:t>差別解消に関する啓発等を行い、障害や障害者に対する理解の促進に努めるとともに</w:t>
      </w:r>
      <w:r w:rsidR="00E06AAB" w:rsidRPr="00EE37F5">
        <w:rPr>
          <w:rFonts w:ascii="HG丸ｺﾞｼｯｸM-PRO" w:eastAsia="HG丸ｺﾞｼｯｸM-PRO" w:hAnsi="HG丸ｺﾞｼｯｸM-PRO" w:hint="eastAsia"/>
          <w:sz w:val="24"/>
          <w:szCs w:val="24"/>
          <w:lang w:val="x-none"/>
        </w:rPr>
        <w:t>、差別や不当な扱いを受けた</w:t>
      </w:r>
      <w:r w:rsidR="00004440" w:rsidRPr="00503DB3">
        <w:rPr>
          <w:rFonts w:ascii="HG丸ｺﾞｼｯｸM-PRO" w:eastAsia="HG丸ｺﾞｼｯｸM-PRO" w:hAnsi="HG丸ｺﾞｼｯｸM-PRO" w:hint="eastAsia"/>
          <w:sz w:val="24"/>
          <w:szCs w:val="24"/>
          <w:lang w:val="x-none"/>
        </w:rPr>
        <w:t>障害者が適切な支援が受けられるよう相談体制の充実を図ります</w:t>
      </w:r>
      <w:r w:rsidR="00E06AAB" w:rsidRPr="00503DB3">
        <w:rPr>
          <w:rFonts w:ascii="HG丸ｺﾞｼｯｸM-PRO" w:eastAsia="HG丸ｺﾞｼｯｸM-PRO" w:hAnsi="HG丸ｺﾞｼｯｸM-PRO" w:hint="eastAsia"/>
          <w:sz w:val="24"/>
          <w:szCs w:val="24"/>
          <w:lang w:val="x-none"/>
        </w:rPr>
        <w:t>。</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（２）障害者虐待への適切な対応、支援の実施≪障害福祉課≫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虐待の通報に際しては、障害者相談支援指針に基づき、支援課及び障害者生活支援センターが中心となって関係機関と連携し、緊急性の判断や被虐待者の安全確保を行うなど、関係法令による権限の行使も含めた適切な対応、支援を行い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w:t>
      </w:r>
      <w:r w:rsidR="0031580B">
        <w:rPr>
          <w:rFonts w:ascii="HG丸ｺﾞｼｯｸM-PRO" w:eastAsia="HG丸ｺﾞｼｯｸM-PRO" w:hAnsi="HG丸ｺﾞｼｯｸM-PRO" w:hint="eastAsia"/>
          <w:sz w:val="24"/>
          <w:szCs w:val="24"/>
          <w:lang w:val="x-none"/>
        </w:rPr>
        <w:t>虐待により緊急に分離保護が必要な障害者を保護するための場を確保するほか、</w:t>
      </w:r>
      <w:r w:rsidRPr="00CB0A45">
        <w:rPr>
          <w:rFonts w:ascii="HG丸ｺﾞｼｯｸM-PRO" w:eastAsia="HG丸ｺﾞｼｯｸM-PRO" w:hAnsi="HG丸ｺﾞｼｯｸM-PRO" w:hint="eastAsia"/>
          <w:sz w:val="24"/>
          <w:szCs w:val="24"/>
          <w:lang w:val="x-none"/>
        </w:rPr>
        <w:t>過去の虐待事案について、定期的な訪問等によるモニタリングや個別ケース会議を通じて、計画的なフォローアップを行うなど、虐待</w:t>
      </w:r>
      <w:r w:rsidR="0031580B">
        <w:rPr>
          <w:rFonts w:ascii="HG丸ｺﾞｼｯｸM-PRO" w:eastAsia="HG丸ｺﾞｼｯｸM-PRO" w:hAnsi="HG丸ｺﾞｼｯｸM-PRO" w:hint="eastAsia"/>
          <w:sz w:val="24"/>
          <w:szCs w:val="24"/>
          <w:lang w:val="x-none"/>
        </w:rPr>
        <w:t>へ</w:t>
      </w:r>
      <w:r w:rsidRPr="00CB0A45">
        <w:rPr>
          <w:rFonts w:ascii="HG丸ｺﾞｼｯｸM-PRO" w:eastAsia="HG丸ｺﾞｼｯｸM-PRO" w:hAnsi="HG丸ｺﾞｼｯｸM-PRO" w:hint="eastAsia"/>
          <w:sz w:val="24"/>
          <w:szCs w:val="24"/>
          <w:lang w:val="x-none"/>
        </w:rPr>
        <w:t>の</w:t>
      </w:r>
      <w:r w:rsidR="0031580B">
        <w:rPr>
          <w:rFonts w:ascii="HG丸ｺﾞｼｯｸM-PRO" w:eastAsia="HG丸ｺﾞｼｯｸM-PRO" w:hAnsi="HG丸ｺﾞｼｯｸM-PRO" w:hint="eastAsia"/>
          <w:sz w:val="24"/>
          <w:szCs w:val="24"/>
          <w:lang w:val="x-none"/>
        </w:rPr>
        <w:t>迅速な対応や未然</w:t>
      </w:r>
      <w:r w:rsidRPr="00CB0A45">
        <w:rPr>
          <w:rFonts w:ascii="HG丸ｺﾞｼｯｸM-PRO" w:eastAsia="HG丸ｺﾞｼｯｸM-PRO" w:hAnsi="HG丸ｺﾞｼｯｸM-PRO" w:hint="eastAsia"/>
          <w:sz w:val="24"/>
          <w:szCs w:val="24"/>
          <w:lang w:val="x-none"/>
        </w:rPr>
        <w:t>防止に取り組みます。</w:t>
      </w:r>
    </w:p>
    <w:p w:rsidR="00F33711" w:rsidRDefault="00F33711" w:rsidP="00CB0A45">
      <w:pPr>
        <w:rPr>
          <w:rFonts w:ascii="HG丸ｺﾞｼｯｸM-PRO" w:eastAsia="HG丸ｺﾞｼｯｸM-PRO" w:hAnsi="HG丸ｺﾞｼｯｸM-PRO" w:hint="eastAsia"/>
          <w:sz w:val="24"/>
          <w:szCs w:val="24"/>
          <w:lang w:val="x-none"/>
        </w:rPr>
      </w:pPr>
    </w:p>
    <w:p w:rsidR="00F33711" w:rsidRDefault="00F33711" w:rsidP="00CB0A45">
      <w:pPr>
        <w:rPr>
          <w:rFonts w:ascii="HG丸ｺﾞｼｯｸM-PRO" w:eastAsia="HG丸ｺﾞｼｯｸM-PRO" w:hAnsi="HG丸ｺﾞｼｯｸM-PRO" w:hint="eastAsia"/>
          <w:sz w:val="24"/>
          <w:szCs w:val="24"/>
          <w:lang w:val="x-none"/>
        </w:rPr>
      </w:pPr>
    </w:p>
    <w:p w:rsidR="00F33711" w:rsidRDefault="00F33711" w:rsidP="00CB0A45">
      <w:pPr>
        <w:rPr>
          <w:rFonts w:ascii="HG丸ｺﾞｼｯｸM-PRO" w:eastAsia="HG丸ｺﾞｼｯｸM-PRO" w:hAnsi="HG丸ｺﾞｼｯｸM-PRO" w:hint="eastAsia"/>
          <w:sz w:val="24"/>
          <w:szCs w:val="24"/>
          <w:lang w:val="x-none"/>
        </w:rPr>
      </w:pPr>
    </w:p>
    <w:p w:rsidR="00F33711" w:rsidRDefault="00F33711" w:rsidP="00CB0A45">
      <w:pPr>
        <w:rPr>
          <w:rFonts w:ascii="HG丸ｺﾞｼｯｸM-PRO" w:eastAsia="HG丸ｺﾞｼｯｸM-PRO" w:hAnsi="HG丸ｺﾞｼｯｸM-PRO" w:hint="eastAsia"/>
          <w:sz w:val="24"/>
          <w:szCs w:val="24"/>
          <w:lang w:val="x-none"/>
        </w:rPr>
      </w:pPr>
    </w:p>
    <w:p w:rsidR="004215AC" w:rsidRPr="004215AC" w:rsidRDefault="006B693D" w:rsidP="004215AC">
      <w:r w:rsidRPr="00CD1CAB">
        <w:rPr>
          <w:noProof/>
        </w:rPr>
        <w:lastRenderedPageBreak/>
        <w:drawing>
          <wp:anchor distT="0" distB="0" distL="114300" distR="114300" simplePos="0" relativeHeight="251811328" behindDoc="0" locked="1" layoutInCell="1" allowOverlap="1" wp14:anchorId="6E3C1F40" wp14:editId="1387BA9C">
            <wp:simplePos x="0" y="0"/>
            <wp:positionH relativeFrom="page">
              <wp:posOffset>6315075</wp:posOffset>
            </wp:positionH>
            <wp:positionV relativeFrom="page">
              <wp:posOffset>9458325</wp:posOffset>
            </wp:positionV>
            <wp:extent cx="647640" cy="647640"/>
            <wp:effectExtent l="0" t="0" r="635" b="635"/>
            <wp:wrapNone/>
            <wp:docPr id="970"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F55426" w:rsidP="005E394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（３）</w:t>
      </w:r>
      <w:r w:rsidR="00ED513F">
        <w:rPr>
          <w:rFonts w:ascii="HG丸ｺﾞｼｯｸM-PRO" w:eastAsia="HG丸ｺﾞｼｯｸM-PRO" w:hAnsi="HG丸ｺﾞｼｯｸM-PRO" w:hint="eastAsia"/>
          <w:sz w:val="24"/>
          <w:szCs w:val="24"/>
          <w:lang w:val="x-none"/>
        </w:rPr>
        <w:t>差別及び虐待の防止・権利擁護のための</w:t>
      </w:r>
      <w:r w:rsidR="00CB0A45" w:rsidRPr="00CB0A45">
        <w:rPr>
          <w:rFonts w:ascii="HG丸ｺﾞｼｯｸM-PRO" w:eastAsia="HG丸ｺﾞｼｯｸM-PRO" w:hAnsi="HG丸ｺﾞｼｯｸM-PRO" w:hint="eastAsia"/>
          <w:sz w:val="24"/>
          <w:szCs w:val="24"/>
          <w:lang w:val="x-none"/>
        </w:rPr>
        <w:t>研修の実施≪障害福祉課≫</w:t>
      </w:r>
    </w:p>
    <w:p w:rsidR="0039005F" w:rsidRPr="0039005F" w:rsidRDefault="00CB0A45" w:rsidP="00E01E92">
      <w:pPr>
        <w:ind w:leftChars="100" w:left="210" w:firstLineChars="100" w:firstLine="240"/>
      </w:pPr>
      <w:r w:rsidRPr="00CB0A45">
        <w:rPr>
          <w:rFonts w:ascii="HG丸ｺﾞｼｯｸM-PRO" w:eastAsia="HG丸ｺﾞｼｯｸM-PRO" w:hAnsi="HG丸ｺﾞｼｯｸM-PRO" w:hint="eastAsia"/>
          <w:sz w:val="24"/>
          <w:szCs w:val="24"/>
        </w:rPr>
        <w:t>支援課や障害者生活支援センター、障害福祉サービス事業所等に対して、障害者差別及び虐待への対応に関する実務的な研修を実施するとともに、障害者の権</w:t>
      </w:r>
      <w:r w:rsidR="0039005F" w:rsidRPr="00CB0A45">
        <w:rPr>
          <w:rFonts w:ascii="HG丸ｺﾞｼｯｸM-PRO" w:eastAsia="HG丸ｺﾞｼｯｸM-PRO" w:hAnsi="HG丸ｺﾞｼｯｸM-PRO" w:hint="eastAsia"/>
          <w:sz w:val="24"/>
          <w:szCs w:val="24"/>
        </w:rPr>
        <w:t>利の擁護に関する理解を深めるための研修を実施します。</w:t>
      </w:r>
    </w:p>
    <w:p w:rsidR="00C272D0" w:rsidRDefault="00C272D0"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70688" behindDoc="0" locked="0" layoutInCell="1" allowOverlap="1" wp14:anchorId="590EBCC6" wp14:editId="256CEA6C">
                <wp:simplePos x="0" y="0"/>
                <wp:positionH relativeFrom="column">
                  <wp:posOffset>0</wp:posOffset>
                </wp:positionH>
                <wp:positionV relativeFrom="paragraph">
                  <wp:posOffset>0</wp:posOffset>
                </wp:positionV>
                <wp:extent cx="1219200" cy="419100"/>
                <wp:effectExtent l="0" t="0" r="19050" b="19050"/>
                <wp:wrapNone/>
                <wp:docPr id="279" name="角丸四角形 279"/>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79" o:spid="_x0000_s1029" style="position:absolute;left:0;text-align:left;margin-left:0;margin-top:0;width:96pt;height:33pt;z-index:251570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2517"/>
        <w:gridCol w:w="2127"/>
        <w:gridCol w:w="1559"/>
        <w:gridCol w:w="1559"/>
        <w:gridCol w:w="1559"/>
      </w:tblGrid>
      <w:tr w:rsidR="00CB0A45" w:rsidRPr="00CB0A45" w:rsidTr="00151A66">
        <w:trPr>
          <w:trHeight w:val="144"/>
        </w:trPr>
        <w:tc>
          <w:tcPr>
            <w:tcW w:w="2943"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27"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151A66">
        <w:trPr>
          <w:trHeight w:val="1378"/>
        </w:trPr>
        <w:tc>
          <w:tcPr>
            <w:tcW w:w="426"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p w:rsidR="00ED513F" w:rsidRPr="00CB0A45" w:rsidRDefault="00ED513F"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差別への対応、支援</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ガイドラインの作成</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作成・活用</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活用</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改定・活用</w:t>
            </w:r>
          </w:p>
        </w:tc>
      </w:tr>
      <w:tr w:rsidR="00CB0A45" w:rsidRPr="00CB0A45" w:rsidTr="00151A66">
        <w:trPr>
          <w:trHeight w:val="1407"/>
        </w:trPr>
        <w:tc>
          <w:tcPr>
            <w:tcW w:w="426" w:type="dxa"/>
            <w:vAlign w:val="center"/>
          </w:tcPr>
          <w:p w:rsidR="00ED513F"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p w:rsidR="00CB0A45" w:rsidRPr="00CB0A45" w:rsidRDefault="00ED513F"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lang w:val="x-none"/>
              </w:rPr>
            </w:pPr>
            <w:r w:rsidRPr="00CB0A45">
              <w:rPr>
                <w:rFonts w:ascii="HG丸ｺﾞｼｯｸM-PRO" w:eastAsia="HG丸ｺﾞｼｯｸM-PRO" w:hAnsi="HG丸ｺﾞｼｯｸM-PRO" w:hint="eastAsia"/>
                <w:szCs w:val="21"/>
                <w:lang w:val="x-none"/>
              </w:rPr>
              <w:t>虐待への対応、支援</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保護が必要な虐待事案のうち、保護を実施した割合</w:t>
            </w:r>
          </w:p>
        </w:tc>
        <w:tc>
          <w:tcPr>
            <w:tcW w:w="1559" w:type="dxa"/>
            <w:vAlign w:val="center"/>
          </w:tcPr>
          <w:p w:rsidR="00CB0A45" w:rsidRPr="00503DB3" w:rsidRDefault="006B6DD9" w:rsidP="00CB0A45">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szCs w:val="21"/>
              </w:rPr>
              <w:t>100%</w:t>
            </w:r>
          </w:p>
        </w:tc>
        <w:tc>
          <w:tcPr>
            <w:tcW w:w="1559" w:type="dxa"/>
            <w:vAlign w:val="center"/>
          </w:tcPr>
          <w:p w:rsidR="00CB0A45" w:rsidRPr="00503DB3" w:rsidRDefault="006B6DD9" w:rsidP="00CB0A45">
            <w:pPr>
              <w:jc w:val="center"/>
              <w:rPr>
                <w:rFonts w:ascii="HG丸ｺﾞｼｯｸM-PRO" w:eastAsia="HG丸ｺﾞｼｯｸM-PRO" w:hAnsi="HG丸ｺﾞｼｯｸM-PRO"/>
                <w:szCs w:val="21"/>
              </w:rPr>
            </w:pPr>
            <w:r w:rsidRPr="00503DB3">
              <w:rPr>
                <w:rFonts w:ascii="HG丸ｺﾞｼｯｸM-PRO" w:eastAsia="HG丸ｺﾞｼｯｸM-PRO" w:hAnsi="HG丸ｺﾞｼｯｸM-PRO"/>
                <w:szCs w:val="21"/>
              </w:rPr>
              <w:t>100%</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100%</w:t>
            </w:r>
          </w:p>
        </w:tc>
      </w:tr>
      <w:tr w:rsidR="00CB0A45" w:rsidRPr="00CB0A45" w:rsidTr="00151A66">
        <w:trPr>
          <w:trHeight w:val="1838"/>
        </w:trPr>
        <w:tc>
          <w:tcPr>
            <w:tcW w:w="426"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３</w:t>
            </w:r>
          </w:p>
          <w:p w:rsidR="00ED513F" w:rsidRPr="00CB0A45" w:rsidRDefault="00ED513F"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17" w:type="dxa"/>
            <w:vAlign w:val="center"/>
          </w:tcPr>
          <w:p w:rsidR="00CB0A45" w:rsidRPr="00CB0A45" w:rsidRDefault="00ED513F" w:rsidP="00CB0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差別及び虐待の防止・権利擁護のための</w:t>
            </w:r>
            <w:r w:rsidR="00CB0A45" w:rsidRPr="00CB0A45">
              <w:rPr>
                <w:rFonts w:ascii="HG丸ｺﾞｼｯｸM-PRO" w:eastAsia="HG丸ｺﾞｼｯｸM-PRO" w:hAnsi="HG丸ｺﾞｼｯｸM-PRO" w:hint="eastAsia"/>
                <w:szCs w:val="21"/>
              </w:rPr>
              <w:t>研修の実施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研修の実施回数</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６回</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6回</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6回</w:t>
            </w:r>
          </w:p>
        </w:tc>
      </w:tr>
    </w:tbl>
    <w:p w:rsidR="00CB0A45" w:rsidRPr="00CB0A45" w:rsidRDefault="00CB0A45" w:rsidP="00CB0A45">
      <w:pPr>
        <w:rPr>
          <w:rFonts w:asciiTheme="minorEastAsia" w:hAnsiTheme="minorEastAsia"/>
        </w:rPr>
      </w:pPr>
    </w:p>
    <w:p w:rsidR="00BE35C7" w:rsidRPr="00AF596C" w:rsidRDefault="00BE35C7" w:rsidP="00BE35C7">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CB0A45" w:rsidRDefault="00BE35C7" w:rsidP="00AF596C">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AF596C" w:rsidRPr="00AF596C" w:rsidRDefault="00AF596C" w:rsidP="00AF59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CB0A45" w:rsidRPr="00CB0A45" w:rsidRDefault="00CB0A45" w:rsidP="00CB0A45">
      <w:pPr>
        <w:widowControl/>
        <w:jc w:val="left"/>
        <w:rPr>
          <w:rFonts w:asciiTheme="majorEastAsia" w:eastAsiaTheme="majorEastAsia" w:hAnsiTheme="majorEastAsia"/>
          <w:sz w:val="22"/>
        </w:rPr>
      </w:pPr>
      <w:r w:rsidRPr="00CB0A45">
        <w:rPr>
          <w:rFonts w:asciiTheme="majorEastAsia" w:eastAsiaTheme="majorEastAsia" w:hAnsiTheme="majorEastAsia"/>
          <w:sz w:val="22"/>
        </w:rPr>
        <w:br w:type="page"/>
      </w:r>
      <w:r w:rsidR="006C2E73" w:rsidRPr="00CA2C44">
        <w:rPr>
          <w:noProof/>
        </w:rPr>
        <w:drawing>
          <wp:anchor distT="0" distB="0" distL="114300" distR="114300" simplePos="0" relativeHeight="251883008" behindDoc="0" locked="1" layoutInCell="1" allowOverlap="1" wp14:anchorId="4A39F215" wp14:editId="2C08F323">
            <wp:simplePos x="0" y="0"/>
            <wp:positionH relativeFrom="page">
              <wp:posOffset>601345</wp:posOffset>
            </wp:positionH>
            <wp:positionV relativeFrom="page">
              <wp:posOffset>9447530</wp:posOffset>
            </wp:positionV>
            <wp:extent cx="648360" cy="648360"/>
            <wp:effectExtent l="0" t="0" r="0" b="0"/>
            <wp:wrapNone/>
            <wp:docPr id="955"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3903C4" w:rsidP="004031AD">
      <w:pPr>
        <w:pStyle w:val="4"/>
      </w:pPr>
      <w:r>
        <w:rPr>
          <w:rFonts w:hint="eastAsia"/>
        </w:rPr>
        <w:t>基本施策（３）成年後見制度</w:t>
      </w:r>
      <w:r w:rsidR="00CB0A45" w:rsidRPr="00CB0A45">
        <w:rPr>
          <w:rFonts w:hint="eastAsia"/>
        </w:rPr>
        <w:t>の利用の支援</w:t>
      </w:r>
    </w:p>
    <w:p w:rsidR="00CB0A45" w:rsidRPr="00CB0A45" w:rsidRDefault="00CB0A45" w:rsidP="00CB0A45">
      <w:pPr>
        <w:pStyle w:val="af0"/>
        <w:rPr>
          <w:lang w:eastAsia="ja-JP"/>
        </w:rPr>
      </w:pPr>
      <w:r w:rsidRPr="00CB0A45">
        <w:rPr>
          <w:rFonts w:hint="eastAsia"/>
          <w:kern w:val="0"/>
          <w:lang w:eastAsia="ja-JP"/>
        </w:rPr>
        <w:t>判断能力が不十分なため契約や金銭管理が</w:t>
      </w:r>
      <w:proofErr w:type="spellStart"/>
      <w:r w:rsidRPr="00CB0A45">
        <w:rPr>
          <w:rFonts w:hint="eastAsia"/>
          <w:kern w:val="0"/>
        </w:rPr>
        <w:t>困難な障害のある人が</w:t>
      </w:r>
      <w:proofErr w:type="spellEnd"/>
      <w:r w:rsidRPr="00CB0A45">
        <w:rPr>
          <w:rFonts w:hint="eastAsia"/>
          <w:kern w:val="0"/>
          <w:lang w:eastAsia="ja-JP"/>
        </w:rPr>
        <w:t>、</w:t>
      </w:r>
      <w:proofErr w:type="spellStart"/>
      <w:r w:rsidRPr="00CB0A45">
        <w:rPr>
          <w:rFonts w:hint="eastAsia"/>
          <w:kern w:val="0"/>
        </w:rPr>
        <w:t>地域で安心して生活することができるよう、成年後見制度の利用を支援し、障害のある人の権利・利益を保護します</w:t>
      </w:r>
      <w:proofErr w:type="spellEnd"/>
      <w:r w:rsidRPr="00CB0A45">
        <w:rPr>
          <w:rFonts w:hint="eastAsia"/>
          <w:kern w:val="0"/>
        </w:rPr>
        <w:t>。</w: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71712" behindDoc="0" locked="0" layoutInCell="1" allowOverlap="1" wp14:anchorId="6E644194" wp14:editId="1734CFFE">
                <wp:simplePos x="0" y="0"/>
                <wp:positionH relativeFrom="column">
                  <wp:posOffset>19050</wp:posOffset>
                </wp:positionH>
                <wp:positionV relativeFrom="paragraph">
                  <wp:posOffset>59055</wp:posOffset>
                </wp:positionV>
                <wp:extent cx="1219200" cy="419100"/>
                <wp:effectExtent l="0" t="0" r="19050" b="19050"/>
                <wp:wrapNone/>
                <wp:docPr id="281" name="角丸四角形 281"/>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1" o:spid="_x0000_s1030" style="position:absolute;left:0;text-align:left;margin-left:1.5pt;margin-top:4.65pt;width:96pt;height:33pt;z-index:251571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IENRA7FAgAA5Q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（１）成年後見制度の利用の促進≪障害福祉課≫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高齢・障害者権利擁護センターにおいて、判断能力の不十分な障害者に、成年後見制度の利用の促進を図ります。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また、増大する需要に対し、弁護士などの専門職がその役割を担うだけでなく、専門職後見人以外の市民後見人による支援体制を構築するため、その育成・支援を行います。</w:t>
      </w:r>
    </w:p>
    <w:p w:rsidR="00CB0A45" w:rsidRPr="007151E2" w:rsidRDefault="00CB0A45" w:rsidP="007151E2"/>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（２）成年後見制度利用支援事業の実施≪障害福祉課≫</w:t>
      </w:r>
    </w:p>
    <w:p w:rsidR="00CB0A45" w:rsidRPr="00CB0A45" w:rsidRDefault="006B6DD9" w:rsidP="00CB0A45">
      <w:pPr>
        <w:ind w:leftChars="100" w:left="210" w:firstLineChars="100" w:firstLine="240"/>
        <w:rPr>
          <w:rFonts w:ascii="HG丸ｺﾞｼｯｸM-PRO" w:eastAsia="HG丸ｺﾞｼｯｸM-PRO" w:hAnsi="HG丸ｺﾞｼｯｸM-PRO"/>
          <w:sz w:val="24"/>
          <w:szCs w:val="24"/>
        </w:rPr>
      </w:pPr>
      <w:r w:rsidRPr="00503DB3">
        <w:rPr>
          <w:rFonts w:ascii="HG丸ｺﾞｼｯｸM-PRO" w:eastAsia="HG丸ｺﾞｼｯｸM-PRO" w:hAnsi="HG丸ｺﾞｼｯｸM-PRO" w:hint="eastAsia"/>
          <w:sz w:val="24"/>
          <w:szCs w:val="24"/>
        </w:rPr>
        <w:t>知的障害者や精神障害者の中で</w:t>
      </w:r>
      <w:r w:rsidR="00CB0A45" w:rsidRPr="00503DB3">
        <w:rPr>
          <w:rFonts w:ascii="HG丸ｺﾞｼｯｸM-PRO" w:eastAsia="HG丸ｺﾞｼｯｸM-PRO" w:hAnsi="HG丸ｺﾞｼｯｸM-PRO" w:hint="eastAsia"/>
          <w:sz w:val="24"/>
          <w:szCs w:val="24"/>
        </w:rPr>
        <w:t>判断能力が</w:t>
      </w:r>
      <w:r w:rsidRPr="00503DB3">
        <w:rPr>
          <w:rFonts w:ascii="HG丸ｺﾞｼｯｸM-PRO" w:eastAsia="HG丸ｺﾞｼｯｸM-PRO" w:hAnsi="HG丸ｺﾞｼｯｸM-PRO" w:hint="eastAsia"/>
          <w:sz w:val="24"/>
          <w:szCs w:val="24"/>
        </w:rPr>
        <w:t>必ずしも</w:t>
      </w:r>
      <w:r w:rsidR="00CB0A45" w:rsidRPr="00CB0A45">
        <w:rPr>
          <w:rFonts w:ascii="HG丸ｺﾞｼｯｸM-PRO" w:eastAsia="HG丸ｺﾞｼｯｸM-PRO" w:hAnsi="HG丸ｺﾞｼｯｸM-PRO" w:hint="eastAsia"/>
          <w:sz w:val="24"/>
          <w:szCs w:val="24"/>
        </w:rPr>
        <w:t>十分でない</w:t>
      </w:r>
      <w:r>
        <w:rPr>
          <w:rFonts w:ascii="HG丸ｺﾞｼｯｸM-PRO" w:eastAsia="HG丸ｺﾞｼｯｸM-PRO" w:hAnsi="HG丸ｺﾞｼｯｸM-PRO" w:hint="eastAsia"/>
          <w:sz w:val="24"/>
          <w:szCs w:val="24"/>
        </w:rPr>
        <w:t>方の</w:t>
      </w:r>
      <w:r w:rsidR="00CB0A45" w:rsidRPr="00CB0A45">
        <w:rPr>
          <w:rFonts w:ascii="HG丸ｺﾞｼｯｸM-PRO" w:eastAsia="HG丸ｺﾞｼｯｸM-PRO" w:hAnsi="HG丸ｺﾞｼｯｸM-PRO" w:hint="eastAsia"/>
          <w:sz w:val="24"/>
          <w:szCs w:val="24"/>
        </w:rPr>
        <w:t>権利を擁護するため、成年後見制度の利用支援を行います。身寄りがない場合は市長による後見開始等審判の請求を行います。費用負担が困難な方へ制度利用に係る費用の助成を実施します。</w:t>
      </w:r>
    </w:p>
    <w:p w:rsidR="00ED513F" w:rsidRPr="00CB0A45" w:rsidRDefault="00ED513F" w:rsidP="00CB0A45">
      <w:pPr>
        <w:rPr>
          <w:rFonts w:asciiTheme="minorEastAsia" w:hAnsiTheme="minorEastAsia"/>
          <w:sz w:val="24"/>
          <w:szCs w:val="24"/>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72736" behindDoc="0" locked="0" layoutInCell="1" allowOverlap="1" wp14:anchorId="601BF519" wp14:editId="2B96B845">
                <wp:simplePos x="0" y="0"/>
                <wp:positionH relativeFrom="column">
                  <wp:posOffset>0</wp:posOffset>
                </wp:positionH>
                <wp:positionV relativeFrom="paragraph">
                  <wp:posOffset>0</wp:posOffset>
                </wp:positionV>
                <wp:extent cx="1219200" cy="419100"/>
                <wp:effectExtent l="0" t="0" r="19050" b="19050"/>
                <wp:wrapNone/>
                <wp:docPr id="283" name="角丸四角形 283"/>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3" o:spid="_x0000_s1031" style="position:absolute;left:0;text-align:left;margin-left:0;margin-top:0;width:96pt;height:33pt;z-index:251572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2517"/>
        <w:gridCol w:w="2127"/>
        <w:gridCol w:w="1559"/>
        <w:gridCol w:w="1559"/>
        <w:gridCol w:w="1559"/>
      </w:tblGrid>
      <w:tr w:rsidR="00CB0A45" w:rsidRPr="00CB0A45" w:rsidTr="00151A66">
        <w:trPr>
          <w:trHeight w:val="144"/>
        </w:trPr>
        <w:tc>
          <w:tcPr>
            <w:tcW w:w="2943"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27"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59"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1387"/>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市民後見人の養成</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市民後見人養成研修の実施</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専門課程</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初級課程</w:t>
            </w:r>
          </w:p>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中級課程</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初級課程</w:t>
            </w:r>
          </w:p>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中級課程</w:t>
            </w:r>
          </w:p>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専門課程</w:t>
            </w:r>
          </w:p>
        </w:tc>
      </w:tr>
      <w:tr w:rsidR="00CB0A45" w:rsidRPr="00CB0A45" w:rsidTr="00151A66">
        <w:trPr>
          <w:trHeight w:val="1420"/>
        </w:trPr>
        <w:tc>
          <w:tcPr>
            <w:tcW w:w="426"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tc>
        <w:tc>
          <w:tcPr>
            <w:tcW w:w="25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成年後見制度利用支援事業の実施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212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報酬助成件数</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23件</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35件</w:t>
            </w:r>
          </w:p>
        </w:tc>
        <w:tc>
          <w:tcPr>
            <w:tcW w:w="155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53件</w:t>
            </w:r>
          </w:p>
        </w:tc>
      </w:tr>
    </w:tbl>
    <w:p w:rsidR="00CB0A45" w:rsidRPr="00CB0A45" w:rsidRDefault="00CB0A45" w:rsidP="00CB0A45">
      <w:pPr>
        <w:rPr>
          <w:rFonts w:asciiTheme="minorEastAsia" w:hAnsiTheme="minorEastAsia"/>
        </w:rPr>
      </w:pPr>
    </w:p>
    <w:p w:rsidR="00AF596C" w:rsidRPr="00AF596C" w:rsidRDefault="00AF596C" w:rsidP="00AF596C">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r w:rsidR="00AF4AC0" w:rsidRPr="00CA2C44">
        <w:rPr>
          <w:noProof/>
        </w:rPr>
        <w:drawing>
          <wp:anchor distT="0" distB="0" distL="114300" distR="114300" simplePos="0" relativeHeight="251885056" behindDoc="0" locked="1" layoutInCell="1" allowOverlap="1" wp14:anchorId="7276888B" wp14:editId="486131D5">
            <wp:simplePos x="0" y="0"/>
            <wp:positionH relativeFrom="page">
              <wp:posOffset>6315075</wp:posOffset>
            </wp:positionH>
            <wp:positionV relativeFrom="page">
              <wp:posOffset>9458325</wp:posOffset>
            </wp:positionV>
            <wp:extent cx="648360" cy="648360"/>
            <wp:effectExtent l="0" t="0" r="0" b="0"/>
            <wp:wrapNone/>
            <wp:docPr id="962"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AF596C" w:rsidRPr="00AF596C" w:rsidRDefault="00AF596C" w:rsidP="00AF59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C272D0" w:rsidRPr="00C272D0" w:rsidRDefault="00C272D0" w:rsidP="00C272D0"/>
    <w:p w:rsidR="00CB0A45" w:rsidRPr="00CB0A45" w:rsidRDefault="00CB0A45" w:rsidP="004031AD">
      <w:pPr>
        <w:pStyle w:val="2"/>
      </w:pPr>
      <w:bookmarkStart w:id="6" w:name="_Toc414004796"/>
      <w:bookmarkStart w:id="7" w:name="_Toc414881789"/>
      <w:r w:rsidRPr="00CB0A45">
        <w:rPr>
          <w:rFonts w:hint="eastAsia"/>
        </w:rPr>
        <w:t>基本目標２　質の高い地域生活の実現</w:t>
      </w:r>
      <w:bookmarkEnd w:id="6"/>
      <w:bookmarkEnd w:id="7"/>
      <w:r w:rsidRPr="00CB0A45">
        <w:rPr>
          <w:rFonts w:hint="eastAsia"/>
        </w:rPr>
        <w:t xml:space="preserve">　</w:t>
      </w:r>
    </w:p>
    <w:p w:rsidR="00CB0A45" w:rsidRPr="00CB0A45" w:rsidRDefault="00D447F7" w:rsidP="004031AD">
      <w:pPr>
        <w:pStyle w:val="4"/>
      </w:pPr>
      <w:r>
        <w:rPr>
          <w:rFonts w:hint="eastAsia"/>
        </w:rPr>
        <w:t>基本施策（１）ライフステージを通じた切れ目のない支援</w:t>
      </w:r>
    </w:p>
    <w:p w:rsidR="00CB0A45" w:rsidRPr="00CB0A45" w:rsidRDefault="00CB0A45" w:rsidP="00CB0A45">
      <w:pPr>
        <w:pStyle w:val="af3"/>
        <w:ind w:leftChars="200" w:left="420"/>
        <w:rPr>
          <w:kern w:val="0"/>
        </w:rPr>
      </w:pPr>
      <w:proofErr w:type="spellStart"/>
      <w:r w:rsidRPr="00CB0A45">
        <w:rPr>
          <w:rFonts w:hint="eastAsia"/>
          <w:kern w:val="0"/>
        </w:rPr>
        <w:t>障害のある人に対し、乳幼児期からの全てのライフステージを通じ、一貫した切れ目のない支援を行います</w:t>
      </w:r>
      <w:proofErr w:type="spellEnd"/>
      <w:r w:rsidRPr="00CB0A45">
        <w:rPr>
          <w:rFonts w:hint="eastAsia"/>
          <w:kern w:val="0"/>
        </w:rPr>
        <w:t>。</w:t>
      </w:r>
    </w:p>
    <w:p w:rsidR="00CB0A45" w:rsidRPr="00CB0A45" w:rsidRDefault="00CB0A45" w:rsidP="00CB0A4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障害のある人に対する教育は、障害のある人が生活する地域において、障害のある人が必要とする教育内容と支援方法を把握し、その内容に沿った包括的な教育を行います。</w: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74784" behindDoc="0" locked="0" layoutInCell="1" allowOverlap="1" wp14:anchorId="53C1A373" wp14:editId="46A86245">
                <wp:simplePos x="0" y="0"/>
                <wp:positionH relativeFrom="column">
                  <wp:posOffset>19050</wp:posOffset>
                </wp:positionH>
                <wp:positionV relativeFrom="paragraph">
                  <wp:posOffset>59055</wp:posOffset>
                </wp:positionV>
                <wp:extent cx="1219200" cy="419100"/>
                <wp:effectExtent l="0" t="0" r="19050" b="19050"/>
                <wp:wrapNone/>
                <wp:docPr id="284" name="角丸四角形 284"/>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4" o:spid="_x0000_s1032" style="position:absolute;left:0;text-align:left;margin-left:1.5pt;margin-top:4.65pt;width:96pt;height:33pt;z-index:25157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7151E2">
      <w:pPr>
        <w:spacing w:line="30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（１）乳幼児発達健康診査の充実≪地域保健支援課≫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乳幼児健康診査・育児相談などで、身体発育・精神言語発達等について、専門医等によるスクリーニングが必要と判断された乳幼児を対象に健康診査を行い、疾病の早期発見及び発育・発達の支援を図ります。</w:t>
      </w:r>
    </w:p>
    <w:p w:rsidR="00CB0A45" w:rsidRPr="00CB0A45" w:rsidRDefault="00CB0A45" w:rsidP="007151E2">
      <w:pPr>
        <w:spacing w:line="300" w:lineRule="exact"/>
        <w:rPr>
          <w:rFonts w:ascii="HG丸ｺﾞｼｯｸM-PRO" w:eastAsia="HG丸ｺﾞｼｯｸM-PRO" w:hAnsi="HG丸ｺﾞｼｯｸM-PRO"/>
          <w:sz w:val="24"/>
          <w:szCs w:val="24"/>
          <w:lang w:val="x-none"/>
        </w:rPr>
      </w:pPr>
    </w:p>
    <w:p w:rsidR="00CB0A45" w:rsidRPr="00151A66" w:rsidRDefault="00CB0A45" w:rsidP="00CB0A45">
      <w:pPr>
        <w:rPr>
          <w:rFonts w:ascii="HG丸ｺﾞｼｯｸM-PRO" w:eastAsia="HG丸ｺﾞｼｯｸM-PRO" w:hAnsi="HG丸ｺﾞｼｯｸM-PRO"/>
          <w:sz w:val="24"/>
          <w:szCs w:val="24"/>
          <w:lang w:val="x-none"/>
        </w:rPr>
      </w:pPr>
      <w:r w:rsidRPr="00151A66">
        <w:rPr>
          <w:rFonts w:ascii="HG丸ｺﾞｼｯｸM-PRO" w:eastAsia="HG丸ｺﾞｼｯｸM-PRO" w:hAnsi="HG丸ｺﾞｼｯｸM-PRO" w:hint="eastAsia"/>
          <w:sz w:val="24"/>
          <w:szCs w:val="24"/>
          <w:lang w:val="x-none"/>
        </w:rPr>
        <w:t>（２）</w:t>
      </w:r>
      <w:r w:rsidR="00950D59" w:rsidRPr="00151A66">
        <w:rPr>
          <w:rFonts w:ascii="HG丸ｺﾞｼｯｸM-PRO" w:eastAsia="HG丸ｺﾞｼｯｸM-PRO" w:hAnsi="HG丸ｺﾞｼｯｸM-PRO" w:hint="eastAsia"/>
          <w:sz w:val="24"/>
          <w:szCs w:val="24"/>
          <w:lang w:val="x-none"/>
        </w:rPr>
        <w:t>私立幼稚園等における特別支援事業の実施</w:t>
      </w:r>
      <w:r w:rsidRPr="00151A66">
        <w:rPr>
          <w:rFonts w:ascii="HG丸ｺﾞｼｯｸM-PRO" w:eastAsia="HG丸ｺﾞｼｯｸM-PRO" w:hAnsi="HG丸ｺﾞｼｯｸM-PRO" w:hint="eastAsia"/>
          <w:sz w:val="24"/>
          <w:szCs w:val="24"/>
          <w:lang w:val="x-none"/>
        </w:rPr>
        <w:t>≪幼児政策課≫</w:t>
      </w:r>
    </w:p>
    <w:p w:rsidR="00950D59" w:rsidRPr="00151A66" w:rsidRDefault="00950D59" w:rsidP="00950D59">
      <w:pPr>
        <w:ind w:leftChars="100" w:left="210" w:firstLineChars="100" w:firstLine="240"/>
        <w:rPr>
          <w:rFonts w:ascii="HG丸ｺﾞｼｯｸM-PRO" w:eastAsia="HG丸ｺﾞｼｯｸM-PRO" w:hAnsi="HG丸ｺﾞｼｯｸM-PRO"/>
          <w:sz w:val="24"/>
          <w:szCs w:val="24"/>
          <w:lang w:val="x-none"/>
        </w:rPr>
      </w:pPr>
      <w:r w:rsidRPr="00151A66">
        <w:rPr>
          <w:rFonts w:ascii="HG丸ｺﾞｼｯｸM-PRO" w:eastAsia="HG丸ｺﾞｼｯｸM-PRO" w:hAnsi="HG丸ｺﾞｼｯｸM-PRO" w:hint="eastAsia"/>
          <w:sz w:val="24"/>
          <w:szCs w:val="24"/>
          <w:lang w:val="x-none"/>
        </w:rPr>
        <w:t>私立幼稚園等に通園する障害児やその疑いのある幼児、いわゆる「気になる子」への支援のため、補助職員の採用や特別支援に必要な用具の設置や教諭の研修等、園運営の円滑化や保育環境の充実に必要な経費の助成を行います。</w:t>
      </w:r>
    </w:p>
    <w:p w:rsidR="00CB0A45" w:rsidRPr="00CB0A45" w:rsidRDefault="00950D59" w:rsidP="00950D59">
      <w:pPr>
        <w:ind w:leftChars="100" w:left="210" w:firstLineChars="100" w:firstLine="240"/>
        <w:rPr>
          <w:rFonts w:ascii="HG丸ｺﾞｼｯｸM-PRO" w:eastAsia="HG丸ｺﾞｼｯｸM-PRO" w:hAnsi="HG丸ｺﾞｼｯｸM-PRO"/>
          <w:sz w:val="24"/>
          <w:szCs w:val="24"/>
          <w:lang w:val="x-none"/>
        </w:rPr>
      </w:pPr>
      <w:r w:rsidRPr="00151A66">
        <w:rPr>
          <w:rFonts w:ascii="HG丸ｺﾞｼｯｸM-PRO" w:eastAsia="HG丸ｺﾞｼｯｸM-PRO" w:hAnsi="HG丸ｺﾞｼｯｸM-PRO" w:hint="eastAsia"/>
          <w:sz w:val="24"/>
          <w:szCs w:val="24"/>
          <w:lang w:val="x-none"/>
        </w:rPr>
        <w:t>また、臨床心理士等を希望する私立幼稚園等に派遣し、対象幼児の行動観察を</w:t>
      </w:r>
      <w:r w:rsidRPr="00CB0A45">
        <w:rPr>
          <w:rFonts w:ascii="HG丸ｺﾞｼｯｸM-PRO" w:eastAsia="HG丸ｺﾞｼｯｸM-PRO" w:hAnsi="HG丸ｺﾞｼｯｸM-PRO" w:hint="eastAsia"/>
          <w:sz w:val="24"/>
          <w:szCs w:val="24"/>
          <w:lang w:val="x-none"/>
        </w:rPr>
        <w:t>行ったうえで、保育やクラス運営に関する相談を受ける等、担当教諭のみならず園全体の保育の質の向上を図ります。</w:t>
      </w:r>
    </w:p>
    <w:p w:rsidR="00CB0A45" w:rsidRPr="00CB0A45" w:rsidRDefault="00CB0A45" w:rsidP="007151E2">
      <w:pPr>
        <w:spacing w:line="30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（３）保育所での育成支援の充実≪保育課≫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発育や発達に心配のある児童を幅広く保育園で受入れ、巡回保育相談の実施や療育機関との連携を強化するほか、個々の成長に合わせたきめ細かい柔軟な保育を実施するため、作業療法士等専門職を派遣し児童の育成を支援します。</w:t>
      </w:r>
    </w:p>
    <w:p w:rsidR="00CB0A45" w:rsidRPr="00CB0A45" w:rsidRDefault="00CB0A45" w:rsidP="007151E2">
      <w:pPr>
        <w:spacing w:line="300" w:lineRule="exact"/>
        <w:rPr>
          <w:rFonts w:ascii="HG丸ｺﾞｼｯｸM-PRO" w:eastAsia="HG丸ｺﾞｼｯｸM-PRO" w:hAnsi="HG丸ｺﾞｼｯｸM-PRO"/>
          <w:sz w:val="24"/>
          <w:szCs w:val="24"/>
          <w:lang w:val="x-none"/>
        </w:rPr>
      </w:pPr>
    </w:p>
    <w:p w:rsidR="0039005F" w:rsidRDefault="0039005F">
      <w:pPr>
        <w:widowControl/>
        <w:jc w:val="left"/>
        <w:rPr>
          <w:rFonts w:ascii="HG丸ｺﾞｼｯｸM-PRO" w:eastAsia="HG丸ｺﾞｼｯｸM-PRO" w:hAnsi="HG丸ｺﾞｼｯｸM-PRO"/>
          <w:sz w:val="24"/>
          <w:szCs w:val="24"/>
          <w:lang w:val="x-none"/>
        </w:rPr>
      </w:pPr>
      <w:r>
        <w:rPr>
          <w:rFonts w:ascii="HG丸ｺﾞｼｯｸM-PRO" w:eastAsia="HG丸ｺﾞｼｯｸM-PRO" w:hAnsi="HG丸ｺﾞｼｯｸM-PRO"/>
          <w:sz w:val="24"/>
          <w:szCs w:val="24"/>
          <w:lang w:val="x-none"/>
        </w:rPr>
        <w:br w:type="page"/>
      </w:r>
      <w:r w:rsidR="0094212E" w:rsidRPr="004416F4">
        <w:rPr>
          <w:noProof/>
        </w:rPr>
        <w:drawing>
          <wp:anchor distT="0" distB="0" distL="114300" distR="114300" simplePos="0" relativeHeight="251693568" behindDoc="0" locked="1" layoutInCell="1" allowOverlap="1" wp14:anchorId="44CED5B2" wp14:editId="4DE8E554">
            <wp:simplePos x="0" y="0"/>
            <wp:positionH relativeFrom="page">
              <wp:posOffset>638175</wp:posOffset>
            </wp:positionH>
            <wp:positionV relativeFrom="page">
              <wp:posOffset>9393555</wp:posOffset>
            </wp:positionV>
            <wp:extent cx="645795" cy="645795"/>
            <wp:effectExtent l="0" t="0" r="1905" b="1905"/>
            <wp:wrapNone/>
            <wp:docPr id="411"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215AC" w:rsidRDefault="004215AC" w:rsidP="00CB0A45">
      <w:pPr>
        <w:rPr>
          <w:rFonts w:ascii="HG丸ｺﾞｼｯｸM-PRO" w:eastAsia="HG丸ｺﾞｼｯｸM-PRO" w:hAnsi="HG丸ｺﾞｼｯｸM-PRO"/>
          <w:sz w:val="24"/>
          <w:szCs w:val="24"/>
          <w:lang w:val="x-none"/>
        </w:rPr>
      </w:pPr>
    </w:p>
    <w:p w:rsidR="00CB0A45" w:rsidRPr="00CB0A45" w:rsidRDefault="00D7013F"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（４）総合療育センター事業</w:t>
      </w:r>
    </w:p>
    <w:p w:rsidR="00CB0A45" w:rsidRPr="00CB0A45" w:rsidRDefault="00CB0A45" w:rsidP="00CB0A45">
      <w:pPr>
        <w:jc w:val="right"/>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w:t>
      </w:r>
      <w:r w:rsidR="009D1F7D" w:rsidRPr="007151E2">
        <w:rPr>
          <w:rFonts w:ascii="HG丸ｺﾞｼｯｸM-PRO" w:eastAsia="HG丸ｺﾞｼｯｸM-PRO" w:hAnsi="HG丸ｺﾞｼｯｸM-PRO" w:hint="eastAsia"/>
          <w:sz w:val="24"/>
          <w:szCs w:val="24"/>
          <w:lang w:val="x-none"/>
        </w:rPr>
        <w:t>総合療育センターひまわり学園総務課・医務課・育成課・</w:t>
      </w:r>
      <w:r w:rsidR="009D1F7D" w:rsidRPr="009D1F7D">
        <w:rPr>
          <w:rFonts w:ascii="HG丸ｺﾞｼｯｸM-PRO" w:eastAsia="HG丸ｺﾞｼｯｸM-PRO" w:hAnsi="HG丸ｺﾞｼｯｸM-PRO" w:hint="eastAsia"/>
          <w:sz w:val="24"/>
          <w:szCs w:val="24"/>
          <w:lang w:val="x-none"/>
        </w:rPr>
        <w:t>療育センターさくら草</w:t>
      </w:r>
      <w:r w:rsidRPr="00CB0A45">
        <w:rPr>
          <w:rFonts w:ascii="HG丸ｺﾞｼｯｸM-PRO" w:eastAsia="HG丸ｺﾞｼｯｸM-PRO" w:hAnsi="HG丸ｺﾞｼｯｸM-PRO" w:hint="eastAsia"/>
          <w:sz w:val="24"/>
          <w:szCs w:val="24"/>
          <w:lang w:val="x-none"/>
        </w:rPr>
        <w:t>≫</w:t>
      </w:r>
    </w:p>
    <w:p w:rsid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医療・福祉が一体となって</w:t>
      </w:r>
      <w:r w:rsidR="00483622">
        <w:rPr>
          <w:rFonts w:ascii="HG丸ｺﾞｼｯｸM-PRO" w:eastAsia="HG丸ｺﾞｼｯｸM-PRO" w:hAnsi="HG丸ｺﾞｼｯｸM-PRO" w:hint="eastAsia"/>
          <w:sz w:val="24"/>
          <w:szCs w:val="24"/>
          <w:lang w:val="x-none"/>
        </w:rPr>
        <w:t>行う障害児等の早期診断・</w:t>
      </w:r>
      <w:r w:rsidRPr="00CB0A45">
        <w:rPr>
          <w:rFonts w:ascii="HG丸ｺﾞｼｯｸM-PRO" w:eastAsia="HG丸ｺﾞｼｯｸM-PRO" w:hAnsi="HG丸ｺﾞｼｯｸM-PRO" w:hint="eastAsia"/>
          <w:sz w:val="24"/>
          <w:szCs w:val="24"/>
          <w:lang w:val="x-none"/>
        </w:rPr>
        <w:t>早期治療</w:t>
      </w:r>
      <w:r w:rsidR="00483622">
        <w:rPr>
          <w:rFonts w:ascii="HG丸ｺﾞｼｯｸM-PRO" w:eastAsia="HG丸ｺﾞｼｯｸM-PRO" w:hAnsi="HG丸ｺﾞｼｯｸM-PRO" w:hint="eastAsia"/>
          <w:sz w:val="24"/>
          <w:szCs w:val="24"/>
          <w:lang w:val="x-none"/>
        </w:rPr>
        <w:t>、障害に応じた訓練・指導及び家庭支援を継続して実施するために、さいたま市発達障害者支援体制整備検討委員会からの報告を踏まえ、診察や療育を受けるまでの待機期間の短縮や、療育センター機能の見直しを図ります</w:t>
      </w:r>
      <w:r w:rsidRPr="00CB0A45">
        <w:rPr>
          <w:rFonts w:ascii="HG丸ｺﾞｼｯｸM-PRO" w:eastAsia="HG丸ｺﾞｼｯｸM-PRO" w:hAnsi="HG丸ｺﾞｼｯｸM-PRO" w:hint="eastAsia"/>
          <w:sz w:val="24"/>
          <w:szCs w:val="24"/>
          <w:lang w:val="x-none"/>
        </w:rPr>
        <w:t>。</w:t>
      </w:r>
    </w:p>
    <w:p w:rsidR="00C272D0" w:rsidRPr="00C272D0" w:rsidRDefault="00C272D0" w:rsidP="007151E2"/>
    <w:p w:rsidR="00CB0A45" w:rsidRPr="00CB0A45" w:rsidRDefault="00483622" w:rsidP="00483622">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また、障害児やその保護者が地域で安心して生活できるよう、診療所や児童発達支援センターの専門職員数の適正な配置を図り、複数専門職員による保育所・幼稚園等への訪問支援、保健センター主催の親子教室への協力及び特別支援教育相談センターや小学校との連携を図る地域支援を実施し、障害児の福祉の推進を図ります。</w:t>
      </w:r>
    </w:p>
    <w:p w:rsidR="00CB0A45" w:rsidRPr="00CB0A45" w:rsidRDefault="00CB0A45" w:rsidP="007151E2">
      <w:pPr>
        <w:rPr>
          <w:rFonts w:ascii="HG丸ｺﾞｼｯｸM-PRO" w:eastAsia="HG丸ｺﾞｼｯｸM-PRO" w:hAnsi="HG丸ｺﾞｼｯｸM-PRO"/>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（５）多様な学びの場の充実≪指導2課≫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障害のある児童生徒が、住み慣れた地域で学べるようにするために、必要のある学校に特別支援学級の設置を進めます。</w:t>
      </w:r>
    </w:p>
    <w:p w:rsidR="00CB0A45" w:rsidRPr="00C272D0" w:rsidRDefault="00CB0A45" w:rsidP="007151E2"/>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（６）相談支援体制の充実≪指導2課≫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特別な教育的支援を必要とする児童生徒が、一人ひとりの教育的ニーズに応じ、将来を見すえた一貫した支援を受けることができるように、教育、医療、保健、福祉、労働の専門機関が連携し、学校支援を行います。</w:t>
      </w:r>
    </w:p>
    <w:p w:rsidR="00CB0A45" w:rsidRPr="00CB0A45" w:rsidRDefault="00CB0A45" w:rsidP="00C272D0">
      <w:pPr>
        <w:spacing w:line="24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（７）専門医による健康相談及び健康指導の実施≪健康教育課≫</w:t>
      </w:r>
    </w:p>
    <w:p w:rsidR="00CB0A45" w:rsidRPr="00CB0A45" w:rsidRDefault="001B5271" w:rsidP="001B5271">
      <w:pPr>
        <w:ind w:leftChars="100" w:left="210" w:firstLineChars="100" w:firstLine="240"/>
        <w:rPr>
          <w:rFonts w:ascii="HG丸ｺﾞｼｯｸM-PRO" w:eastAsia="HG丸ｺﾞｼｯｸM-PRO" w:hAnsi="HG丸ｺﾞｼｯｸM-PRO"/>
          <w:sz w:val="24"/>
          <w:szCs w:val="24"/>
          <w:lang w:val="x-none"/>
        </w:rPr>
      </w:pPr>
      <w:r w:rsidRPr="001B5271">
        <w:rPr>
          <w:rFonts w:ascii="HG丸ｺﾞｼｯｸM-PRO" w:eastAsia="HG丸ｺﾞｼｯｸM-PRO" w:hAnsi="HG丸ｺﾞｼｯｸM-PRO" w:hint="eastAsia"/>
          <w:sz w:val="24"/>
          <w:szCs w:val="24"/>
          <w:lang w:val="x-none"/>
        </w:rPr>
        <w:t>市立小・中・高等・特別支援学校における児童生徒の心の健康問題に関して、早期発見、適切な対応に資するため、学校からの依頼に基づいて、専門医が面接や電話相談、講演などによる指導・助言を行います。</w:t>
      </w:r>
    </w:p>
    <w:p w:rsidR="00CB0A45" w:rsidRPr="00CB0A45" w:rsidRDefault="00CB0A45" w:rsidP="007151E2">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（８）</w:t>
      </w:r>
      <w:r w:rsidR="00D447F7" w:rsidRPr="00D447F7">
        <w:rPr>
          <w:rFonts w:ascii="HG丸ｺﾞｼｯｸM-PRO" w:eastAsia="HG丸ｺﾞｼｯｸM-PRO" w:hAnsi="HG丸ｺﾞｼｯｸM-PRO" w:hint="eastAsia"/>
          <w:sz w:val="24"/>
          <w:szCs w:val="24"/>
          <w:lang w:val="x-none"/>
        </w:rPr>
        <w:t>院内学習室での児童生徒支援</w:t>
      </w:r>
      <w:r w:rsidRPr="00CB0A45">
        <w:rPr>
          <w:rFonts w:ascii="HG丸ｺﾞｼｯｸM-PRO" w:eastAsia="HG丸ｺﾞｼｯｸM-PRO" w:hAnsi="HG丸ｺﾞｼｯｸM-PRO" w:hint="eastAsia"/>
          <w:sz w:val="24"/>
          <w:szCs w:val="24"/>
          <w:lang w:val="x-none"/>
        </w:rPr>
        <w:t>≪指導2課≫</w:t>
      </w:r>
    </w:p>
    <w:p w:rsid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さいたま市立病院に入院している児童生徒が、退院後、学校や日常生活へスムーズに復帰し適応できるよう、学習や相談を通して支援を行います。</w:t>
      </w:r>
    </w:p>
    <w:p w:rsidR="00DA5F46" w:rsidRDefault="00DA5F46" w:rsidP="00C272D0">
      <w:pPr>
        <w:spacing w:line="240" w:lineRule="exact"/>
        <w:rPr>
          <w:rFonts w:ascii="HG丸ｺﾞｼｯｸM-PRO" w:eastAsia="HG丸ｺﾞｼｯｸM-PRO" w:hAnsi="HG丸ｺﾞｼｯｸM-PRO"/>
          <w:sz w:val="24"/>
          <w:szCs w:val="24"/>
        </w:rPr>
      </w:pPr>
    </w:p>
    <w:p w:rsidR="0039005F" w:rsidRDefault="0039005F">
      <w:pPr>
        <w:widowControl/>
        <w:jc w:val="left"/>
      </w:pPr>
      <w:r>
        <w:br w:type="page"/>
      </w:r>
      <w:r w:rsidR="006B693D" w:rsidRPr="00CD1CAB">
        <w:rPr>
          <w:noProof/>
        </w:rPr>
        <w:drawing>
          <wp:anchor distT="0" distB="0" distL="114300" distR="114300" simplePos="0" relativeHeight="251815424" behindDoc="0" locked="1" layoutInCell="1" allowOverlap="1" wp14:anchorId="7AB2B548" wp14:editId="34E18F55">
            <wp:simplePos x="0" y="0"/>
            <wp:positionH relativeFrom="page">
              <wp:posOffset>6315075</wp:posOffset>
            </wp:positionH>
            <wp:positionV relativeFrom="page">
              <wp:posOffset>9458325</wp:posOffset>
            </wp:positionV>
            <wp:extent cx="646920" cy="646920"/>
            <wp:effectExtent l="0" t="0" r="1270" b="1270"/>
            <wp:wrapNone/>
            <wp:docPr id="991"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biLevel thresh="50000"/>
                      <a:lum contrast="100000"/>
                      <a:extLst>
                        <a:ext uri="{28A0092B-C50C-407E-A947-70E740481C1C}">
                          <a14:useLocalDpi xmlns:a14="http://schemas.microsoft.com/office/drawing/2010/main" val="0"/>
                        </a:ext>
                      </a:extLst>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4215AC" w:rsidRDefault="004215AC" w:rsidP="00865E15">
      <w:pPr>
        <w:rPr>
          <w:rFonts w:ascii="HG丸ｺﾞｼｯｸM-PRO" w:eastAsia="HG丸ｺﾞｼｯｸM-PRO" w:hAnsi="HG丸ｺﾞｼｯｸM-PRO"/>
          <w:sz w:val="24"/>
          <w:szCs w:val="24"/>
        </w:rPr>
      </w:pPr>
    </w:p>
    <w:p w:rsidR="00865E15" w:rsidRDefault="00DA5F46" w:rsidP="00865E15">
      <w:pPr>
        <w:rPr>
          <w:rFonts w:ascii="HG丸ｺﾞｼｯｸM-PRO" w:eastAsia="HG丸ｺﾞｼｯｸM-PRO" w:hAnsi="HG丸ｺﾞｼｯｸM-PRO"/>
          <w:sz w:val="24"/>
          <w:szCs w:val="24"/>
          <w:lang w:val="x-none"/>
        </w:rPr>
      </w:pPr>
      <w:r w:rsidRPr="00DA5F46">
        <w:rPr>
          <w:rFonts w:ascii="HG丸ｺﾞｼｯｸM-PRO" w:eastAsia="HG丸ｺﾞｼｯｸM-PRO" w:hAnsi="HG丸ｺﾞｼｯｸM-PRO" w:hint="eastAsia"/>
          <w:sz w:val="24"/>
          <w:szCs w:val="24"/>
        </w:rPr>
        <w:t>（９）</w:t>
      </w:r>
      <w:r w:rsidR="0052722F">
        <w:rPr>
          <w:rFonts w:ascii="HG丸ｺﾞｼｯｸM-PRO" w:eastAsia="HG丸ｺﾞｼｯｸM-PRO" w:hAnsi="HG丸ｺﾞｼｯｸM-PRO" w:hint="eastAsia"/>
          <w:sz w:val="24"/>
          <w:szCs w:val="24"/>
        </w:rPr>
        <w:t>心身</w:t>
      </w:r>
      <w:r w:rsidRPr="00DA5F46">
        <w:rPr>
          <w:rFonts w:ascii="HG丸ｺﾞｼｯｸM-PRO" w:eastAsia="HG丸ｺﾞｼｯｸM-PRO" w:hAnsi="HG丸ｺﾞｼｯｸM-PRO" w:hint="eastAsia"/>
          <w:sz w:val="24"/>
          <w:szCs w:val="24"/>
        </w:rPr>
        <w:t>障害児特別療育費の補助</w:t>
      </w:r>
      <w:r>
        <w:rPr>
          <w:rFonts w:ascii="HG丸ｺﾞｼｯｸM-PRO" w:eastAsia="HG丸ｺﾞｼｯｸM-PRO" w:hAnsi="HG丸ｺﾞｼｯｸM-PRO" w:hint="eastAsia"/>
          <w:sz w:val="24"/>
          <w:szCs w:val="24"/>
          <w:lang w:val="x-none"/>
        </w:rPr>
        <w:t>≪障害福祉課</w:t>
      </w:r>
      <w:r w:rsidRPr="00CB0A45">
        <w:rPr>
          <w:rFonts w:ascii="HG丸ｺﾞｼｯｸM-PRO" w:eastAsia="HG丸ｺﾞｼｯｸM-PRO" w:hAnsi="HG丸ｺﾞｼｯｸM-PRO" w:hint="eastAsia"/>
          <w:sz w:val="24"/>
          <w:szCs w:val="24"/>
          <w:lang w:val="x-none"/>
        </w:rPr>
        <w:t>≫</w:t>
      </w:r>
    </w:p>
    <w:p w:rsidR="00347EC3" w:rsidRPr="00347EC3" w:rsidRDefault="00347EC3" w:rsidP="00865E1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県内の重症心身障害児施設に対し、</w:t>
      </w:r>
      <w:r w:rsidR="00865E15">
        <w:rPr>
          <w:rFonts w:ascii="HG丸ｺﾞｼｯｸM-PRO" w:eastAsia="HG丸ｺﾞｼｯｸM-PRO" w:hAnsi="HG丸ｺﾞｼｯｸM-PRO" w:hint="eastAsia"/>
          <w:sz w:val="24"/>
          <w:szCs w:val="24"/>
          <w:lang w:val="x-none"/>
        </w:rPr>
        <w:t>直接処遇職員の人件費と貸おむつの費用の一部</w:t>
      </w:r>
      <w:r>
        <w:rPr>
          <w:rFonts w:ascii="HG丸ｺﾞｼｯｸM-PRO" w:eastAsia="HG丸ｺﾞｼｯｸM-PRO" w:hAnsi="HG丸ｺﾞｼｯｸM-PRO" w:hint="eastAsia"/>
          <w:sz w:val="24"/>
          <w:szCs w:val="24"/>
          <w:lang w:val="x-none"/>
        </w:rPr>
        <w:t>を特別療育費として補助することで、入所している重度障害児の処遇</w:t>
      </w:r>
      <w:r w:rsidR="0033759E">
        <w:rPr>
          <w:rFonts w:ascii="HG丸ｺﾞｼｯｸM-PRO" w:eastAsia="HG丸ｺﾞｼｯｸM-PRO" w:hAnsi="HG丸ｺﾞｼｯｸM-PRO" w:hint="eastAsia"/>
          <w:sz w:val="24"/>
          <w:szCs w:val="24"/>
          <w:lang w:val="x-none"/>
        </w:rPr>
        <w:t>の適正化を図ります</w:t>
      </w:r>
      <w:r>
        <w:rPr>
          <w:rFonts w:ascii="HG丸ｺﾞｼｯｸM-PRO" w:eastAsia="HG丸ｺﾞｼｯｸM-PRO" w:hAnsi="HG丸ｺﾞｼｯｸM-PRO" w:hint="eastAsia"/>
          <w:sz w:val="24"/>
          <w:szCs w:val="24"/>
          <w:lang w:val="x-none"/>
        </w:rPr>
        <w:t>。</w:t>
      </w:r>
    </w:p>
    <w:p w:rsidR="00CB0A45" w:rsidRDefault="00CB0A45" w:rsidP="00C272D0">
      <w:pPr>
        <w:spacing w:line="240" w:lineRule="exact"/>
        <w:rPr>
          <w:rFonts w:ascii="HG丸ｺﾞｼｯｸM-PRO" w:eastAsia="HG丸ｺﾞｼｯｸM-PRO" w:hAnsi="HG丸ｺﾞｼｯｸM-PRO"/>
          <w:sz w:val="24"/>
          <w:szCs w:val="24"/>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75808" behindDoc="0" locked="0" layoutInCell="1" allowOverlap="1" wp14:anchorId="4C44733D" wp14:editId="7905D04F">
                <wp:simplePos x="0" y="0"/>
                <wp:positionH relativeFrom="column">
                  <wp:posOffset>0</wp:posOffset>
                </wp:positionH>
                <wp:positionV relativeFrom="paragraph">
                  <wp:posOffset>0</wp:posOffset>
                </wp:positionV>
                <wp:extent cx="1219200" cy="419100"/>
                <wp:effectExtent l="0" t="0" r="19050" b="19050"/>
                <wp:wrapNone/>
                <wp:docPr id="285" name="角丸四角形 285"/>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5" o:spid="_x0000_s1033" style="position:absolute;left:0;text-align:left;margin-left:0;margin-top:0;width:96pt;height:33pt;z-index:251575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9"/>
        <w:gridCol w:w="2478"/>
        <w:gridCol w:w="2096"/>
        <w:gridCol w:w="1548"/>
        <w:gridCol w:w="1548"/>
        <w:gridCol w:w="1548"/>
      </w:tblGrid>
      <w:tr w:rsidR="00CB0A45" w:rsidRPr="00CB0A45" w:rsidTr="00151A66">
        <w:trPr>
          <w:trHeight w:val="144"/>
        </w:trPr>
        <w:tc>
          <w:tcPr>
            <w:tcW w:w="3007"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096"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8"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8"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8"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4B0AF1">
        <w:trPr>
          <w:trHeight w:val="1053"/>
        </w:trPr>
        <w:tc>
          <w:tcPr>
            <w:tcW w:w="529"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tc>
        <w:tc>
          <w:tcPr>
            <w:tcW w:w="2478"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乳幼児発達健康診査の充実</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≪地域保健支援課≫</w:t>
            </w:r>
          </w:p>
        </w:tc>
        <w:tc>
          <w:tcPr>
            <w:tcW w:w="2096"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事業の実施</w:t>
            </w:r>
          </w:p>
        </w:tc>
        <w:tc>
          <w:tcPr>
            <w:tcW w:w="154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実施</w:t>
            </w:r>
          </w:p>
        </w:tc>
        <w:tc>
          <w:tcPr>
            <w:tcW w:w="154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実施</w:t>
            </w:r>
          </w:p>
        </w:tc>
        <w:tc>
          <w:tcPr>
            <w:tcW w:w="154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実施</w:t>
            </w:r>
          </w:p>
        </w:tc>
      </w:tr>
      <w:tr w:rsidR="00AC5D1D" w:rsidRPr="00CB0A45" w:rsidTr="0094212E">
        <w:trPr>
          <w:trHeight w:val="1239"/>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tc>
        <w:tc>
          <w:tcPr>
            <w:tcW w:w="2478"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特別支援事業の実施</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≪幼児政策課≫</w:t>
            </w:r>
          </w:p>
        </w:tc>
        <w:tc>
          <w:tcPr>
            <w:tcW w:w="2096" w:type="dxa"/>
            <w:vAlign w:val="center"/>
          </w:tcPr>
          <w:p w:rsidR="00AC5D1D" w:rsidRPr="00151A66" w:rsidRDefault="00AC5D1D" w:rsidP="00151A66">
            <w:pPr>
              <w:jc w:val="left"/>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特別支援事業の充実</w:t>
            </w:r>
          </w:p>
        </w:tc>
        <w:tc>
          <w:tcPr>
            <w:tcW w:w="1548" w:type="dxa"/>
            <w:vAlign w:val="center"/>
          </w:tcPr>
          <w:p w:rsidR="00AC5D1D" w:rsidRPr="00151A66" w:rsidRDefault="00AC5D1D" w:rsidP="00151A66">
            <w:pPr>
              <w:rPr>
                <w:rFonts w:ascii="HG丸ｺﾞｼｯｸM-PRO" w:eastAsia="HG丸ｺﾞｼｯｸM-PRO" w:hAnsi="HG丸ｺﾞｼｯｸM-PRO"/>
                <w:szCs w:val="21"/>
                <w:highlight w:val="yellow"/>
              </w:rPr>
            </w:pPr>
            <w:r w:rsidRPr="00151A66">
              <w:rPr>
                <w:rFonts w:ascii="HG丸ｺﾞｼｯｸM-PRO" w:eastAsia="HG丸ｺﾞｼｯｸM-PRO" w:hAnsi="HG丸ｺﾞｼｯｸM-PRO" w:hint="eastAsia"/>
                <w:szCs w:val="21"/>
              </w:rPr>
              <w:t>対象施設への適切な支援の実施</w:t>
            </w:r>
          </w:p>
        </w:tc>
        <w:tc>
          <w:tcPr>
            <w:tcW w:w="1548" w:type="dxa"/>
            <w:vAlign w:val="center"/>
          </w:tcPr>
          <w:p w:rsidR="00AC5D1D" w:rsidRPr="00151A66" w:rsidRDefault="00AC5D1D" w:rsidP="00151A66">
            <w:pPr>
              <w:rPr>
                <w:rFonts w:ascii="HG丸ｺﾞｼｯｸM-PRO" w:eastAsia="HG丸ｺﾞｼｯｸM-PRO" w:hAnsi="HG丸ｺﾞｼｯｸM-PRO"/>
                <w:szCs w:val="21"/>
                <w:highlight w:val="yellow"/>
              </w:rPr>
            </w:pPr>
            <w:r w:rsidRPr="00151A66">
              <w:rPr>
                <w:rFonts w:ascii="HG丸ｺﾞｼｯｸM-PRO" w:eastAsia="HG丸ｺﾞｼｯｸM-PRO" w:hAnsi="HG丸ｺﾞｼｯｸM-PRO" w:hint="eastAsia"/>
                <w:szCs w:val="21"/>
              </w:rPr>
              <w:t>対象施設への適切な支援の実施</w:t>
            </w:r>
          </w:p>
        </w:tc>
        <w:tc>
          <w:tcPr>
            <w:tcW w:w="1548" w:type="dxa"/>
            <w:vAlign w:val="center"/>
          </w:tcPr>
          <w:p w:rsidR="00AC5D1D" w:rsidRPr="00151A66" w:rsidRDefault="00AC5D1D" w:rsidP="00151A66">
            <w:pPr>
              <w:rPr>
                <w:rFonts w:ascii="HG丸ｺﾞｼｯｸM-PRO" w:eastAsia="HG丸ｺﾞｼｯｸM-PRO" w:hAnsi="HG丸ｺﾞｼｯｸM-PRO"/>
                <w:szCs w:val="21"/>
                <w:highlight w:val="yellow"/>
              </w:rPr>
            </w:pPr>
            <w:r w:rsidRPr="00151A66">
              <w:rPr>
                <w:rFonts w:ascii="HG丸ｺﾞｼｯｸM-PRO" w:eastAsia="HG丸ｺﾞｼｯｸM-PRO" w:hAnsi="HG丸ｺﾞｼｯｸM-PRO" w:hint="eastAsia"/>
                <w:szCs w:val="21"/>
              </w:rPr>
              <w:t>対象施設への適切な支援の実施</w:t>
            </w:r>
          </w:p>
        </w:tc>
      </w:tr>
      <w:tr w:rsidR="00AC5D1D" w:rsidRPr="00CB0A45" w:rsidTr="00151A66">
        <w:trPr>
          <w:trHeight w:val="1056"/>
        </w:trPr>
        <w:tc>
          <w:tcPr>
            <w:tcW w:w="529" w:type="dxa"/>
            <w:vMerge w:val="restart"/>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tc>
        <w:tc>
          <w:tcPr>
            <w:tcW w:w="2478" w:type="dxa"/>
            <w:vMerge w:val="restart"/>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保育所での育成支援の充実</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≪保育課≫</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作業療法士等の派遣件数</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90件</w:t>
            </w:r>
          </w:p>
        </w:tc>
      </w:tr>
      <w:tr w:rsidR="00AC5D1D" w:rsidRPr="00CB0A45" w:rsidTr="00151A66">
        <w:trPr>
          <w:trHeight w:val="986"/>
        </w:trPr>
        <w:tc>
          <w:tcPr>
            <w:tcW w:w="529" w:type="dxa"/>
            <w:vMerge/>
            <w:vAlign w:val="center"/>
          </w:tcPr>
          <w:p w:rsidR="00AC5D1D" w:rsidRPr="00CB0A45" w:rsidRDefault="00AC5D1D" w:rsidP="00CB0A45">
            <w:pPr>
              <w:jc w:val="center"/>
              <w:rPr>
                <w:rFonts w:ascii="HG丸ｺﾞｼｯｸM-PRO" w:eastAsia="HG丸ｺﾞｼｯｸM-PRO" w:hAnsi="HG丸ｺﾞｼｯｸM-PRO"/>
                <w:szCs w:val="21"/>
              </w:rPr>
            </w:pPr>
          </w:p>
        </w:tc>
        <w:tc>
          <w:tcPr>
            <w:tcW w:w="2478" w:type="dxa"/>
            <w:vMerge/>
            <w:vAlign w:val="center"/>
          </w:tcPr>
          <w:p w:rsidR="00AC5D1D" w:rsidRPr="00CB0A45" w:rsidRDefault="00AC5D1D" w:rsidP="00CB0A45">
            <w:pPr>
              <w:jc w:val="left"/>
              <w:rPr>
                <w:rFonts w:ascii="HG丸ｺﾞｼｯｸM-PRO" w:eastAsia="HG丸ｺﾞｼｯｸM-PRO" w:hAnsi="HG丸ｺﾞｼｯｸM-PRO"/>
                <w:szCs w:val="21"/>
              </w:rPr>
            </w:pPr>
          </w:p>
        </w:tc>
        <w:tc>
          <w:tcPr>
            <w:tcW w:w="2096" w:type="dxa"/>
            <w:vAlign w:val="center"/>
          </w:tcPr>
          <w:p w:rsidR="00AC5D1D" w:rsidRPr="00151A66" w:rsidRDefault="00AC5D1D" w:rsidP="00151A66">
            <w:pPr>
              <w:jc w:val="left"/>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障害児受入れ所数</w:t>
            </w:r>
          </w:p>
          <w:p w:rsidR="00AC5D1D" w:rsidRPr="00151A66" w:rsidRDefault="00AC5D1D" w:rsidP="00151A66">
            <w:pPr>
              <w:jc w:val="left"/>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（内民間保育所数）</w:t>
            </w:r>
          </w:p>
        </w:tc>
        <w:tc>
          <w:tcPr>
            <w:tcW w:w="1548" w:type="dxa"/>
            <w:vAlign w:val="center"/>
          </w:tcPr>
          <w:p w:rsidR="00AC5D1D" w:rsidRPr="00151A66" w:rsidRDefault="00AC5D1D" w:rsidP="00151A66">
            <w:pPr>
              <w:jc w:val="center"/>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 xml:space="preserve">91か所 </w:t>
            </w:r>
          </w:p>
          <w:p w:rsidR="00AC5D1D" w:rsidRPr="00151A66" w:rsidRDefault="00AC5D1D" w:rsidP="00151A66">
            <w:pPr>
              <w:jc w:val="center"/>
              <w:rPr>
                <w:rFonts w:ascii="HG丸ｺﾞｼｯｸM-PRO" w:eastAsia="HG丸ｺﾞｼｯｸM-PRO" w:hAnsi="HG丸ｺﾞｼｯｸM-PRO"/>
                <w:sz w:val="18"/>
                <w:szCs w:val="18"/>
              </w:rPr>
            </w:pPr>
            <w:r w:rsidRPr="00151A66">
              <w:rPr>
                <w:rFonts w:ascii="HG丸ｺﾞｼｯｸM-PRO" w:eastAsia="HG丸ｺﾞｼｯｸM-PRO" w:hAnsi="HG丸ｺﾞｼｯｸM-PRO" w:hint="eastAsia"/>
                <w:szCs w:val="21"/>
              </w:rPr>
              <w:t>（</w:t>
            </w:r>
            <w:r w:rsidR="000349F6" w:rsidRPr="00151A66">
              <w:rPr>
                <w:rFonts w:ascii="HG丸ｺﾞｼｯｸM-PRO" w:eastAsia="HG丸ｺﾞｼｯｸM-PRO" w:hAnsi="HG丸ｺﾞｼｯｸM-PRO" w:hint="eastAsia"/>
                <w:szCs w:val="21"/>
              </w:rPr>
              <w:t>30</w:t>
            </w:r>
            <w:r w:rsidRPr="00151A66">
              <w:rPr>
                <w:rFonts w:ascii="HG丸ｺﾞｼｯｸM-PRO" w:eastAsia="HG丸ｺﾞｼｯｸM-PRO" w:hAnsi="HG丸ｺﾞｼｯｸM-PRO" w:hint="eastAsia"/>
                <w:szCs w:val="21"/>
              </w:rPr>
              <w:t>か所）</w:t>
            </w:r>
          </w:p>
        </w:tc>
        <w:tc>
          <w:tcPr>
            <w:tcW w:w="1548" w:type="dxa"/>
            <w:vAlign w:val="center"/>
          </w:tcPr>
          <w:p w:rsidR="00AC5D1D" w:rsidRPr="00151A66" w:rsidRDefault="000349F6" w:rsidP="00151A66">
            <w:pPr>
              <w:jc w:val="center"/>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94</w:t>
            </w:r>
            <w:r w:rsidR="00AC5D1D" w:rsidRPr="00151A66">
              <w:rPr>
                <w:rFonts w:ascii="HG丸ｺﾞｼｯｸM-PRO" w:eastAsia="HG丸ｺﾞｼｯｸM-PRO" w:hAnsi="HG丸ｺﾞｼｯｸM-PRO" w:hint="eastAsia"/>
                <w:szCs w:val="21"/>
              </w:rPr>
              <w:t>か所</w:t>
            </w:r>
          </w:p>
          <w:p w:rsidR="00AC5D1D" w:rsidRPr="00151A66" w:rsidRDefault="00AC5D1D" w:rsidP="00151A66">
            <w:pPr>
              <w:jc w:val="center"/>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w:t>
            </w:r>
            <w:r w:rsidR="000349F6" w:rsidRPr="00151A66">
              <w:rPr>
                <w:rFonts w:ascii="HG丸ｺﾞｼｯｸM-PRO" w:eastAsia="HG丸ｺﾞｼｯｸM-PRO" w:hAnsi="HG丸ｺﾞｼｯｸM-PRO" w:hint="eastAsia"/>
                <w:szCs w:val="21"/>
              </w:rPr>
              <w:t>33</w:t>
            </w:r>
            <w:r w:rsidRPr="00151A66">
              <w:rPr>
                <w:rFonts w:ascii="HG丸ｺﾞｼｯｸM-PRO" w:eastAsia="HG丸ｺﾞｼｯｸM-PRO" w:hAnsi="HG丸ｺﾞｼｯｸM-PRO" w:hint="eastAsia"/>
                <w:szCs w:val="21"/>
              </w:rPr>
              <w:t>か所）</w:t>
            </w:r>
          </w:p>
        </w:tc>
        <w:tc>
          <w:tcPr>
            <w:tcW w:w="1548" w:type="dxa"/>
            <w:vAlign w:val="center"/>
          </w:tcPr>
          <w:p w:rsidR="00AC5D1D" w:rsidRPr="00151A66" w:rsidRDefault="000349F6" w:rsidP="00151A66">
            <w:pPr>
              <w:jc w:val="center"/>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97</w:t>
            </w:r>
            <w:r w:rsidR="00AC5D1D" w:rsidRPr="00151A66">
              <w:rPr>
                <w:rFonts w:ascii="HG丸ｺﾞｼｯｸM-PRO" w:eastAsia="HG丸ｺﾞｼｯｸM-PRO" w:hAnsi="HG丸ｺﾞｼｯｸM-PRO" w:hint="eastAsia"/>
                <w:szCs w:val="21"/>
              </w:rPr>
              <w:t>か所</w:t>
            </w:r>
          </w:p>
          <w:p w:rsidR="00AC5D1D" w:rsidRPr="00151A66" w:rsidRDefault="00AC5D1D" w:rsidP="00151A66">
            <w:pPr>
              <w:jc w:val="center"/>
              <w:rPr>
                <w:rFonts w:ascii="HG丸ｺﾞｼｯｸM-PRO" w:eastAsia="HG丸ｺﾞｼｯｸM-PRO" w:hAnsi="HG丸ｺﾞｼｯｸM-PRO"/>
                <w:szCs w:val="21"/>
              </w:rPr>
            </w:pPr>
            <w:r w:rsidRPr="00151A66">
              <w:rPr>
                <w:rFonts w:ascii="HG丸ｺﾞｼｯｸM-PRO" w:eastAsia="HG丸ｺﾞｼｯｸM-PRO" w:hAnsi="HG丸ｺﾞｼｯｸM-PRO" w:hint="eastAsia"/>
                <w:szCs w:val="21"/>
              </w:rPr>
              <w:t>（</w:t>
            </w:r>
            <w:r w:rsidR="000349F6" w:rsidRPr="00151A66">
              <w:rPr>
                <w:rFonts w:ascii="HG丸ｺﾞｼｯｸM-PRO" w:eastAsia="HG丸ｺﾞｼｯｸM-PRO" w:hAnsi="HG丸ｺﾞｼｯｸM-PRO" w:hint="eastAsia"/>
                <w:szCs w:val="21"/>
              </w:rPr>
              <w:t>36</w:t>
            </w:r>
            <w:r w:rsidRPr="00151A66">
              <w:rPr>
                <w:rFonts w:ascii="HG丸ｺﾞｼｯｸM-PRO" w:eastAsia="HG丸ｺﾞｼｯｸM-PRO" w:hAnsi="HG丸ｺﾞｼｯｸM-PRO" w:hint="eastAsia"/>
                <w:szCs w:val="21"/>
              </w:rPr>
              <w:t>か所）</w:t>
            </w:r>
          </w:p>
        </w:tc>
      </w:tr>
      <w:tr w:rsidR="00AC5D1D" w:rsidRPr="00CB0A45" w:rsidTr="0094212E">
        <w:trPr>
          <w:trHeight w:val="911"/>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４</w:t>
            </w:r>
          </w:p>
        </w:tc>
        <w:tc>
          <w:tcPr>
            <w:tcW w:w="2478" w:type="dxa"/>
            <w:vMerge w:val="restart"/>
            <w:vAlign w:val="center"/>
          </w:tcPr>
          <w:p w:rsidR="00AC5D1D" w:rsidRPr="009D1F7D" w:rsidRDefault="009D1F7D" w:rsidP="00CB0A45">
            <w:pPr>
              <w:jc w:val="left"/>
              <w:rPr>
                <w:rFonts w:ascii="HG丸ｺﾞｼｯｸM-PRO" w:eastAsia="HG丸ｺﾞｼｯｸM-PRO" w:hAnsi="HG丸ｺﾞｼｯｸM-PRO"/>
                <w:color w:val="FF0000"/>
                <w:szCs w:val="21"/>
              </w:rPr>
            </w:pPr>
            <w:r w:rsidRPr="007151E2">
              <w:rPr>
                <w:rFonts w:ascii="HG丸ｺﾞｼｯｸM-PRO" w:eastAsia="HG丸ｺﾞｼｯｸM-PRO" w:hAnsi="HG丸ｺﾞｼｯｸM-PRO" w:hint="eastAsia"/>
                <w:szCs w:val="21"/>
              </w:rPr>
              <w:t>総合療育センター事業</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≪総合療育センターひまわり学園医務課・</w:t>
            </w:r>
            <w:r w:rsidR="009D1F7D">
              <w:rPr>
                <w:rFonts w:ascii="HG丸ｺﾞｼｯｸM-PRO" w:eastAsia="HG丸ｺﾞｼｯｸM-PRO" w:hAnsi="HG丸ｺﾞｼｯｸM-PRO" w:hint="eastAsia"/>
                <w:szCs w:val="21"/>
              </w:rPr>
              <w:t>育成課</w:t>
            </w:r>
            <w:r w:rsidR="009D1F7D" w:rsidRPr="007151E2">
              <w:rPr>
                <w:rFonts w:ascii="HG丸ｺﾞｼｯｸM-PRO" w:eastAsia="HG丸ｺﾞｼｯｸM-PRO" w:hAnsi="HG丸ｺﾞｼｯｸM-PRO" w:hint="eastAsia"/>
                <w:szCs w:val="21"/>
              </w:rPr>
              <w:t>・</w:t>
            </w:r>
            <w:r w:rsidRPr="007151E2">
              <w:rPr>
                <w:rFonts w:ascii="HG丸ｺﾞｼｯｸM-PRO" w:eastAsia="HG丸ｺﾞｼｯｸM-PRO" w:hAnsi="HG丸ｺﾞｼｯｸM-PRO" w:hint="eastAsia"/>
                <w:szCs w:val="21"/>
              </w:rPr>
              <w:t>療育センターさくら草</w:t>
            </w:r>
            <w:r w:rsidRPr="00CB0A45">
              <w:rPr>
                <w:rFonts w:ascii="HG丸ｺﾞｼｯｸM-PRO" w:eastAsia="HG丸ｺﾞｼｯｸM-PRO" w:hAnsi="HG丸ｺﾞｼｯｸM-PRO" w:hint="eastAsia"/>
                <w:szCs w:val="21"/>
              </w:rPr>
              <w:t>≫</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診療件数</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（延べ件数）</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35,000件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35,000件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35,000件</w:t>
            </w:r>
          </w:p>
        </w:tc>
      </w:tr>
      <w:tr w:rsidR="00AC5D1D" w:rsidRPr="00CB0A45" w:rsidTr="0094212E">
        <w:trPr>
          <w:trHeight w:val="911"/>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５</w:t>
            </w:r>
          </w:p>
        </w:tc>
        <w:tc>
          <w:tcPr>
            <w:tcW w:w="2478" w:type="dxa"/>
            <w:vMerge/>
            <w:vAlign w:val="center"/>
          </w:tcPr>
          <w:p w:rsidR="00AC5D1D" w:rsidRPr="00CB0A45" w:rsidRDefault="00AC5D1D" w:rsidP="00CB0A45">
            <w:pPr>
              <w:jc w:val="left"/>
              <w:rPr>
                <w:rFonts w:ascii="HG丸ｺﾞｼｯｸM-PRO" w:eastAsia="HG丸ｺﾞｼｯｸM-PRO" w:hAnsi="HG丸ｺﾞｼｯｸM-PRO"/>
                <w:szCs w:val="21"/>
              </w:rPr>
            </w:pP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訓練・指導等件数（延べ件数）</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25,000件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25,000件</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25,000件</w:t>
            </w:r>
          </w:p>
        </w:tc>
      </w:tr>
      <w:tr w:rsidR="00AC5D1D" w:rsidRPr="00CB0A45" w:rsidTr="0094212E">
        <w:trPr>
          <w:trHeight w:val="911"/>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６</w:t>
            </w:r>
          </w:p>
        </w:tc>
        <w:tc>
          <w:tcPr>
            <w:tcW w:w="2478" w:type="dxa"/>
            <w:vMerge/>
            <w:vAlign w:val="center"/>
          </w:tcPr>
          <w:p w:rsidR="00AC5D1D" w:rsidRPr="00CB0A45" w:rsidRDefault="00AC5D1D" w:rsidP="00CB0A45">
            <w:pPr>
              <w:jc w:val="left"/>
              <w:rPr>
                <w:rFonts w:ascii="HG丸ｺﾞｼｯｸM-PRO" w:eastAsia="HG丸ｺﾞｼｯｸM-PRO" w:hAnsi="HG丸ｺﾞｼｯｸM-PRO"/>
                <w:szCs w:val="21"/>
              </w:rPr>
            </w:pP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定員充足率</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（定員１６０名）</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100%</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100%</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100%</w:t>
            </w:r>
          </w:p>
        </w:tc>
      </w:tr>
      <w:tr w:rsidR="00AC5D1D" w:rsidRPr="00CB0A45" w:rsidTr="004B0AF1">
        <w:trPr>
          <w:trHeight w:val="777"/>
        </w:trPr>
        <w:tc>
          <w:tcPr>
            <w:tcW w:w="529" w:type="dxa"/>
            <w:vAlign w:val="center"/>
          </w:tcPr>
          <w:p w:rsidR="00AC5D1D"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７</w:t>
            </w:r>
          </w:p>
          <w:p w:rsidR="00AC5D1D" w:rsidRPr="00CB0A45" w:rsidRDefault="00AC5D1D"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78"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多様な学びの場の充実</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≪指導2課≫</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特別支援学級の設置数</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85校</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105校</w:t>
            </w:r>
          </w:p>
        </w:tc>
        <w:tc>
          <w:tcPr>
            <w:tcW w:w="1548"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125校</w:t>
            </w:r>
          </w:p>
        </w:tc>
      </w:tr>
      <w:tr w:rsidR="00AC5D1D" w:rsidRPr="00CB0A45" w:rsidTr="00151A66">
        <w:trPr>
          <w:trHeight w:val="1080"/>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８</w:t>
            </w:r>
          </w:p>
        </w:tc>
        <w:tc>
          <w:tcPr>
            <w:tcW w:w="2478"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相談支援体制の充実</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≪指導2課≫</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さいたま市特別支援ネットワーク連携協議会の充実</w:t>
            </w:r>
          </w:p>
        </w:tc>
        <w:tc>
          <w:tcPr>
            <w:tcW w:w="4644" w:type="dxa"/>
            <w:gridSpan w:val="3"/>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適切な相談・支援の実施</w:t>
            </w:r>
          </w:p>
        </w:tc>
      </w:tr>
    </w:tbl>
    <w:p w:rsidR="0094212E" w:rsidRDefault="00AF4AC0">
      <w:r w:rsidRPr="00CA2C44">
        <w:rPr>
          <w:noProof/>
        </w:rPr>
        <w:drawing>
          <wp:anchor distT="0" distB="0" distL="114300" distR="114300" simplePos="0" relativeHeight="251887104" behindDoc="0" locked="1" layoutInCell="1" allowOverlap="1" wp14:anchorId="7A5B03DF" wp14:editId="10B0782D">
            <wp:simplePos x="0" y="0"/>
            <wp:positionH relativeFrom="page">
              <wp:posOffset>601345</wp:posOffset>
            </wp:positionH>
            <wp:positionV relativeFrom="page">
              <wp:posOffset>9447530</wp:posOffset>
            </wp:positionV>
            <wp:extent cx="648360" cy="648360"/>
            <wp:effectExtent l="0" t="0" r="0" b="0"/>
            <wp:wrapNone/>
            <wp:docPr id="96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94212E" w:rsidRDefault="0094212E"/>
    <w:p w:rsidR="0039005F" w:rsidRDefault="0039005F"/>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9"/>
        <w:gridCol w:w="2478"/>
        <w:gridCol w:w="2096"/>
        <w:gridCol w:w="1548"/>
        <w:gridCol w:w="1548"/>
        <w:gridCol w:w="1548"/>
      </w:tblGrid>
      <w:tr w:rsidR="0039005F" w:rsidRPr="00CB0A45" w:rsidTr="0039005F">
        <w:trPr>
          <w:trHeight w:val="144"/>
        </w:trPr>
        <w:tc>
          <w:tcPr>
            <w:tcW w:w="3007" w:type="dxa"/>
            <w:gridSpan w:val="2"/>
            <w:shd w:val="clear" w:color="auto" w:fill="C6D9F1" w:themeFill="text2" w:themeFillTint="33"/>
          </w:tcPr>
          <w:p w:rsidR="0039005F" w:rsidRPr="00CB0A45" w:rsidRDefault="0039005F" w:rsidP="0039005F">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096" w:type="dxa"/>
            <w:shd w:val="clear" w:color="auto" w:fill="C6D9F1" w:themeFill="text2" w:themeFillTint="33"/>
          </w:tcPr>
          <w:p w:rsidR="0039005F" w:rsidRPr="00CB0A45" w:rsidRDefault="0039005F" w:rsidP="0039005F">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8" w:type="dxa"/>
            <w:shd w:val="clear" w:color="auto" w:fill="C6D9F1" w:themeFill="text2" w:themeFillTint="33"/>
          </w:tcPr>
          <w:p w:rsidR="0039005F" w:rsidRPr="00CB0A45" w:rsidRDefault="0039005F" w:rsidP="0039005F">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8" w:type="dxa"/>
            <w:shd w:val="clear" w:color="auto" w:fill="C6D9F1" w:themeFill="text2" w:themeFillTint="33"/>
          </w:tcPr>
          <w:p w:rsidR="0039005F" w:rsidRPr="00CB0A45" w:rsidRDefault="0039005F" w:rsidP="0039005F">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8" w:type="dxa"/>
            <w:shd w:val="clear" w:color="auto" w:fill="C6D9F1" w:themeFill="text2" w:themeFillTint="33"/>
          </w:tcPr>
          <w:p w:rsidR="0039005F" w:rsidRPr="00CB0A45" w:rsidRDefault="0039005F" w:rsidP="0039005F">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AC5D1D" w:rsidRPr="00CB0A45" w:rsidTr="00151A66">
        <w:trPr>
          <w:trHeight w:val="1295"/>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９</w:t>
            </w:r>
          </w:p>
        </w:tc>
        <w:tc>
          <w:tcPr>
            <w:tcW w:w="2478"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専門医による健康相談及び健康指導の実施</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≪健康教育課≫</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専門医による健康相談及び健康指導の充実</w:t>
            </w:r>
          </w:p>
        </w:tc>
        <w:tc>
          <w:tcPr>
            <w:tcW w:w="4644" w:type="dxa"/>
            <w:gridSpan w:val="3"/>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１００％実施</w:t>
            </w:r>
          </w:p>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（依頼のあった市立学校）</w:t>
            </w:r>
          </w:p>
        </w:tc>
      </w:tr>
      <w:tr w:rsidR="00AC5D1D" w:rsidRPr="00CB0A45" w:rsidTr="00151A66">
        <w:trPr>
          <w:trHeight w:val="1295"/>
        </w:trPr>
        <w:tc>
          <w:tcPr>
            <w:tcW w:w="529" w:type="dxa"/>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w:t>
            </w:r>
          </w:p>
        </w:tc>
        <w:tc>
          <w:tcPr>
            <w:tcW w:w="2478"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院内学習室での児童生徒支援</w:t>
            </w:r>
          </w:p>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≪指導2課≫</w:t>
            </w:r>
          </w:p>
        </w:tc>
        <w:tc>
          <w:tcPr>
            <w:tcW w:w="2096" w:type="dxa"/>
            <w:vAlign w:val="center"/>
          </w:tcPr>
          <w:p w:rsidR="00AC5D1D" w:rsidRPr="00CB0A45" w:rsidRDefault="00AC5D1D"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院内学習室を利用した支援</w:t>
            </w:r>
          </w:p>
        </w:tc>
        <w:tc>
          <w:tcPr>
            <w:tcW w:w="4644" w:type="dxa"/>
            <w:gridSpan w:val="3"/>
            <w:vAlign w:val="center"/>
          </w:tcPr>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入室した児童生徒に対し、</w:t>
            </w:r>
          </w:p>
          <w:p w:rsidR="00AC5D1D" w:rsidRPr="00CB0A45" w:rsidRDefault="00AC5D1D"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学習面・心理面の支援を行う</w:t>
            </w:r>
          </w:p>
        </w:tc>
      </w:tr>
    </w:tbl>
    <w:p w:rsidR="00261F93" w:rsidRDefault="00261F93" w:rsidP="00AF596C">
      <w:pPr>
        <w:rPr>
          <w:rFonts w:ascii="HG丸ｺﾞｼｯｸM-PRO" w:eastAsia="HG丸ｺﾞｼｯｸM-PRO" w:hAnsi="HG丸ｺﾞｼｯｸM-PRO"/>
          <w:sz w:val="24"/>
          <w:szCs w:val="24"/>
        </w:rPr>
      </w:pPr>
    </w:p>
    <w:p w:rsidR="00AF596C" w:rsidRPr="00AF596C" w:rsidRDefault="00AF596C" w:rsidP="00AF596C">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AF596C" w:rsidRDefault="00AF596C" w:rsidP="00AF596C">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AF596C" w:rsidRDefault="008B3E83" w:rsidP="00682310">
      <w:pPr>
        <w:spacing w:line="4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・さいたま市子ども・</w:t>
      </w:r>
      <w:r w:rsidR="00682310">
        <w:rPr>
          <w:rFonts w:ascii="HG丸ｺﾞｼｯｸM-PRO" w:eastAsia="HG丸ｺﾞｼｯｸM-PRO" w:hAnsi="HG丸ｺﾞｼｯｸM-PRO" w:hint="eastAsia"/>
          <w:sz w:val="24"/>
          <w:szCs w:val="24"/>
        </w:rPr>
        <w:t>青少年のびのび</w:t>
      </w:r>
      <w:r w:rsidR="00682310">
        <w:rPr>
          <w:rFonts w:ascii="HG丸ｺﾞｼｯｸM-PRO" w:eastAsia="HG丸ｺﾞｼｯｸM-PRO" w:hAnsi="HG丸ｺﾞｼｯｸM-PRO"/>
          <w:sz w:val="24"/>
          <w:szCs w:val="24"/>
        </w:rPr>
        <w:ruby>
          <w:rubyPr>
            <w:rubyAlign w:val="distributeSpace"/>
            <w:hps w:val="12"/>
            <w:hpsRaise w:val="22"/>
            <w:hpsBaseText w:val="24"/>
            <w:lid w:val="ja-JP"/>
          </w:rubyPr>
          <w:rt>
            <w:r w:rsidR="00682310" w:rsidRPr="00682310">
              <w:rPr>
                <w:rFonts w:ascii="HG丸ｺﾞｼｯｸM-PRO" w:eastAsia="HG丸ｺﾞｼｯｸM-PRO" w:hAnsi="HG丸ｺﾞｼｯｸM-PRO"/>
                <w:sz w:val="12"/>
                <w:szCs w:val="24"/>
              </w:rPr>
              <w:t>ゆめ</w:t>
            </w:r>
          </w:rt>
          <w:rubyBase>
            <w:r w:rsidR="00682310">
              <w:rPr>
                <w:rFonts w:ascii="HG丸ｺﾞｼｯｸM-PRO" w:eastAsia="HG丸ｺﾞｼｯｸM-PRO" w:hAnsi="HG丸ｺﾞｼｯｸM-PRO"/>
                <w:sz w:val="24"/>
                <w:szCs w:val="24"/>
              </w:rPr>
              <w:t>希望</w:t>
            </w:r>
          </w:rubyBase>
        </w:ruby>
      </w:r>
      <w:r w:rsidR="00682310">
        <w:rPr>
          <w:rFonts w:ascii="HG丸ｺﾞｼｯｸM-PRO" w:eastAsia="HG丸ｺﾞｼｯｸM-PRO" w:hAnsi="HG丸ｺﾞｼｯｸM-PRO" w:hint="eastAsia"/>
          <w:sz w:val="24"/>
          <w:szCs w:val="24"/>
        </w:rPr>
        <w:t>プラン</w:t>
      </w:r>
    </w:p>
    <w:p w:rsidR="00CB0A45" w:rsidRPr="00CB0A45" w:rsidRDefault="00AF596C" w:rsidP="00E60895">
      <w:pPr>
        <w:ind w:firstLineChars="100" w:firstLine="240"/>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・第２次さいたま市特別支援教育推進計画</w:t>
      </w:r>
      <w:r w:rsidR="00CB0A45" w:rsidRPr="00CB0A45">
        <w:rPr>
          <w:rFonts w:asciiTheme="majorEastAsia" w:eastAsiaTheme="majorEastAsia" w:hAnsiTheme="majorEastAsia"/>
          <w:sz w:val="24"/>
          <w:szCs w:val="24"/>
        </w:rPr>
        <w:br w:type="page"/>
      </w:r>
      <w:r w:rsidR="00AF4AC0" w:rsidRPr="00CA2C44">
        <w:rPr>
          <w:noProof/>
        </w:rPr>
        <w:drawing>
          <wp:anchor distT="0" distB="0" distL="114300" distR="114300" simplePos="0" relativeHeight="251889152" behindDoc="0" locked="1" layoutInCell="1" allowOverlap="1" wp14:anchorId="65132379" wp14:editId="2A44C993">
            <wp:simplePos x="0" y="0"/>
            <wp:positionH relativeFrom="page">
              <wp:posOffset>6315075</wp:posOffset>
            </wp:positionH>
            <wp:positionV relativeFrom="page">
              <wp:posOffset>9447530</wp:posOffset>
            </wp:positionV>
            <wp:extent cx="648360" cy="648360"/>
            <wp:effectExtent l="0" t="0" r="0" b="0"/>
            <wp:wrapNone/>
            <wp:docPr id="964"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Pr>
        <w:spacing w:line="240" w:lineRule="exact"/>
      </w:pPr>
    </w:p>
    <w:p w:rsidR="00CB0A45" w:rsidRPr="00CB0A45" w:rsidRDefault="00CB0A45" w:rsidP="005F2D8C">
      <w:pPr>
        <w:pStyle w:val="4"/>
        <w:ind w:left="1608" w:hangingChars="670" w:hanging="1608"/>
      </w:pPr>
      <w:r w:rsidRPr="00CB0A45">
        <w:rPr>
          <w:rFonts w:hint="eastAsia"/>
        </w:rPr>
        <w:t>基本施策（２）障害者の自立の助長及びその家族の負担の軽減のための総合的な支援</w:t>
      </w:r>
    </w:p>
    <w:p w:rsidR="00CB0A45" w:rsidRPr="00CB0A45" w:rsidRDefault="00CB0A45" w:rsidP="00CB0A45">
      <w:pPr>
        <w:ind w:leftChars="202" w:left="424" w:firstLineChars="117" w:firstLine="281"/>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kern w:val="0"/>
          <w:sz w:val="24"/>
        </w:rPr>
        <w:t>障害のある人が地域で安心して自立した生活を送ることができるよう、それぞれの障害の特性や生活のしづらさに応じて</w:t>
      </w:r>
      <w:r w:rsidR="00754E00">
        <w:rPr>
          <w:rFonts w:ascii="HG丸ｺﾞｼｯｸM-PRO" w:eastAsia="HG丸ｺﾞｼｯｸM-PRO" w:hAnsi="HG丸ｺﾞｼｯｸM-PRO" w:hint="eastAsia"/>
          <w:kern w:val="0"/>
          <w:sz w:val="24"/>
        </w:rPr>
        <w:t>各種サービスや手当等を支給するなど、</w:t>
      </w:r>
      <w:r w:rsidRPr="00CB0A45">
        <w:rPr>
          <w:rFonts w:ascii="HG丸ｺﾞｼｯｸM-PRO" w:eastAsia="HG丸ｺﾞｼｯｸM-PRO" w:hAnsi="HG丸ｺﾞｼｯｸM-PRO" w:hint="eastAsia"/>
          <w:kern w:val="0"/>
          <w:sz w:val="24"/>
        </w:rPr>
        <w:t>障害のある人の自立の助長</w:t>
      </w:r>
      <w:r w:rsidR="00754E00">
        <w:rPr>
          <w:rFonts w:ascii="HG丸ｺﾞｼｯｸM-PRO" w:eastAsia="HG丸ｺﾞｼｯｸM-PRO" w:hAnsi="HG丸ｺﾞｼｯｸM-PRO" w:hint="eastAsia"/>
          <w:kern w:val="0"/>
          <w:sz w:val="24"/>
        </w:rPr>
        <w:t>とそ</w:t>
      </w:r>
      <w:r w:rsidRPr="00CB0A45">
        <w:rPr>
          <w:rFonts w:ascii="HG丸ｺﾞｼｯｸM-PRO" w:eastAsia="HG丸ｺﾞｼｯｸM-PRO" w:hAnsi="HG丸ｺﾞｼｯｸM-PRO" w:hint="eastAsia"/>
          <w:kern w:val="0"/>
          <w:sz w:val="24"/>
        </w:rPr>
        <w:t>の家族の負担</w:t>
      </w:r>
      <w:r w:rsidR="006A7CA2">
        <w:rPr>
          <w:rFonts w:ascii="HG丸ｺﾞｼｯｸM-PRO" w:eastAsia="HG丸ｺﾞｼｯｸM-PRO" w:hAnsi="HG丸ｺﾞｼｯｸM-PRO" w:hint="eastAsia"/>
          <w:kern w:val="0"/>
          <w:sz w:val="24"/>
        </w:rPr>
        <w:t>や不安</w:t>
      </w:r>
      <w:r w:rsidRPr="00CB0A45">
        <w:rPr>
          <w:rFonts w:ascii="HG丸ｺﾞｼｯｸM-PRO" w:eastAsia="HG丸ｺﾞｼｯｸM-PRO" w:hAnsi="HG丸ｺﾞｼｯｸM-PRO" w:hint="eastAsia"/>
          <w:kern w:val="0"/>
          <w:sz w:val="24"/>
        </w:rPr>
        <w:t>を軽減するため</w:t>
      </w:r>
      <w:r w:rsidR="00754E00">
        <w:rPr>
          <w:rFonts w:ascii="HG丸ｺﾞｼｯｸM-PRO" w:eastAsia="HG丸ｺﾞｼｯｸM-PRO" w:hAnsi="HG丸ｺﾞｼｯｸM-PRO" w:hint="eastAsia"/>
          <w:kern w:val="0"/>
          <w:sz w:val="24"/>
        </w:rPr>
        <w:t>の必要な措置を講じるとともに、</w:t>
      </w:r>
      <w:r w:rsidRPr="00CB0A45">
        <w:rPr>
          <w:rFonts w:ascii="HG丸ｺﾞｼｯｸM-PRO" w:eastAsia="HG丸ｺﾞｼｯｸM-PRO" w:hAnsi="HG丸ｺﾞｼｯｸM-PRO" w:hint="eastAsia"/>
          <w:kern w:val="0"/>
          <w:sz w:val="24"/>
        </w:rPr>
        <w:t>すべての市の機関が相互に</w:t>
      </w:r>
      <w:r w:rsidR="003D23AA">
        <w:rPr>
          <w:rFonts w:ascii="HG丸ｺﾞｼｯｸM-PRO" w:eastAsia="HG丸ｺﾞｼｯｸM-PRO" w:hAnsi="HG丸ｺﾞｼｯｸM-PRO" w:hint="eastAsia"/>
          <w:kern w:val="0"/>
          <w:sz w:val="24"/>
        </w:rPr>
        <w:t>連携し、</w:t>
      </w:r>
      <w:r w:rsidRPr="00CB0A45">
        <w:rPr>
          <w:rFonts w:ascii="HG丸ｺﾞｼｯｸM-PRO" w:eastAsia="HG丸ｺﾞｼｯｸM-PRO" w:hAnsi="HG丸ｺﾞｼｯｸM-PRO" w:hint="eastAsia"/>
          <w:kern w:val="0"/>
          <w:sz w:val="24"/>
        </w:rPr>
        <w:t>障害のある人の地域生活の支援を行います。</w:t>
      </w:r>
    </w:p>
    <w:p w:rsidR="00CB0A45" w:rsidRPr="004031AD" w:rsidRDefault="00CB0A45" w:rsidP="005F2D8C">
      <w:pPr>
        <w:spacing w:line="240" w:lineRule="exact"/>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76832" behindDoc="0" locked="0" layoutInCell="1" allowOverlap="1" wp14:anchorId="2BF5E678" wp14:editId="139749CF">
                <wp:simplePos x="0" y="0"/>
                <wp:positionH relativeFrom="column">
                  <wp:posOffset>19050</wp:posOffset>
                </wp:positionH>
                <wp:positionV relativeFrom="paragraph">
                  <wp:posOffset>59055</wp:posOffset>
                </wp:positionV>
                <wp:extent cx="1219200" cy="419100"/>
                <wp:effectExtent l="0" t="0" r="19050" b="19050"/>
                <wp:wrapNone/>
                <wp:docPr id="286" name="角丸四角形 286"/>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6" o:spid="_x0000_s1034" style="position:absolute;left:0;text-align:left;margin-left:1.5pt;margin-top:4.65pt;width:96pt;height:33pt;z-index:251576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（１）障害者（児）への福祉サービスの充実≪障害福祉課≫</w:t>
      </w:r>
    </w:p>
    <w:p w:rsidR="00CB0A45" w:rsidRPr="00CB0A45" w:rsidRDefault="003D23AA"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障害者が地域で安心して暮らすために必要な各種障害福祉サービスや地域生活支援事業を提供</w:t>
      </w:r>
      <w:r w:rsidR="00BB7DD1">
        <w:rPr>
          <w:rFonts w:ascii="HG丸ｺﾞｼｯｸM-PRO" w:eastAsia="HG丸ｺﾞｼｯｸM-PRO" w:hAnsi="HG丸ｺﾞｼｯｸM-PRO" w:hint="eastAsia"/>
          <w:sz w:val="24"/>
          <w:szCs w:val="24"/>
          <w:lang w:val="x-none"/>
        </w:rPr>
        <w:t>するとともに、各種</w:t>
      </w:r>
      <w:r w:rsidR="00CB0A45" w:rsidRPr="00CB0A45">
        <w:rPr>
          <w:rFonts w:ascii="HG丸ｺﾞｼｯｸM-PRO" w:eastAsia="HG丸ｺﾞｼｯｸM-PRO" w:hAnsi="HG丸ｺﾞｼｯｸM-PRO" w:hint="eastAsia"/>
          <w:sz w:val="24"/>
          <w:szCs w:val="24"/>
          <w:lang w:val="x-none"/>
        </w:rPr>
        <w:t>サービス等の提供体制の安定</w:t>
      </w:r>
      <w:r w:rsidR="006A7CA2">
        <w:rPr>
          <w:rFonts w:ascii="HG丸ｺﾞｼｯｸM-PRO" w:eastAsia="HG丸ｺﾞｼｯｸM-PRO" w:hAnsi="HG丸ｺﾞｼｯｸM-PRO" w:hint="eastAsia"/>
          <w:sz w:val="24"/>
          <w:szCs w:val="24"/>
          <w:lang w:val="x-none"/>
        </w:rPr>
        <w:t>と充実を</w:t>
      </w:r>
      <w:r w:rsidR="00CB0A45" w:rsidRPr="00CB0A45">
        <w:rPr>
          <w:rFonts w:ascii="HG丸ｺﾞｼｯｸM-PRO" w:eastAsia="HG丸ｺﾞｼｯｸM-PRO" w:hAnsi="HG丸ｺﾞｼｯｸM-PRO" w:hint="eastAsia"/>
          <w:sz w:val="24"/>
          <w:szCs w:val="24"/>
          <w:lang w:val="x-none"/>
        </w:rPr>
        <w:t>図</w:t>
      </w:r>
      <w:r w:rsidR="006A7CA2">
        <w:rPr>
          <w:rFonts w:ascii="HG丸ｺﾞｼｯｸM-PRO" w:eastAsia="HG丸ｺﾞｼｯｸM-PRO" w:hAnsi="HG丸ｺﾞｼｯｸM-PRO" w:hint="eastAsia"/>
          <w:sz w:val="24"/>
          <w:szCs w:val="24"/>
          <w:lang w:val="x-none"/>
        </w:rPr>
        <w:t>ります</w:t>
      </w:r>
      <w:r w:rsidR="00CB0A45" w:rsidRPr="00CB0A45">
        <w:rPr>
          <w:rFonts w:ascii="HG丸ｺﾞｼｯｸM-PRO" w:eastAsia="HG丸ｺﾞｼｯｸM-PRO" w:hAnsi="HG丸ｺﾞｼｯｸM-PRO" w:hint="eastAsia"/>
          <w:sz w:val="24"/>
          <w:szCs w:val="24"/>
          <w:lang w:val="x-none"/>
        </w:rPr>
        <w:t>。</w:t>
      </w:r>
    </w:p>
    <w:p w:rsidR="00CB0A45" w:rsidRPr="00CB0A45" w:rsidRDefault="00CB0A45" w:rsidP="00FB4BBE">
      <w:pPr>
        <w:ind w:leftChars="225" w:left="683" w:hangingChars="100" w:hanging="210"/>
        <w:rPr>
          <w:rFonts w:ascii="HG丸ｺﾞｼｯｸM-PRO" w:eastAsia="HG丸ｺﾞｼｯｸM-PRO" w:hAnsi="HG丸ｺﾞｼｯｸM-PRO"/>
          <w:sz w:val="24"/>
          <w:szCs w:val="24"/>
          <w:lang w:val="x-none"/>
        </w:rPr>
      </w:pPr>
      <w:r w:rsidRPr="009652C9">
        <w:rPr>
          <w:rFonts w:ascii="HG丸ｺﾞｼｯｸM-PRO" w:eastAsia="HG丸ｺﾞｼｯｸM-PRO" w:hAnsi="HG丸ｺﾞｼｯｸM-PRO" w:hint="eastAsia"/>
          <w:szCs w:val="24"/>
          <w:lang w:val="x-none"/>
        </w:rPr>
        <w:t>※障害者総合支援法に基づく各種福祉サービス等は、「第3章　第4</w:t>
      </w:r>
      <w:r w:rsidR="003D23AA" w:rsidRPr="009652C9">
        <w:rPr>
          <w:rFonts w:ascii="HG丸ｺﾞｼｯｸM-PRO" w:eastAsia="HG丸ｺﾞｼｯｸM-PRO" w:hAnsi="HG丸ｺﾞｼｯｸM-PRO" w:hint="eastAsia"/>
          <w:szCs w:val="24"/>
          <w:lang w:val="x-none"/>
        </w:rPr>
        <w:t>期障害福祉計画」に数値目標や見込量</w:t>
      </w:r>
      <w:r w:rsidRPr="009652C9">
        <w:rPr>
          <w:rFonts w:ascii="HG丸ｺﾞｼｯｸM-PRO" w:eastAsia="HG丸ｺﾞｼｯｸM-PRO" w:hAnsi="HG丸ｺﾞｼｯｸM-PRO" w:hint="eastAsia"/>
          <w:szCs w:val="24"/>
          <w:lang w:val="x-none"/>
        </w:rPr>
        <w:t>を記載しています。</w:t>
      </w:r>
    </w:p>
    <w:p w:rsidR="00CB0A45" w:rsidRPr="00CB0A45" w:rsidRDefault="00CB0A45" w:rsidP="005F2D8C">
      <w:pPr>
        <w:spacing w:line="240" w:lineRule="exact"/>
        <w:rPr>
          <w:rFonts w:ascii="HG丸ｺﾞｼｯｸM-PRO" w:eastAsia="HG丸ｺﾞｼｯｸM-PRO" w:hAnsi="HG丸ｺﾞｼｯｸM-PRO"/>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（２）障害福祉サービス事業所等の整備≪障害福祉課≫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福祉サービス事業（生活介護、自立訓練、就労移行支援、就労継続支援など）、地域生活支援事業（移動支援など）等の制度が、障害者本人などの状況に応じたきめ細かな対応が図れるものとなるよう社会資源の充実に努め、地域での自立生活を支援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また、在宅及び特別支援学校卒業後の障害者の社会的自立を支援するため、指導や訓練などを行う障害福祉サービス事業所の整備を行います。</w:t>
      </w:r>
    </w:p>
    <w:p w:rsidR="00CB0A45" w:rsidRPr="00CB0A45" w:rsidRDefault="00CB0A45" w:rsidP="005F2D8C">
      <w:pPr>
        <w:spacing w:line="24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（３）指導監査の実施≪監査指導課≫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自立支援給付対象サービス等の質の確保と自立支援給付の適正化を図るため、指定障害福祉サービス事業者等の指導監査を実施します。</w:t>
      </w:r>
    </w:p>
    <w:p w:rsidR="00CB0A45" w:rsidRDefault="00CB0A45" w:rsidP="005F2D8C">
      <w:pPr>
        <w:spacing w:line="24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（４）心身障害者医療費の給付≪年金医療課≫</w:t>
      </w:r>
    </w:p>
    <w:p w:rsid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心身障害者やその家庭の経済的負担を軽減し、福祉の増進を図るため、身体障害者手帳１～３級所持の方、療育手帳</w:t>
      </w:r>
      <w:r w:rsidRPr="00CB0A45">
        <w:rPr>
          <w:rFonts w:ascii="ＭＳ 明朝" w:eastAsia="ＭＳ 明朝" w:hAnsi="ＭＳ 明朝" w:cs="ＭＳ 明朝" w:hint="eastAsia"/>
          <w:sz w:val="24"/>
          <w:szCs w:val="24"/>
          <w:lang w:val="x-none"/>
        </w:rPr>
        <w:t>Ⓐ</w:t>
      </w:r>
      <w:r w:rsidRPr="00CB0A45">
        <w:rPr>
          <w:rFonts w:ascii="HG丸ｺﾞｼｯｸM-PRO" w:eastAsia="HG丸ｺﾞｼｯｸM-PRO" w:hAnsi="HG丸ｺﾞｼｯｸM-PRO" w:hint="eastAsia"/>
          <w:sz w:val="24"/>
          <w:szCs w:val="24"/>
          <w:lang w:val="x-none"/>
        </w:rPr>
        <w:t>・Ａ・Ｂ所持の方、精神障害者保健福祉手帳１級所持の方（精神病床への入院費用は助成対象外）、６５歳以上で埼玉県後期高齢者医療広域連合等の障害認定を受けている方に対し、医療保険各法に基づく一部負担金を支給します。</w:t>
      </w:r>
    </w:p>
    <w:p w:rsidR="0039005F" w:rsidRDefault="004215AC" w:rsidP="004215AC">
      <w:pPr>
        <w:ind w:leftChars="400" w:left="840" w:firstLineChars="100" w:firstLine="240"/>
      </w:pPr>
      <w:r w:rsidRPr="00620079">
        <w:rPr>
          <w:rFonts w:ascii="HG丸ｺﾞｼｯｸM-PRO" w:eastAsia="HG丸ｺﾞｼｯｸM-PRO" w:hAnsi="HG丸ｺﾞｼｯｸM-PRO" w:hint="eastAsia"/>
          <w:sz w:val="24"/>
          <w:szCs w:val="24"/>
          <w:lang w:val="x-none"/>
        </w:rPr>
        <w:t>ただし、平成27年1月1日以降に65歳以上で</w:t>
      </w:r>
      <w:r w:rsidRPr="007151E2">
        <w:rPr>
          <w:rFonts w:ascii="HG丸ｺﾞｼｯｸM-PRO" w:eastAsia="HG丸ｺﾞｼｯｸM-PRO" w:hAnsi="HG丸ｺﾞｼｯｸM-PRO" w:hint="eastAsia"/>
          <w:sz w:val="24"/>
          <w:szCs w:val="24"/>
          <w:lang w:val="x-none"/>
        </w:rPr>
        <w:t>新たに</w:t>
      </w:r>
      <w:r w:rsidRPr="00620079">
        <w:rPr>
          <w:rFonts w:ascii="HG丸ｺﾞｼｯｸM-PRO" w:eastAsia="HG丸ｺﾞｼｯｸM-PRO" w:hAnsi="HG丸ｺﾞｼｯｸM-PRO" w:hint="eastAsia"/>
          <w:sz w:val="24"/>
          <w:szCs w:val="24"/>
          <w:lang w:val="x-none"/>
        </w:rPr>
        <w:t>上記要件に該当</w:t>
      </w:r>
      <w:r w:rsidR="009623B2" w:rsidRPr="00004794">
        <w:rPr>
          <w:noProof/>
        </w:rPr>
        <w:drawing>
          <wp:anchor distT="0" distB="0" distL="114300" distR="114300" simplePos="0" relativeHeight="251934208" behindDoc="0" locked="1" layoutInCell="1" allowOverlap="1" wp14:anchorId="2DF7573A" wp14:editId="04DA1B6C">
            <wp:simplePos x="0" y="0"/>
            <wp:positionH relativeFrom="page">
              <wp:posOffset>601345</wp:posOffset>
            </wp:positionH>
            <wp:positionV relativeFrom="page">
              <wp:posOffset>9447530</wp:posOffset>
            </wp:positionV>
            <wp:extent cx="648360" cy="648360"/>
            <wp:effectExtent l="0" t="0" r="0" b="0"/>
            <wp:wrapNone/>
            <wp:docPr id="961"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r w:rsidRPr="00620079">
        <w:rPr>
          <w:rFonts w:ascii="HG丸ｺﾞｼｯｸM-PRO" w:eastAsia="HG丸ｺﾞｼｯｸM-PRO" w:hAnsi="HG丸ｺﾞｼｯｸM-PRO" w:hint="eastAsia"/>
          <w:sz w:val="24"/>
          <w:szCs w:val="24"/>
          <w:lang w:val="x-none"/>
        </w:rPr>
        <w:t>する心身障害者となった方は助成対象外となります。</w:t>
      </w:r>
    </w:p>
    <w:p w:rsidR="0039005F" w:rsidRDefault="0039005F" w:rsidP="0039005F"/>
    <w:p w:rsidR="00CB0A45" w:rsidRPr="00CB0A45" w:rsidRDefault="00DA5F46"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（５</w:t>
      </w:r>
      <w:r w:rsidR="00CB0A45" w:rsidRPr="00CB0A45">
        <w:rPr>
          <w:rFonts w:ascii="HG丸ｺﾞｼｯｸM-PRO" w:eastAsia="HG丸ｺﾞｼｯｸM-PRO" w:hAnsi="HG丸ｺﾞｼｯｸM-PRO" w:hint="eastAsia"/>
          <w:sz w:val="24"/>
          <w:szCs w:val="24"/>
          <w:lang w:val="x-none"/>
        </w:rPr>
        <w:t>）ふれあい収集実施事業の実施≪資源循環政策課≫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一人暮らしの高齢者や障害者等で、自らごみを収集所に出すことができない市民の方の自宅を市職員が訪問し、玄関先などからごみを収集します。</w:t>
      </w:r>
    </w:p>
    <w:p w:rsidR="00CB0A45" w:rsidRPr="00CB0A45" w:rsidRDefault="00CB0A45" w:rsidP="001C0B7B">
      <w:pPr>
        <w:spacing w:line="300" w:lineRule="exact"/>
        <w:rPr>
          <w:rFonts w:ascii="HG丸ｺﾞｼｯｸM-PRO" w:eastAsia="HG丸ｺﾞｼｯｸM-PRO" w:hAnsi="HG丸ｺﾞｼｯｸM-PRO"/>
          <w:sz w:val="24"/>
          <w:szCs w:val="24"/>
          <w:lang w:val="x-none"/>
        </w:rPr>
      </w:pPr>
    </w:p>
    <w:p w:rsidR="00CB0A45" w:rsidRPr="00CB0A45" w:rsidRDefault="00DA5F46"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（６</w:t>
      </w:r>
      <w:r w:rsidR="00CB0A45" w:rsidRPr="00CB0A45">
        <w:rPr>
          <w:rFonts w:ascii="HG丸ｺﾞｼｯｸM-PRO" w:eastAsia="HG丸ｺﾞｼｯｸM-PRO" w:hAnsi="HG丸ｺﾞｼｯｸM-PRO" w:hint="eastAsia"/>
          <w:sz w:val="24"/>
          <w:szCs w:val="24"/>
          <w:lang w:val="x-none"/>
        </w:rPr>
        <w:t>）聴覚障害者のための社会教養講座の実施≪生涯学習振興課≫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聴覚障害者が社会生活を営む上で必要な知識・技能を習得するほか、意見・情報交換など交流の機会ともなる社会教養講座を実施します。</w:t>
      </w:r>
    </w:p>
    <w:p w:rsidR="00CB0A45" w:rsidRPr="00CB0A45" w:rsidRDefault="00CB0A45" w:rsidP="001C0B7B">
      <w:pPr>
        <w:spacing w:line="300" w:lineRule="exact"/>
        <w:rPr>
          <w:rFonts w:ascii="HG丸ｺﾞｼｯｸM-PRO" w:eastAsia="HG丸ｺﾞｼｯｸM-PRO" w:hAnsi="HG丸ｺﾞｼｯｸM-PRO"/>
          <w:sz w:val="24"/>
          <w:szCs w:val="24"/>
          <w:lang w:val="x-none"/>
        </w:rPr>
      </w:pPr>
    </w:p>
    <w:p w:rsidR="00CB0A45" w:rsidRPr="00CB0A45" w:rsidRDefault="00F55426" w:rsidP="00F55426">
      <w:pPr>
        <w:ind w:leftChars="-135" w:left="-2" w:hangingChars="117" w:hanging="281"/>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DA5F46">
        <w:rPr>
          <w:rFonts w:ascii="HG丸ｺﾞｼｯｸM-PRO" w:eastAsia="HG丸ｺﾞｼｯｸM-PRO" w:hAnsi="HG丸ｺﾞｼｯｸM-PRO" w:hint="eastAsia"/>
          <w:sz w:val="24"/>
          <w:szCs w:val="24"/>
          <w:lang w:val="x-none"/>
        </w:rPr>
        <w:t>（７</w:t>
      </w:r>
      <w:r w:rsidR="00CB0A45" w:rsidRPr="00CB0A45">
        <w:rPr>
          <w:rFonts w:ascii="HG丸ｺﾞｼｯｸM-PRO" w:eastAsia="HG丸ｺﾞｼｯｸM-PRO" w:hAnsi="HG丸ｺﾞｼｯｸM-PRO" w:hint="eastAsia"/>
          <w:sz w:val="24"/>
          <w:szCs w:val="24"/>
          <w:lang w:val="x-none"/>
        </w:rPr>
        <w:t>）精神障害者の地域移行支援の実施≪障害福祉課≫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地域自立支援協議会において策定した</w:t>
      </w:r>
      <w:r w:rsidR="004340E9" w:rsidRPr="007151E2">
        <w:rPr>
          <w:rFonts w:ascii="HG丸ｺﾞｼｯｸM-PRO" w:eastAsia="HG丸ｺﾞｼｯｸM-PRO" w:hAnsi="HG丸ｺﾞｼｯｸM-PRO" w:hint="eastAsia"/>
          <w:sz w:val="24"/>
          <w:szCs w:val="24"/>
          <w:lang w:val="x-none"/>
        </w:rPr>
        <w:t>（仮称）</w:t>
      </w:r>
      <w:r w:rsidRPr="00CB0A45">
        <w:rPr>
          <w:rFonts w:ascii="HG丸ｺﾞｼｯｸM-PRO" w:eastAsia="HG丸ｺﾞｼｯｸM-PRO" w:hAnsi="HG丸ｺﾞｼｯｸM-PRO" w:hint="eastAsia"/>
          <w:sz w:val="24"/>
          <w:szCs w:val="24"/>
          <w:lang w:val="x-none"/>
        </w:rPr>
        <w:t>精神障害者退院促進支援指針に基づき、入院中の精神障害者に対して地域移行支援を実施します。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また、基幹相談支援センターを中心に各区障害者生活支援センターと医療機関をはじめとする各関係機関との連携を円滑にする</w:t>
      </w:r>
      <w:r w:rsidR="0024743D">
        <w:rPr>
          <w:rFonts w:ascii="HG丸ｺﾞｼｯｸM-PRO" w:eastAsia="HG丸ｺﾞｼｯｸM-PRO" w:hAnsi="HG丸ｺﾞｼｯｸM-PRO" w:hint="eastAsia"/>
          <w:sz w:val="24"/>
          <w:szCs w:val="24"/>
          <w:lang w:val="x-none"/>
        </w:rPr>
        <w:t>ため、</w:t>
      </w:r>
      <w:r w:rsidR="0024743D" w:rsidRPr="00503DB3">
        <w:rPr>
          <w:rFonts w:ascii="HG丸ｺﾞｼｯｸM-PRO" w:eastAsia="HG丸ｺﾞｼｯｸM-PRO" w:hAnsi="HG丸ｺﾞｼｯｸM-PRO" w:hint="eastAsia"/>
          <w:sz w:val="24"/>
          <w:szCs w:val="24"/>
          <w:lang w:val="x-none"/>
        </w:rPr>
        <w:t>地域移行・地域定着支援連絡会を開催し、実態の把握や課題の整理等を行います</w:t>
      </w:r>
      <w:r w:rsidRPr="00CB0A45">
        <w:rPr>
          <w:rFonts w:ascii="HG丸ｺﾞｼｯｸM-PRO" w:eastAsia="HG丸ｺﾞｼｯｸM-PRO" w:hAnsi="HG丸ｺﾞｼｯｸM-PRO" w:hint="eastAsia"/>
          <w:sz w:val="24"/>
          <w:szCs w:val="24"/>
          <w:lang w:val="x-none"/>
        </w:rPr>
        <w:t>。</w:t>
      </w:r>
    </w:p>
    <w:p w:rsidR="00CB0A45" w:rsidRPr="00CB0A45" w:rsidRDefault="00CB0A45" w:rsidP="001C0B7B">
      <w:pPr>
        <w:spacing w:line="300" w:lineRule="exact"/>
        <w:rPr>
          <w:rFonts w:ascii="HG丸ｺﾞｼｯｸM-PRO" w:eastAsia="HG丸ｺﾞｼｯｸM-PRO" w:hAnsi="HG丸ｺﾞｼｯｸM-PRO"/>
          <w:sz w:val="24"/>
          <w:szCs w:val="24"/>
          <w:lang w:val="x-none"/>
        </w:rPr>
      </w:pPr>
    </w:p>
    <w:p w:rsidR="00CB0A45" w:rsidRPr="00CB0A45" w:rsidRDefault="00DA5F46"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（８</w:t>
      </w:r>
      <w:r w:rsidR="00CB0A45" w:rsidRPr="00CB0A45">
        <w:rPr>
          <w:rFonts w:ascii="HG丸ｺﾞｼｯｸM-PRO" w:eastAsia="HG丸ｺﾞｼｯｸM-PRO" w:hAnsi="HG丸ｺﾞｼｯｸM-PRO" w:hint="eastAsia"/>
          <w:sz w:val="24"/>
          <w:szCs w:val="24"/>
          <w:lang w:val="x-none"/>
        </w:rPr>
        <w:t>）精神科救急医療体制</w:t>
      </w:r>
      <w:r w:rsidR="00B32A22" w:rsidRPr="00B32A22">
        <w:rPr>
          <w:rFonts w:ascii="HG丸ｺﾞｼｯｸM-PRO" w:eastAsia="HG丸ｺﾞｼｯｸM-PRO" w:hAnsi="HG丸ｺﾞｼｯｸM-PRO" w:hint="eastAsia"/>
          <w:sz w:val="24"/>
          <w:szCs w:val="24"/>
          <w:lang w:val="x-none"/>
        </w:rPr>
        <w:t>整備事業の実施</w:t>
      </w:r>
      <w:r w:rsidR="00CB0A45" w:rsidRPr="00CB0A45">
        <w:rPr>
          <w:rFonts w:ascii="HG丸ｺﾞｼｯｸM-PRO" w:eastAsia="HG丸ｺﾞｼｯｸM-PRO" w:hAnsi="HG丸ｺﾞｼｯｸM-PRO" w:hint="eastAsia"/>
          <w:sz w:val="24"/>
          <w:szCs w:val="24"/>
          <w:lang w:val="x-none"/>
        </w:rPr>
        <w:t>≪健康増進課≫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夜間、休日の緊急的な精神医療相談を精神科救急情報センターで行うことにより、精神障害者が地域で安心して暮らせるよう支援するとともに、引き続き埼玉県と共同で、民間医療機関の輪番制等による精神科救急医療体制</w:t>
      </w:r>
      <w:r w:rsidR="00B32A22" w:rsidRPr="00B32A22">
        <w:rPr>
          <w:rFonts w:ascii="HG丸ｺﾞｼｯｸM-PRO" w:eastAsia="HG丸ｺﾞｼｯｸM-PRO" w:hAnsi="HG丸ｺﾞｼｯｸM-PRO" w:hint="eastAsia"/>
          <w:sz w:val="24"/>
          <w:szCs w:val="24"/>
          <w:lang w:val="x-none"/>
        </w:rPr>
        <w:t>整備事業を実施します。</w:t>
      </w:r>
    </w:p>
    <w:p w:rsidR="00CB0A45" w:rsidRPr="00CB0A45" w:rsidRDefault="00CB0A45" w:rsidP="001C0B7B">
      <w:pPr>
        <w:spacing w:line="300" w:lineRule="exact"/>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w:t>
      </w:r>
      <w:r w:rsidR="00DA5F46">
        <w:rPr>
          <w:rFonts w:ascii="HG丸ｺﾞｼｯｸM-PRO" w:eastAsia="HG丸ｺﾞｼｯｸM-PRO" w:hAnsi="HG丸ｺﾞｼｯｸM-PRO" w:hint="eastAsia"/>
          <w:sz w:val="24"/>
          <w:szCs w:val="24"/>
          <w:lang w:val="x-none"/>
        </w:rPr>
        <w:t>９</w:t>
      </w:r>
      <w:r w:rsidRPr="00CB0A45">
        <w:rPr>
          <w:rFonts w:ascii="HG丸ｺﾞｼｯｸM-PRO" w:eastAsia="HG丸ｺﾞｼｯｸM-PRO" w:hAnsi="HG丸ｺﾞｼｯｸM-PRO" w:hint="eastAsia"/>
          <w:sz w:val="24"/>
          <w:szCs w:val="24"/>
          <w:lang w:val="x-none"/>
        </w:rPr>
        <w:t>）ひきこもり対策推進事業の実施≪こころの健康センター≫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ひきこもり相談センター」において、不登校・ひきこもりの児童期から成人期の方を対象に、電話相談・面接相談・訪問・グループワークなどを実施するとともに、関係機関との連携や普及啓発、人材育成を実施し、ひきこもり対策の推進を図ります。</w:t>
      </w:r>
    </w:p>
    <w:p w:rsidR="00CB0A45" w:rsidRDefault="00CB0A45" w:rsidP="001C0B7B">
      <w:pPr>
        <w:spacing w:line="300" w:lineRule="exact"/>
        <w:rPr>
          <w:rFonts w:ascii="HG丸ｺﾞｼｯｸM-PRO" w:eastAsia="HG丸ｺﾞｼｯｸM-PRO" w:hAnsi="HG丸ｺﾞｼｯｸM-PRO"/>
          <w:sz w:val="24"/>
          <w:szCs w:val="24"/>
          <w:lang w:val="x-none"/>
        </w:rPr>
      </w:pPr>
    </w:p>
    <w:p w:rsidR="0039005F" w:rsidRDefault="0039005F" w:rsidP="001C0B7B">
      <w:pPr>
        <w:spacing w:line="300" w:lineRule="exact"/>
        <w:rPr>
          <w:rFonts w:ascii="HG丸ｺﾞｼｯｸM-PRO" w:eastAsia="HG丸ｺﾞｼｯｸM-PRO" w:hAnsi="HG丸ｺﾞｼｯｸM-PRO"/>
          <w:sz w:val="24"/>
          <w:szCs w:val="24"/>
          <w:lang w:val="x-none"/>
        </w:rPr>
      </w:pPr>
    </w:p>
    <w:p w:rsidR="0039005F" w:rsidRDefault="0039005F">
      <w:pPr>
        <w:widowControl/>
        <w:jc w:val="left"/>
        <w:rPr>
          <w:rFonts w:ascii="HG丸ｺﾞｼｯｸM-PRO" w:eastAsia="HG丸ｺﾞｼｯｸM-PRO" w:hAnsi="HG丸ｺﾞｼｯｸM-PRO"/>
          <w:sz w:val="24"/>
          <w:szCs w:val="24"/>
          <w:lang w:val="x-none"/>
        </w:rPr>
      </w:pPr>
      <w:r>
        <w:rPr>
          <w:rFonts w:ascii="HG丸ｺﾞｼｯｸM-PRO" w:eastAsia="HG丸ｺﾞｼｯｸM-PRO" w:hAnsi="HG丸ｺﾞｼｯｸM-PRO"/>
          <w:sz w:val="24"/>
          <w:szCs w:val="24"/>
          <w:lang w:val="x-none"/>
        </w:rPr>
        <w:br w:type="page"/>
      </w:r>
      <w:r w:rsidR="009623B2" w:rsidRPr="00004794">
        <w:rPr>
          <w:noProof/>
        </w:rPr>
        <w:drawing>
          <wp:anchor distT="0" distB="0" distL="114300" distR="114300" simplePos="0" relativeHeight="251936256" behindDoc="0" locked="1" layoutInCell="1" allowOverlap="1" wp14:anchorId="3E5ABF6C" wp14:editId="3A6E6D20">
            <wp:simplePos x="0" y="0"/>
            <wp:positionH relativeFrom="page">
              <wp:posOffset>6315075</wp:posOffset>
            </wp:positionH>
            <wp:positionV relativeFrom="page">
              <wp:posOffset>9458325</wp:posOffset>
            </wp:positionV>
            <wp:extent cx="648360" cy="648360"/>
            <wp:effectExtent l="0" t="0" r="0" b="0"/>
            <wp:wrapNone/>
            <wp:docPr id="969"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Default="004215AC" w:rsidP="00CB0A45">
      <w:pPr>
        <w:rPr>
          <w:rFonts w:ascii="HG丸ｺﾞｼｯｸM-PRO" w:eastAsia="HG丸ｺﾞｼｯｸM-PRO" w:hAnsi="HG丸ｺﾞｼｯｸM-PRO"/>
          <w:sz w:val="24"/>
          <w:szCs w:val="24"/>
          <w:lang w:val="x-none"/>
        </w:rPr>
      </w:pPr>
    </w:p>
    <w:p w:rsidR="00CB0A45" w:rsidRPr="00CB0A45" w:rsidRDefault="00DA5F46"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（10</w:t>
      </w:r>
      <w:r w:rsidR="00CB0A45" w:rsidRPr="00CB0A45">
        <w:rPr>
          <w:rFonts w:ascii="HG丸ｺﾞｼｯｸM-PRO" w:eastAsia="HG丸ｺﾞｼｯｸM-PRO" w:hAnsi="HG丸ｺﾞｼｯｸM-PRO" w:hint="eastAsia"/>
          <w:sz w:val="24"/>
          <w:szCs w:val="24"/>
          <w:lang w:val="x-none"/>
        </w:rPr>
        <w:t>）家族教室の開催≪精神保健課≫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回復途上にある統合失調症患者の家族を対象に、統合失調症の疾患や障害、家族の対応の仕方や社会資源の活用について学習する教室を開催します。疾患や障害等の正しい知識の習得、家族自身の健康の向上を図ります。</w:t>
      </w:r>
    </w:p>
    <w:p w:rsidR="00CB0A45" w:rsidRPr="00CB0A45" w:rsidRDefault="00CB0A45" w:rsidP="001C0B7B">
      <w:pPr>
        <w:spacing w:line="300" w:lineRule="exact"/>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w:t>
      </w:r>
      <w:r w:rsidR="00DA5F46">
        <w:rPr>
          <w:rFonts w:ascii="HG丸ｺﾞｼｯｸM-PRO" w:eastAsia="HG丸ｺﾞｼｯｸM-PRO" w:hAnsi="HG丸ｺﾞｼｯｸM-PRO" w:hint="eastAsia"/>
          <w:sz w:val="24"/>
          <w:szCs w:val="24"/>
          <w:lang w:val="x-none"/>
        </w:rPr>
        <w:t>11</w:t>
      </w:r>
      <w:r w:rsidR="00CB0A45" w:rsidRPr="00CB0A45">
        <w:rPr>
          <w:rFonts w:ascii="HG丸ｺﾞｼｯｸM-PRO" w:eastAsia="HG丸ｺﾞｼｯｸM-PRO" w:hAnsi="HG丸ｺﾞｼｯｸM-PRO" w:hint="eastAsia"/>
          <w:sz w:val="24"/>
          <w:szCs w:val="24"/>
          <w:lang w:val="x-none"/>
        </w:rPr>
        <w:t>）高次脳機能障害者支援充実と普及啓発≪障害者更生相談センター≫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当事者と家族支援の充実を図り、高次脳機能障害に関する普及啓発のための事業パンフレットを作成し、配布を通してネットワークの形成（事業協力の依</w:t>
      </w:r>
      <w:r w:rsidR="00483622">
        <w:rPr>
          <w:rFonts w:ascii="HG丸ｺﾞｼｯｸM-PRO" w:eastAsia="HG丸ｺﾞｼｯｸM-PRO" w:hAnsi="HG丸ｺﾞｼｯｸM-PRO" w:hint="eastAsia"/>
          <w:sz w:val="24"/>
          <w:szCs w:val="24"/>
          <w:lang w:val="x-none"/>
        </w:rPr>
        <w:t>頼）を行います。またホームページで相談機関を紹介するなど情報発信</w:t>
      </w:r>
      <w:r w:rsidRPr="00CB0A45">
        <w:rPr>
          <w:rFonts w:ascii="HG丸ｺﾞｼｯｸM-PRO" w:eastAsia="HG丸ｺﾞｼｯｸM-PRO" w:hAnsi="HG丸ｺﾞｼｯｸM-PRO" w:hint="eastAsia"/>
          <w:sz w:val="24"/>
          <w:szCs w:val="24"/>
          <w:lang w:val="x-none"/>
        </w:rPr>
        <w:t>をしていきます。</w:t>
      </w:r>
    </w:p>
    <w:p w:rsidR="00CB0A45" w:rsidRPr="00CB0A45" w:rsidRDefault="00CB0A45" w:rsidP="00CB0A45">
      <w:pPr>
        <w:rPr>
          <w:rFonts w:ascii="HG丸ｺﾞｼｯｸM-PRO" w:eastAsia="HG丸ｺﾞｼｯｸM-PRO" w:hAnsi="HG丸ｺﾞｼｯｸM-PRO"/>
          <w:sz w:val="24"/>
          <w:szCs w:val="24"/>
          <w:lang w:val="x-none"/>
        </w:rPr>
      </w:pPr>
    </w:p>
    <w:p w:rsidR="009652C9" w:rsidRDefault="00F55426" w:rsidP="00F55426">
      <w:pPr>
        <w:ind w:leftChars="-135" w:left="960" w:hangingChars="518" w:hanging="124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DA5F46">
        <w:rPr>
          <w:rFonts w:ascii="HG丸ｺﾞｼｯｸM-PRO" w:eastAsia="HG丸ｺﾞｼｯｸM-PRO" w:hAnsi="HG丸ｺﾞｼｯｸM-PRO" w:hint="eastAsia"/>
          <w:sz w:val="24"/>
          <w:szCs w:val="24"/>
          <w:lang w:val="x-none"/>
        </w:rPr>
        <w:t>（12</w:t>
      </w:r>
      <w:r w:rsidR="00CB0A45" w:rsidRPr="00CB0A45">
        <w:rPr>
          <w:rFonts w:ascii="HG丸ｺﾞｼｯｸM-PRO" w:eastAsia="HG丸ｺﾞｼｯｸM-PRO" w:hAnsi="HG丸ｺﾞｼｯｸM-PRO" w:hint="eastAsia"/>
          <w:sz w:val="24"/>
          <w:szCs w:val="24"/>
          <w:lang w:val="x-none"/>
        </w:rPr>
        <w:t>）発達障害者（児）に対する支援の充実</w:t>
      </w:r>
    </w:p>
    <w:p w:rsidR="00CB0A45" w:rsidRPr="009652C9" w:rsidRDefault="00CB0A45" w:rsidP="009652C9">
      <w:pPr>
        <w:ind w:leftChars="100" w:left="21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≪障害福祉課、障害者総合支援センター、</w:t>
      </w:r>
      <w:r w:rsidR="009D1F7D" w:rsidRPr="007151E2">
        <w:rPr>
          <w:rFonts w:ascii="HG丸ｺﾞｼｯｸM-PRO" w:eastAsia="HG丸ｺﾞｼｯｸM-PRO" w:hAnsi="HG丸ｺﾞｼｯｸM-PRO" w:hint="eastAsia"/>
          <w:sz w:val="24"/>
          <w:szCs w:val="24"/>
        </w:rPr>
        <w:t>総合療育センターひまわり学園育成課・療育センターさくら草</w:t>
      </w:r>
      <w:r w:rsidR="009652C9">
        <w:rPr>
          <w:rFonts w:ascii="HG丸ｺﾞｼｯｸM-PRO" w:eastAsia="HG丸ｺﾞｼｯｸM-PRO" w:hAnsi="HG丸ｺﾞｼｯｸM-PRO" w:cs="Times New Roman" w:hint="eastAsia"/>
          <w:sz w:val="24"/>
          <w:szCs w:val="24"/>
          <w:lang w:val="x-none"/>
        </w:rPr>
        <w:t>、こころの健康センター、子ども総合センター開設準備室</w:t>
      </w:r>
      <w:r w:rsidRPr="00CB0A45">
        <w:rPr>
          <w:rFonts w:ascii="HG丸ｺﾞｼｯｸM-PRO" w:eastAsia="HG丸ｺﾞｼｯｸM-PRO" w:hAnsi="HG丸ｺﾞｼｯｸM-PRO" w:hint="eastAsia"/>
          <w:sz w:val="24"/>
          <w:szCs w:val="24"/>
          <w:lang w:val="x-none"/>
        </w:rPr>
        <w:t>≫</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発達障害及びその疑いがある子どもの早期発見、早期支援を図るため、早期の発達相談や専門的な相談など、必要な支援を行います。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発達障害児に対して、直接的な療育を行うとともに、保育園、幼稚園に対する地域支援や保護者支援を実施します。</w:t>
      </w:r>
      <w:r w:rsidR="009652C9" w:rsidRPr="00EF3A83">
        <w:rPr>
          <w:rFonts w:ascii="HG丸ｺﾞｼｯｸM-PRO" w:eastAsia="HG丸ｺﾞｼｯｸM-PRO" w:hAnsi="HG丸ｺﾞｼｯｸM-PRO" w:cs="Times New Roman" w:hint="eastAsia"/>
          <w:sz w:val="24"/>
          <w:szCs w:val="24"/>
        </w:rPr>
        <w:t>また、子育て支援の延長として、インクルーシブ子育て支援モデル（＊）に取り組みます。</w:t>
      </w:r>
    </w:p>
    <w:p w:rsid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医療・保健・福祉・教育・雇用等の関係機関と連携を図りながら、当事者とその家族へライフステージを通じた切れ目のない支援を行います。</w:t>
      </w:r>
    </w:p>
    <w:p w:rsidR="009652C9" w:rsidRDefault="009652C9" w:rsidP="00CB0A45">
      <w:pPr>
        <w:ind w:leftChars="100" w:left="210" w:firstLineChars="100" w:firstLine="240"/>
        <w:rPr>
          <w:rFonts w:ascii="HG丸ｺﾞｼｯｸM-PRO" w:eastAsia="HG丸ｺﾞｼｯｸM-PRO" w:hAnsi="HG丸ｺﾞｼｯｸM-PRO"/>
          <w:sz w:val="24"/>
          <w:szCs w:val="24"/>
        </w:rPr>
      </w:pPr>
    </w:p>
    <w:p w:rsidR="009652C9" w:rsidRPr="00CB0A45" w:rsidRDefault="009652C9" w:rsidP="009652C9">
      <w:pPr>
        <w:ind w:leftChars="200" w:left="630" w:hangingChars="100" w:hanging="210"/>
        <w:rPr>
          <w:rFonts w:ascii="HG丸ｺﾞｼｯｸM-PRO" w:eastAsia="HG丸ｺﾞｼｯｸM-PRO" w:hAnsi="HG丸ｺﾞｼｯｸM-PRO"/>
          <w:sz w:val="24"/>
          <w:szCs w:val="24"/>
        </w:rPr>
      </w:pPr>
      <w:r w:rsidRPr="009652C9">
        <w:rPr>
          <w:rFonts w:ascii="HG丸ｺﾞｼｯｸM-PRO" w:eastAsia="HG丸ｺﾞｼｯｸM-PRO" w:hAnsi="HG丸ｺﾞｼｯｸM-PRO" w:cs="Times New Roman" w:hint="eastAsia"/>
          <w:szCs w:val="24"/>
        </w:rPr>
        <w:t>＊親の心配事や子ども自身がどうしてよいかわからない「困り感」への迅速な対応が可能な子育て支援のシステム として、障害がある子にもない子にも、グレーゾーンの子にも有効なプログラムを提供していくモデル。</w:t>
      </w:r>
    </w:p>
    <w:p w:rsidR="00CB0A45" w:rsidRPr="00CB0A45" w:rsidRDefault="00CB0A45" w:rsidP="00CB0A45">
      <w:pPr>
        <w:rPr>
          <w:rFonts w:asciiTheme="minorEastAsia" w:hAnsiTheme="minorEastAsia"/>
          <w:sz w:val="24"/>
          <w:szCs w:val="24"/>
        </w:rPr>
      </w:pPr>
    </w:p>
    <w:p w:rsidR="00CB0A45" w:rsidRPr="00CB0A45" w:rsidRDefault="00DA5F46" w:rsidP="00CB0A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r w:rsidR="00CB0A45" w:rsidRPr="00CB0A45">
        <w:rPr>
          <w:rFonts w:ascii="HG丸ｺﾞｼｯｸM-PRO" w:eastAsia="HG丸ｺﾞｼｯｸM-PRO" w:hAnsi="HG丸ｺﾞｼｯｸM-PRO" w:hint="eastAsia"/>
          <w:sz w:val="24"/>
          <w:szCs w:val="24"/>
        </w:rPr>
        <w:t>）発達障害児支援の普及、啓発</w:t>
      </w:r>
    </w:p>
    <w:p w:rsidR="00CB0A45" w:rsidRPr="00CB0A45" w:rsidRDefault="00CB0A45" w:rsidP="00CB0A45">
      <w:pPr>
        <w:jc w:val="right"/>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w:t>
      </w:r>
      <w:r w:rsidR="009D1F7D" w:rsidRPr="007151E2">
        <w:rPr>
          <w:rFonts w:ascii="HG丸ｺﾞｼｯｸM-PRO" w:eastAsia="HG丸ｺﾞｼｯｸM-PRO" w:hAnsi="HG丸ｺﾞｼｯｸM-PRO" w:hint="eastAsia"/>
          <w:sz w:val="24"/>
          <w:szCs w:val="24"/>
        </w:rPr>
        <w:t>総合療育センターひまわり学園育成課・療育センターさくら草</w:t>
      </w:r>
      <w:r w:rsidRPr="00CB0A45">
        <w:rPr>
          <w:rFonts w:ascii="HG丸ｺﾞｼｯｸM-PRO" w:eastAsia="HG丸ｺﾞｼｯｸM-PRO" w:hAnsi="HG丸ｺﾞｼｯｸM-PRO" w:hint="eastAsia"/>
          <w:sz w:val="24"/>
          <w:szCs w:val="24"/>
        </w:rPr>
        <w:t>≫</w:t>
      </w:r>
    </w:p>
    <w:p w:rsidR="00CB0A45" w:rsidRPr="00CB0A45" w:rsidRDefault="00D447F7" w:rsidP="00CB0A45">
      <w:pPr>
        <w:tabs>
          <w:tab w:val="left" w:pos="8788"/>
        </w:tabs>
        <w:ind w:leftChars="100" w:left="210" w:right="-1"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発達障害児の理解と</w:t>
      </w:r>
      <w:r w:rsidR="00CB0A45" w:rsidRPr="00CB0A45">
        <w:rPr>
          <w:rFonts w:ascii="HG丸ｺﾞｼｯｸM-PRO" w:eastAsia="HG丸ｺﾞｼｯｸM-PRO" w:hAnsi="HG丸ｺﾞｼｯｸM-PRO" w:hint="eastAsia"/>
          <w:sz w:val="24"/>
          <w:szCs w:val="24"/>
        </w:rPr>
        <w:t>支援方法を広く関係者・関係機関へ普及するため、療育講座を開催するとともに理解啓発のための冊子の作成・配布を行います。</w:t>
      </w:r>
    </w:p>
    <w:p w:rsidR="00CB0A45" w:rsidRDefault="00CB0A45" w:rsidP="00CB0A45">
      <w:pPr>
        <w:ind w:right="480"/>
        <w:jc w:val="left"/>
        <w:rPr>
          <w:rFonts w:asciiTheme="minorEastAsia" w:hAnsiTheme="minorEastAsia"/>
          <w:sz w:val="24"/>
          <w:szCs w:val="24"/>
        </w:rPr>
      </w:pPr>
    </w:p>
    <w:p w:rsidR="0039005F" w:rsidRDefault="0039005F" w:rsidP="00CB0A45">
      <w:pPr>
        <w:ind w:right="480"/>
        <w:jc w:val="left"/>
        <w:rPr>
          <w:rFonts w:asciiTheme="minorEastAsia" w:hAnsiTheme="minorEastAsia"/>
          <w:sz w:val="24"/>
          <w:szCs w:val="24"/>
        </w:rPr>
      </w:pPr>
    </w:p>
    <w:p w:rsidR="0039005F" w:rsidRDefault="0039005F" w:rsidP="00CB0A45">
      <w:pPr>
        <w:ind w:right="480"/>
        <w:jc w:val="left"/>
        <w:rPr>
          <w:rFonts w:asciiTheme="minorEastAsia" w:hAnsiTheme="minorEastAsia"/>
          <w:sz w:val="24"/>
          <w:szCs w:val="24"/>
        </w:rPr>
      </w:pPr>
    </w:p>
    <w:p w:rsidR="0039005F" w:rsidRDefault="006B693D" w:rsidP="00CB0A45">
      <w:pPr>
        <w:ind w:right="480"/>
        <w:jc w:val="left"/>
        <w:rPr>
          <w:rFonts w:asciiTheme="minorEastAsia" w:hAnsiTheme="minorEastAsia"/>
          <w:sz w:val="24"/>
          <w:szCs w:val="24"/>
        </w:rPr>
      </w:pPr>
      <w:r w:rsidRPr="00CD1CAB">
        <w:rPr>
          <w:noProof/>
        </w:rPr>
        <w:drawing>
          <wp:anchor distT="0" distB="0" distL="114300" distR="114300" simplePos="0" relativeHeight="251817472" behindDoc="0" locked="1" layoutInCell="1" allowOverlap="1" wp14:anchorId="395D24C4" wp14:editId="45583943">
            <wp:simplePos x="0" y="0"/>
            <wp:positionH relativeFrom="page">
              <wp:posOffset>601345</wp:posOffset>
            </wp:positionH>
            <wp:positionV relativeFrom="page">
              <wp:posOffset>9447530</wp:posOffset>
            </wp:positionV>
            <wp:extent cx="647640" cy="647640"/>
            <wp:effectExtent l="0" t="0" r="635" b="635"/>
            <wp:wrapNone/>
            <wp:docPr id="128"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39005F" w:rsidRDefault="0039005F" w:rsidP="00CB0A45">
      <w:pPr>
        <w:ind w:right="480"/>
        <w:jc w:val="left"/>
        <w:rPr>
          <w:rFonts w:asciiTheme="minorEastAsia" w:hAnsiTheme="minorEastAsia"/>
          <w:sz w:val="24"/>
          <w:szCs w:val="24"/>
        </w:rPr>
      </w:pPr>
    </w:p>
    <w:p w:rsidR="0039005F" w:rsidRPr="00CB0A45" w:rsidRDefault="0039005F" w:rsidP="00CB0A45">
      <w:pPr>
        <w:ind w:right="480"/>
        <w:jc w:val="left"/>
        <w:rPr>
          <w:rFonts w:asciiTheme="minorEastAsia" w:hAnsiTheme="minorEastAsia"/>
          <w:sz w:val="24"/>
          <w:szCs w:val="24"/>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77856" behindDoc="0" locked="0" layoutInCell="1" allowOverlap="1" wp14:anchorId="649992CF" wp14:editId="72A1F65F">
                <wp:simplePos x="0" y="0"/>
                <wp:positionH relativeFrom="column">
                  <wp:posOffset>0</wp:posOffset>
                </wp:positionH>
                <wp:positionV relativeFrom="paragraph">
                  <wp:posOffset>0</wp:posOffset>
                </wp:positionV>
                <wp:extent cx="1219200" cy="419100"/>
                <wp:effectExtent l="0" t="0" r="19050" b="19050"/>
                <wp:wrapNone/>
                <wp:docPr id="287" name="角丸四角形 287"/>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7" o:spid="_x0000_s1035" style="position:absolute;left:0;text-align:left;margin-left:0;margin-top:0;width:96pt;height:33pt;z-index:25157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557"/>
        <w:gridCol w:w="1985"/>
        <w:gridCol w:w="1588"/>
        <w:gridCol w:w="1545"/>
        <w:gridCol w:w="1544"/>
      </w:tblGrid>
      <w:tr w:rsidR="00835CE7" w:rsidRPr="00CB0A45" w:rsidTr="00151A66">
        <w:trPr>
          <w:trHeight w:val="144"/>
        </w:trPr>
        <w:tc>
          <w:tcPr>
            <w:tcW w:w="3085"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198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88"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1253"/>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57" w:type="dxa"/>
            <w:vMerge w:val="restart"/>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障害福祉サービス事業所等の整備</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障害福祉サービス事業所整備数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1ヶ所の整備</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1ヶ所の整備</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1ヶ所の整備</w:t>
            </w:r>
          </w:p>
        </w:tc>
      </w:tr>
      <w:tr w:rsidR="00CB0A45" w:rsidRPr="00CB0A45" w:rsidTr="00151A66">
        <w:trPr>
          <w:trHeight w:val="1285"/>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57" w:type="dxa"/>
            <w:vMerge/>
            <w:vAlign w:val="center"/>
          </w:tcPr>
          <w:p w:rsidR="00CB0A45" w:rsidRPr="00CB0A45" w:rsidRDefault="00CB0A45" w:rsidP="00CB0A45">
            <w:pPr>
              <w:jc w:val="left"/>
              <w:rPr>
                <w:rFonts w:ascii="HG丸ｺﾞｼｯｸM-PRO" w:eastAsia="HG丸ｺﾞｼｯｸM-PRO" w:hAnsi="HG丸ｺﾞｼｯｸM-PRO"/>
                <w:szCs w:val="21"/>
              </w:rPr>
            </w:pPr>
          </w:p>
        </w:tc>
        <w:tc>
          <w:tcPr>
            <w:tcW w:w="1985"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移動支援事業所整備数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5ヶ所の整備</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5ヶ所の整備</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5ヶ所の整備</w:t>
            </w:r>
          </w:p>
        </w:tc>
      </w:tr>
      <w:tr w:rsidR="00CB0A45" w:rsidRPr="00CB0A45" w:rsidTr="00151A66">
        <w:trPr>
          <w:trHeight w:val="1117"/>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57" w:type="dxa"/>
            <w:vMerge/>
            <w:vAlign w:val="center"/>
          </w:tcPr>
          <w:p w:rsidR="00CB0A45" w:rsidRPr="00CB0A45" w:rsidRDefault="00CB0A45" w:rsidP="00CB0A45">
            <w:pPr>
              <w:jc w:val="left"/>
              <w:rPr>
                <w:rFonts w:ascii="HG丸ｺﾞｼｯｸM-PRO" w:eastAsia="HG丸ｺﾞｼｯｸM-PRO" w:hAnsi="HG丸ｺﾞｼｯｸM-PRO"/>
                <w:szCs w:val="21"/>
              </w:rPr>
            </w:pP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重症心身障害者等の受入施設数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1施設整備</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1施設整備</w:t>
            </w:r>
          </w:p>
        </w:tc>
      </w:tr>
      <w:tr w:rsidR="00CB0A45" w:rsidRPr="00CB0A45" w:rsidTr="002E0C77">
        <w:trPr>
          <w:trHeight w:val="1323"/>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４</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指導監査の実施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≪監査指導課≫</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指導監査実施事業所数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120</w:t>
            </w:r>
            <w:r w:rsidR="00787AE4">
              <w:rPr>
                <w:rFonts w:ascii="HG丸ｺﾞｼｯｸM-PRO" w:eastAsia="HG丸ｺﾞｼｯｸM-PRO" w:hAnsi="HG丸ｺﾞｼｯｸM-PRO" w:hint="eastAsia"/>
                <w:szCs w:val="21"/>
              </w:rPr>
              <w:t>事業所</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120</w:t>
            </w:r>
            <w:r w:rsidR="00787AE4">
              <w:rPr>
                <w:rFonts w:ascii="HG丸ｺﾞｼｯｸM-PRO" w:eastAsia="HG丸ｺﾞｼｯｸM-PRO" w:hAnsi="HG丸ｺﾞｼｯｸM-PRO" w:hint="eastAsia"/>
                <w:szCs w:val="21"/>
              </w:rPr>
              <w:t>事業所</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szCs w:val="21"/>
              </w:rPr>
              <w:t>120</w:t>
            </w:r>
            <w:r w:rsidR="00787AE4">
              <w:rPr>
                <w:rFonts w:ascii="HG丸ｺﾞｼｯｸM-PRO" w:eastAsia="HG丸ｺﾞｼｯｸM-PRO" w:hAnsi="HG丸ｺﾞｼｯｸM-PRO" w:hint="eastAsia"/>
                <w:szCs w:val="21"/>
              </w:rPr>
              <w:t>事業所</w:t>
            </w:r>
          </w:p>
        </w:tc>
      </w:tr>
      <w:tr w:rsidR="00CB0A45" w:rsidRPr="00CB0A45" w:rsidTr="0095563C">
        <w:trPr>
          <w:trHeight w:val="1344"/>
        </w:trPr>
        <w:tc>
          <w:tcPr>
            <w:tcW w:w="528" w:type="dxa"/>
            <w:vAlign w:val="center"/>
          </w:tcPr>
          <w:p w:rsidR="00CB0A45" w:rsidRPr="00CB0A45" w:rsidRDefault="005247D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ふれあい収集実施事業</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≪資源循環政策課≫</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ふれあい収集件数</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（高齢者等も含む）</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1,450件</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1,550件</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1,650件</w:t>
            </w:r>
          </w:p>
        </w:tc>
      </w:tr>
      <w:tr w:rsidR="00CB0A45" w:rsidRPr="00CB0A45" w:rsidTr="00151A66">
        <w:trPr>
          <w:trHeight w:val="1597"/>
        </w:trPr>
        <w:tc>
          <w:tcPr>
            <w:tcW w:w="528" w:type="dxa"/>
            <w:vAlign w:val="center"/>
          </w:tcPr>
          <w:p w:rsidR="00CB0A45" w:rsidRPr="00CB0A45" w:rsidRDefault="005247D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聴覚障害者のための社会教養講座の実施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≪生涯学習振興課≫</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社会教養講座延べ参加者数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350人</w:t>
            </w:r>
          </w:p>
        </w:tc>
      </w:tr>
      <w:tr w:rsidR="00CB0A45" w:rsidRPr="00CB0A45" w:rsidTr="002E0C77">
        <w:trPr>
          <w:trHeight w:val="1487"/>
        </w:trPr>
        <w:tc>
          <w:tcPr>
            <w:tcW w:w="528" w:type="dxa"/>
            <w:vAlign w:val="center"/>
          </w:tcPr>
          <w:p w:rsidR="00CB0A45" w:rsidRDefault="005247D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精神障害者の地域移行支援の実施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w:t>
            </w:r>
          </w:p>
        </w:tc>
        <w:tc>
          <w:tcPr>
            <w:tcW w:w="1985" w:type="dxa"/>
            <w:vAlign w:val="center"/>
          </w:tcPr>
          <w:p w:rsidR="00CB0A45" w:rsidRPr="00CB0A45" w:rsidRDefault="004340E9" w:rsidP="004D0016">
            <w:pPr>
              <w:jc w:val="left"/>
              <w:rPr>
                <w:rFonts w:ascii="HG丸ｺﾞｼｯｸM-PRO" w:eastAsia="HG丸ｺﾞｼｯｸM-PRO" w:hAnsi="HG丸ｺﾞｼｯｸM-PRO"/>
                <w:szCs w:val="21"/>
              </w:rPr>
            </w:pPr>
            <w:r w:rsidRPr="007151E2">
              <w:rPr>
                <w:rFonts w:ascii="HG丸ｺﾞｼｯｸM-PRO" w:eastAsia="HG丸ｺﾞｼｯｸM-PRO" w:hAnsi="HG丸ｺﾞｼｯｸM-PRO" w:hint="eastAsia"/>
                <w:szCs w:val="21"/>
              </w:rPr>
              <w:t>（仮称）</w:t>
            </w:r>
            <w:r w:rsidR="004D0016">
              <w:rPr>
                <w:rFonts w:ascii="HG丸ｺﾞｼｯｸM-PRO" w:eastAsia="HG丸ｺﾞｼｯｸM-PRO" w:hAnsi="HG丸ｺﾞｼｯｸM-PRO" w:hint="eastAsia"/>
                <w:szCs w:val="21"/>
              </w:rPr>
              <w:t>精神障害者退院促進支援指針に基づく地域移行</w:t>
            </w:r>
            <w:r w:rsidR="00CB0A45" w:rsidRPr="00CB0A45">
              <w:rPr>
                <w:rFonts w:ascii="HG丸ｺﾞｼｯｸM-PRO" w:eastAsia="HG丸ｺﾞｼｯｸM-PRO" w:hAnsi="HG丸ｺﾞｼｯｸM-PRO" w:hint="eastAsia"/>
                <w:szCs w:val="21"/>
              </w:rPr>
              <w:t>支援実施者数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r>
      <w:tr w:rsidR="00CB0A45" w:rsidRPr="00CB0A45" w:rsidTr="0095563C">
        <w:trPr>
          <w:trHeight w:val="1341"/>
        </w:trPr>
        <w:tc>
          <w:tcPr>
            <w:tcW w:w="528" w:type="dxa"/>
            <w:vAlign w:val="center"/>
          </w:tcPr>
          <w:p w:rsidR="00CB0A45" w:rsidRPr="00CB0A45" w:rsidRDefault="008260B3"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ひきこもり対策推進事業</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≪こころの健康センター≫</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リレートサポーター養成人数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10人</w:t>
            </w:r>
          </w:p>
        </w:tc>
      </w:tr>
    </w:tbl>
    <w:p w:rsidR="002E0C77" w:rsidRDefault="005E7CB5">
      <w:r w:rsidRPr="00B0219C">
        <w:rPr>
          <w:noProof/>
        </w:rPr>
        <w:drawing>
          <wp:anchor distT="0" distB="0" distL="114300" distR="114300" simplePos="0" relativeHeight="251992576" behindDoc="0" locked="1" layoutInCell="1" allowOverlap="1" wp14:anchorId="2844EC1C" wp14:editId="7722AAE5">
            <wp:simplePos x="0" y="0"/>
            <wp:positionH relativeFrom="page">
              <wp:posOffset>6315075</wp:posOffset>
            </wp:positionH>
            <wp:positionV relativeFrom="page">
              <wp:posOffset>9458325</wp:posOffset>
            </wp:positionV>
            <wp:extent cx="652680" cy="652680"/>
            <wp:effectExtent l="0" t="0" r="0" b="0"/>
            <wp:wrapNone/>
            <wp:docPr id="139"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biLevel thresh="50000"/>
                      <a:lum contrast="100000"/>
                      <a:extLst>
                        <a:ext uri="{28A0092B-C50C-407E-A947-70E740481C1C}">
                          <a14:useLocalDpi xmlns:a14="http://schemas.microsoft.com/office/drawing/2010/main" val="0"/>
                        </a:ext>
                      </a:extLst>
                    </a:blip>
                    <a:srcRect/>
                    <a:stretch>
                      <a:fillRect/>
                    </a:stretch>
                  </pic:blipFill>
                  <pic:spPr>
                    <a:xfrm>
                      <a:off x="0" y="0"/>
                      <a:ext cx="652680" cy="652680"/>
                    </a:xfrm>
                    <a:prstGeom prst="rect">
                      <a:avLst/>
                    </a:prstGeom>
                  </pic:spPr>
                </pic:pic>
              </a:graphicData>
            </a:graphic>
            <wp14:sizeRelH relativeFrom="margin">
              <wp14:pctWidth>0</wp14:pctWidth>
            </wp14:sizeRelH>
            <wp14:sizeRelV relativeFrom="margin">
              <wp14:pctHeight>0</wp14:pctHeight>
            </wp14:sizeRelV>
          </wp:anchor>
        </w:drawing>
      </w:r>
    </w:p>
    <w:p w:rsidR="00E62253" w:rsidRDefault="00E62253"/>
    <w:p w:rsidR="0095563C" w:rsidRDefault="0095563C"/>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557"/>
        <w:gridCol w:w="1985"/>
        <w:gridCol w:w="1588"/>
        <w:gridCol w:w="1545"/>
        <w:gridCol w:w="1544"/>
      </w:tblGrid>
      <w:tr w:rsidR="00E62253" w:rsidRPr="00CB0A45" w:rsidTr="007C6AC2">
        <w:trPr>
          <w:trHeight w:val="144"/>
        </w:trPr>
        <w:tc>
          <w:tcPr>
            <w:tcW w:w="3085" w:type="dxa"/>
            <w:gridSpan w:val="2"/>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1985"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88"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1547"/>
        </w:trPr>
        <w:tc>
          <w:tcPr>
            <w:tcW w:w="528" w:type="dxa"/>
            <w:vAlign w:val="center"/>
          </w:tcPr>
          <w:p w:rsidR="00CB0A45" w:rsidRPr="00CB0A45" w:rsidRDefault="008260B3"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2557" w:type="dxa"/>
            <w:vMerge w:val="restart"/>
            <w:vAlign w:val="center"/>
          </w:tcPr>
          <w:p w:rsidR="000B7702" w:rsidRPr="000B7702" w:rsidRDefault="000B7702" w:rsidP="000B7702">
            <w:pPr>
              <w:jc w:val="left"/>
              <w:rPr>
                <w:rFonts w:ascii="HG丸ｺﾞｼｯｸM-PRO" w:eastAsia="HG丸ｺﾞｼｯｸM-PRO" w:hAnsi="HG丸ｺﾞｼｯｸM-PRO"/>
                <w:szCs w:val="21"/>
              </w:rPr>
            </w:pPr>
            <w:r w:rsidRPr="000B7702">
              <w:rPr>
                <w:rFonts w:ascii="HG丸ｺﾞｼｯｸM-PRO" w:eastAsia="HG丸ｺﾞｼｯｸM-PRO" w:hAnsi="HG丸ｺﾞｼｯｸM-PRO" w:hint="eastAsia"/>
                <w:szCs w:val="21"/>
              </w:rPr>
              <w:t>ひきこもり対策推進事業</w:t>
            </w:r>
          </w:p>
          <w:p w:rsidR="00CB0A45" w:rsidRPr="00CB0A45" w:rsidRDefault="000B7702" w:rsidP="000B7702">
            <w:pPr>
              <w:jc w:val="left"/>
              <w:rPr>
                <w:rFonts w:ascii="HG丸ｺﾞｼｯｸM-PRO" w:eastAsia="HG丸ｺﾞｼｯｸM-PRO" w:hAnsi="HG丸ｺﾞｼｯｸM-PRO"/>
                <w:szCs w:val="21"/>
              </w:rPr>
            </w:pPr>
            <w:r w:rsidRPr="000B7702">
              <w:rPr>
                <w:rFonts w:ascii="HG丸ｺﾞｼｯｸM-PRO" w:eastAsia="HG丸ｺﾞｼｯｸM-PRO" w:hAnsi="HG丸ｺﾞｼｯｸM-PRO" w:hint="eastAsia"/>
                <w:szCs w:val="21"/>
              </w:rPr>
              <w:t>≪こころの健康センター≫</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リレートサポーター派遣事業実施回数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50回</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100回</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100回</w:t>
            </w:r>
          </w:p>
        </w:tc>
      </w:tr>
      <w:tr w:rsidR="00CB0A45" w:rsidRPr="00CB0A45" w:rsidTr="00151A66">
        <w:trPr>
          <w:trHeight w:val="1384"/>
        </w:trPr>
        <w:tc>
          <w:tcPr>
            <w:tcW w:w="528" w:type="dxa"/>
            <w:vAlign w:val="center"/>
          </w:tcPr>
          <w:p w:rsidR="00CB0A45" w:rsidRPr="00CB0A45" w:rsidRDefault="008260B3"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tc>
        <w:tc>
          <w:tcPr>
            <w:tcW w:w="2557" w:type="dxa"/>
            <w:vMerge/>
            <w:vAlign w:val="center"/>
          </w:tcPr>
          <w:p w:rsidR="00CB0A45" w:rsidRPr="00CB0A45" w:rsidRDefault="00CB0A45" w:rsidP="00CB0A45">
            <w:pPr>
              <w:jc w:val="left"/>
              <w:rPr>
                <w:rFonts w:ascii="HG丸ｺﾞｼｯｸM-PRO" w:eastAsia="HG丸ｺﾞｼｯｸM-PRO" w:hAnsi="HG丸ｺﾞｼｯｸM-PRO"/>
                <w:szCs w:val="21"/>
              </w:rPr>
            </w:pP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思春期グループ「コレッタ」実施回数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48回</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48回</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48回</w:t>
            </w:r>
          </w:p>
        </w:tc>
      </w:tr>
      <w:tr w:rsidR="00CB0A45" w:rsidRPr="00CB0A45" w:rsidTr="00151A66">
        <w:trPr>
          <w:trHeight w:val="1421"/>
        </w:trPr>
        <w:tc>
          <w:tcPr>
            <w:tcW w:w="528" w:type="dxa"/>
            <w:vAlign w:val="center"/>
          </w:tcPr>
          <w:p w:rsidR="00CB0A45" w:rsidRPr="00CB0A45" w:rsidRDefault="008260B3"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255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家族教室の開催</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≪精神保健課≫</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年間実施回数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３コース</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３コース</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３コース</w:t>
            </w:r>
          </w:p>
        </w:tc>
      </w:tr>
      <w:tr w:rsidR="009652C9" w:rsidRPr="00CB0A45" w:rsidTr="00151A66">
        <w:trPr>
          <w:trHeight w:val="1246"/>
        </w:trPr>
        <w:tc>
          <w:tcPr>
            <w:tcW w:w="528"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c>
          <w:tcPr>
            <w:tcW w:w="2557" w:type="dxa"/>
            <w:vMerge w:val="restart"/>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発達障害者（児）に対する支援の充実</w:t>
            </w:r>
          </w:p>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≪障害福祉課、障害者総合支援センター、</w:t>
            </w:r>
            <w:r w:rsidR="005A51FD" w:rsidRPr="007151E2">
              <w:rPr>
                <w:rFonts w:ascii="HG丸ｺﾞｼｯｸM-PRO" w:eastAsia="HG丸ｺﾞｼｯｸM-PRO" w:hAnsi="HG丸ｺﾞｼｯｸM-PRO" w:hint="eastAsia"/>
                <w:szCs w:val="21"/>
              </w:rPr>
              <w:t>総合療育センターひまわり学園育成課・療育センターさくら草</w:t>
            </w:r>
            <w:r w:rsidRPr="009652C9">
              <w:rPr>
                <w:rFonts w:ascii="HG丸ｺﾞｼｯｸM-PRO" w:eastAsia="HG丸ｺﾞｼｯｸM-PRO" w:hAnsi="HG丸ｺﾞｼｯｸM-PRO" w:hint="eastAsia"/>
                <w:szCs w:val="21"/>
                <w:lang w:val="x-none"/>
              </w:rPr>
              <w:t>、こころの健康センター、子ども総合センター開設準備室</w:t>
            </w:r>
            <w:r w:rsidRPr="00CB0A45">
              <w:rPr>
                <w:rFonts w:ascii="HG丸ｺﾞｼｯｸM-PRO" w:eastAsia="HG丸ｺﾞｼｯｸM-PRO" w:hAnsi="HG丸ｺﾞｼｯｸM-PRO" w:hint="eastAsia"/>
                <w:szCs w:val="21"/>
                <w:lang w:val="x-none"/>
              </w:rPr>
              <w:t>≫</w:t>
            </w: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ペアレントメンター相談事業参加者数</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20人</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r>
      <w:tr w:rsidR="009652C9" w:rsidRPr="00CB0A45" w:rsidTr="00151A66">
        <w:trPr>
          <w:trHeight w:val="1246"/>
        </w:trPr>
        <w:tc>
          <w:tcPr>
            <w:tcW w:w="528"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p>
        </w:tc>
        <w:tc>
          <w:tcPr>
            <w:tcW w:w="2557" w:type="dxa"/>
            <w:vMerge/>
            <w:vAlign w:val="center"/>
          </w:tcPr>
          <w:p w:rsidR="009652C9" w:rsidRPr="00CB0A45" w:rsidRDefault="009652C9" w:rsidP="00CB0A45">
            <w:pPr>
              <w:jc w:val="left"/>
              <w:rPr>
                <w:rFonts w:ascii="HG丸ｺﾞｼｯｸM-PRO" w:eastAsia="HG丸ｺﾞｼｯｸM-PRO" w:hAnsi="HG丸ｺﾞｼｯｸM-PRO"/>
                <w:szCs w:val="21"/>
              </w:rPr>
            </w:pP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発達障害者社会参加事業プラン</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推進</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推進</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推進</w:t>
            </w:r>
          </w:p>
        </w:tc>
      </w:tr>
      <w:tr w:rsidR="009652C9" w:rsidRPr="00CB0A45" w:rsidTr="00151A66">
        <w:trPr>
          <w:trHeight w:val="1246"/>
        </w:trPr>
        <w:tc>
          <w:tcPr>
            <w:tcW w:w="528" w:type="dxa"/>
            <w:vAlign w:val="center"/>
          </w:tcPr>
          <w:p w:rsidR="009652C9" w:rsidRPr="00CB0A45" w:rsidRDefault="009652C9" w:rsidP="008260B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p>
        </w:tc>
        <w:tc>
          <w:tcPr>
            <w:tcW w:w="2557" w:type="dxa"/>
            <w:vMerge/>
            <w:vAlign w:val="center"/>
          </w:tcPr>
          <w:p w:rsidR="009652C9" w:rsidRPr="00CB0A45" w:rsidRDefault="009652C9" w:rsidP="00CB0A45">
            <w:pPr>
              <w:jc w:val="left"/>
              <w:rPr>
                <w:rFonts w:ascii="HG丸ｺﾞｼｯｸM-PRO" w:eastAsia="HG丸ｺﾞｼｯｸM-PRO" w:hAnsi="HG丸ｺﾞｼｯｸM-PRO"/>
                <w:szCs w:val="21"/>
              </w:rPr>
            </w:pP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地域施設支援実施件数（延べ件数）</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120件</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125件</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130件</w:t>
            </w:r>
          </w:p>
        </w:tc>
      </w:tr>
      <w:tr w:rsidR="009652C9" w:rsidRPr="00CB0A45" w:rsidTr="00151A66">
        <w:trPr>
          <w:trHeight w:val="1246"/>
        </w:trPr>
        <w:tc>
          <w:tcPr>
            <w:tcW w:w="528"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p>
        </w:tc>
        <w:tc>
          <w:tcPr>
            <w:tcW w:w="2557" w:type="dxa"/>
            <w:vMerge/>
            <w:vAlign w:val="center"/>
          </w:tcPr>
          <w:p w:rsidR="009652C9" w:rsidRPr="00CB0A45" w:rsidRDefault="009652C9" w:rsidP="00CB0A45">
            <w:pPr>
              <w:jc w:val="left"/>
              <w:rPr>
                <w:rFonts w:ascii="HG丸ｺﾞｼｯｸM-PRO" w:eastAsia="HG丸ｺﾞｼｯｸM-PRO" w:hAnsi="HG丸ｺﾞｼｯｸM-PRO"/>
                <w:szCs w:val="21"/>
              </w:rPr>
            </w:pP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保護者向け勉強会の開催回数</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10回</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11回</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11回</w:t>
            </w:r>
          </w:p>
        </w:tc>
      </w:tr>
      <w:tr w:rsidR="009652C9" w:rsidRPr="00CB0A45" w:rsidTr="00151A66">
        <w:trPr>
          <w:trHeight w:val="1246"/>
        </w:trPr>
        <w:tc>
          <w:tcPr>
            <w:tcW w:w="528"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w:t>
            </w:r>
          </w:p>
        </w:tc>
        <w:tc>
          <w:tcPr>
            <w:tcW w:w="2557" w:type="dxa"/>
            <w:vMerge/>
            <w:vAlign w:val="center"/>
          </w:tcPr>
          <w:p w:rsidR="009652C9" w:rsidRPr="00CB0A45" w:rsidRDefault="009652C9" w:rsidP="00CB0A45">
            <w:pPr>
              <w:jc w:val="left"/>
              <w:rPr>
                <w:rFonts w:ascii="HG丸ｺﾞｼｯｸM-PRO" w:eastAsia="HG丸ｺﾞｼｯｸM-PRO" w:hAnsi="HG丸ｺﾞｼｯｸM-PRO"/>
                <w:szCs w:val="21"/>
              </w:rPr>
            </w:pP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ペアレントトレーニング実施件数</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3グループ</w:t>
            </w:r>
          </w:p>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（24組）</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3グループ</w:t>
            </w:r>
          </w:p>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（24組）</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3グループ</w:t>
            </w:r>
          </w:p>
          <w:p w:rsidR="009652C9" w:rsidRPr="00CB0A45" w:rsidRDefault="009652C9"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（24組）</w:t>
            </w:r>
          </w:p>
        </w:tc>
      </w:tr>
      <w:tr w:rsidR="009652C9" w:rsidRPr="00CB0A45" w:rsidTr="00151A66">
        <w:trPr>
          <w:trHeight w:val="1246"/>
        </w:trPr>
        <w:tc>
          <w:tcPr>
            <w:tcW w:w="528" w:type="dxa"/>
            <w:vAlign w:val="center"/>
          </w:tcPr>
          <w:p w:rsidR="009652C9"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w:t>
            </w:r>
          </w:p>
        </w:tc>
        <w:tc>
          <w:tcPr>
            <w:tcW w:w="2557" w:type="dxa"/>
            <w:vMerge/>
            <w:vAlign w:val="center"/>
          </w:tcPr>
          <w:p w:rsidR="009652C9" w:rsidRPr="00CB0A45" w:rsidRDefault="009652C9" w:rsidP="00CB0A45">
            <w:pPr>
              <w:jc w:val="left"/>
              <w:rPr>
                <w:rFonts w:ascii="HG丸ｺﾞｼｯｸM-PRO" w:eastAsia="HG丸ｺﾞｼｯｸM-PRO" w:hAnsi="HG丸ｺﾞｼｯｸM-PRO"/>
                <w:szCs w:val="21"/>
              </w:rPr>
            </w:pPr>
          </w:p>
        </w:tc>
        <w:tc>
          <w:tcPr>
            <w:tcW w:w="1985" w:type="dxa"/>
            <w:vAlign w:val="center"/>
          </w:tcPr>
          <w:p w:rsidR="009652C9" w:rsidRPr="00CB0A45" w:rsidRDefault="009652C9" w:rsidP="00CB0A45">
            <w:pPr>
              <w:jc w:val="left"/>
              <w:rPr>
                <w:rFonts w:ascii="HG丸ｺﾞｼｯｸM-PRO" w:eastAsia="HG丸ｺﾞｼｯｸM-PRO" w:hAnsi="HG丸ｺﾞｼｯｸM-PRO"/>
                <w:szCs w:val="21"/>
              </w:rPr>
            </w:pPr>
            <w:r w:rsidRPr="009652C9">
              <w:rPr>
                <w:rFonts w:ascii="HG丸ｺﾞｼｯｸM-PRO" w:eastAsia="HG丸ｺﾞｼｯｸM-PRO" w:hAnsi="HG丸ｺﾞｼｯｸM-PRO" w:hint="eastAsia"/>
                <w:szCs w:val="21"/>
              </w:rPr>
              <w:t>インクルーシブ子育て支援モデル</w:t>
            </w:r>
          </w:p>
        </w:tc>
        <w:tc>
          <w:tcPr>
            <w:tcW w:w="1588"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cs="Times New Roman" w:hint="eastAsia"/>
                <w:szCs w:val="21"/>
              </w:rPr>
              <w:t>庁内プロジェクトチーム設置</w:t>
            </w:r>
          </w:p>
        </w:tc>
        <w:tc>
          <w:tcPr>
            <w:tcW w:w="1545"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cs="Times New Roman" w:hint="eastAsia"/>
                <w:szCs w:val="21"/>
              </w:rPr>
              <w:t>モデル区での試行</w:t>
            </w:r>
          </w:p>
        </w:tc>
        <w:tc>
          <w:tcPr>
            <w:tcW w:w="1544" w:type="dxa"/>
            <w:vAlign w:val="center"/>
          </w:tcPr>
          <w:p w:rsidR="009652C9"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cs="Times New Roman" w:hint="eastAsia"/>
                <w:szCs w:val="21"/>
              </w:rPr>
              <w:t>実施モデル区の拡大</w:t>
            </w:r>
          </w:p>
        </w:tc>
      </w:tr>
    </w:tbl>
    <w:p w:rsidR="00E62253" w:rsidRDefault="00E62253"/>
    <w:p w:rsidR="00E62253" w:rsidRDefault="005E7CB5">
      <w:r w:rsidRPr="00B0219C">
        <w:rPr>
          <w:noProof/>
        </w:rPr>
        <w:drawing>
          <wp:anchor distT="0" distB="0" distL="114300" distR="114300" simplePos="0" relativeHeight="251994624" behindDoc="0" locked="1" layoutInCell="1" allowOverlap="1" wp14:anchorId="36A98618" wp14:editId="208A208F">
            <wp:simplePos x="0" y="0"/>
            <wp:positionH relativeFrom="page">
              <wp:posOffset>601345</wp:posOffset>
            </wp:positionH>
            <wp:positionV relativeFrom="page">
              <wp:posOffset>9447530</wp:posOffset>
            </wp:positionV>
            <wp:extent cx="652680" cy="652680"/>
            <wp:effectExtent l="0" t="0" r="0" b="0"/>
            <wp:wrapNone/>
            <wp:docPr id="161"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biLevel thresh="50000"/>
                      <a:lum contrast="100000"/>
                      <a:extLst>
                        <a:ext uri="{28A0092B-C50C-407E-A947-70E740481C1C}">
                          <a14:useLocalDpi xmlns:a14="http://schemas.microsoft.com/office/drawing/2010/main" val="0"/>
                        </a:ext>
                      </a:extLst>
                    </a:blip>
                    <a:srcRect/>
                    <a:stretch>
                      <a:fillRect/>
                    </a:stretch>
                  </pic:blipFill>
                  <pic:spPr>
                    <a:xfrm>
                      <a:off x="0" y="0"/>
                      <a:ext cx="652680" cy="652680"/>
                    </a:xfrm>
                    <a:prstGeom prst="rect">
                      <a:avLst/>
                    </a:prstGeom>
                  </pic:spPr>
                </pic:pic>
              </a:graphicData>
            </a:graphic>
            <wp14:sizeRelH relativeFrom="margin">
              <wp14:pctWidth>0</wp14:pctWidth>
            </wp14:sizeRelH>
            <wp14:sizeRelV relativeFrom="margin">
              <wp14:pctHeight>0</wp14:pctHeight>
            </wp14:sizeRelV>
          </wp:anchor>
        </w:drawing>
      </w:r>
    </w:p>
    <w:p w:rsidR="00E62253" w:rsidRDefault="00E62253"/>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557"/>
        <w:gridCol w:w="1985"/>
        <w:gridCol w:w="1588"/>
        <w:gridCol w:w="1545"/>
        <w:gridCol w:w="1544"/>
      </w:tblGrid>
      <w:tr w:rsidR="00E62253" w:rsidRPr="00CB0A45" w:rsidTr="007C6AC2">
        <w:trPr>
          <w:trHeight w:val="144"/>
        </w:trPr>
        <w:tc>
          <w:tcPr>
            <w:tcW w:w="3085" w:type="dxa"/>
            <w:gridSpan w:val="2"/>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Pr>
                <w:noProof/>
              </w:rPr>
              <w:drawing>
                <wp:anchor distT="0" distB="0" distL="114300" distR="114300" simplePos="0" relativeHeight="251646464" behindDoc="0" locked="1" layoutInCell="1" allowOverlap="1" wp14:anchorId="6E0FDF9E" wp14:editId="7202B026">
                  <wp:simplePos x="0" y="0"/>
                  <wp:positionH relativeFrom="page">
                    <wp:posOffset>6332855</wp:posOffset>
                  </wp:positionH>
                  <wp:positionV relativeFrom="page">
                    <wp:posOffset>9469755</wp:posOffset>
                  </wp:positionV>
                  <wp:extent cx="645795" cy="645795"/>
                  <wp:effectExtent l="0" t="0" r="1905" b="1905"/>
                  <wp:wrapNone/>
                  <wp:docPr id="626" name="SPCod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Pr="00CB0A45">
              <w:rPr>
                <w:rFonts w:ascii="HG丸ｺﾞｼｯｸM-PRO" w:eastAsia="HG丸ｺﾞｼｯｸM-PRO" w:hAnsi="HG丸ｺﾞｼｯｸM-PRO" w:hint="eastAsia"/>
                <w:szCs w:val="21"/>
              </w:rPr>
              <w:t>事業名</w:t>
            </w:r>
          </w:p>
        </w:tc>
        <w:tc>
          <w:tcPr>
            <w:tcW w:w="1985"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88"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E62253" w:rsidRPr="00CB0A45" w:rsidRDefault="00E62253" w:rsidP="007C6AC2">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51A66">
        <w:trPr>
          <w:trHeight w:val="1269"/>
        </w:trPr>
        <w:tc>
          <w:tcPr>
            <w:tcW w:w="528" w:type="dxa"/>
            <w:vAlign w:val="center"/>
          </w:tcPr>
          <w:p w:rsidR="00CB0A45"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2557" w:type="dxa"/>
            <w:vMerge w:val="restart"/>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発達障害児支援の普及、啓発</w:t>
            </w:r>
          </w:p>
          <w:p w:rsidR="00CB0A45" w:rsidRPr="00CB0A45" w:rsidRDefault="00CB0A45" w:rsidP="005A51FD">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≪総合療育センターひまわり学園総務課・</w:t>
            </w:r>
            <w:r w:rsidRPr="0090258B">
              <w:rPr>
                <w:rFonts w:ascii="HG丸ｺﾞｼｯｸM-PRO" w:eastAsia="HG丸ｺﾞｼｯｸM-PRO" w:hAnsi="HG丸ｺﾞｼｯｸM-PRO" w:hint="eastAsia"/>
                <w:szCs w:val="21"/>
              </w:rPr>
              <w:t>育成課</w:t>
            </w:r>
            <w:r w:rsidR="005A51FD" w:rsidRPr="007151E2">
              <w:rPr>
                <w:rFonts w:ascii="HG丸ｺﾞｼｯｸM-PRO" w:eastAsia="HG丸ｺﾞｼｯｸM-PRO" w:hAnsi="HG丸ｺﾞｼｯｸM-PRO" w:hint="eastAsia"/>
                <w:szCs w:val="21"/>
              </w:rPr>
              <w:t>・</w:t>
            </w:r>
            <w:r w:rsidRPr="007151E2">
              <w:rPr>
                <w:rFonts w:ascii="HG丸ｺﾞｼｯｸM-PRO" w:eastAsia="HG丸ｺﾞｼｯｸM-PRO" w:hAnsi="HG丸ｺﾞｼｯｸM-PRO" w:hint="eastAsia"/>
                <w:szCs w:val="21"/>
              </w:rPr>
              <w:t>療育センターさくら草</w:t>
            </w:r>
            <w:r w:rsidRPr="00CB0A45">
              <w:rPr>
                <w:rFonts w:ascii="HG丸ｺﾞｼｯｸM-PRO" w:eastAsia="HG丸ｺﾞｼｯｸM-PRO" w:hAnsi="HG丸ｺﾞｼｯｸM-PRO" w:hint="eastAsia"/>
                <w:szCs w:val="21"/>
              </w:rPr>
              <w:t>≫</w:t>
            </w: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療育講座の開催回数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1回</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1回</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1回</w:t>
            </w:r>
          </w:p>
        </w:tc>
      </w:tr>
      <w:tr w:rsidR="00CB0A45" w:rsidRPr="00CB0A45" w:rsidTr="00151A66">
        <w:trPr>
          <w:trHeight w:val="1257"/>
        </w:trPr>
        <w:tc>
          <w:tcPr>
            <w:tcW w:w="528" w:type="dxa"/>
            <w:vAlign w:val="center"/>
          </w:tcPr>
          <w:p w:rsidR="00CB0A45" w:rsidRPr="00CB0A45" w:rsidRDefault="009652C9"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p>
        </w:tc>
        <w:tc>
          <w:tcPr>
            <w:tcW w:w="2557" w:type="dxa"/>
            <w:vMerge/>
            <w:vAlign w:val="center"/>
          </w:tcPr>
          <w:p w:rsidR="00CB0A45" w:rsidRPr="00CB0A45" w:rsidRDefault="00CB0A45" w:rsidP="00CB0A45">
            <w:pPr>
              <w:jc w:val="left"/>
              <w:rPr>
                <w:rFonts w:ascii="HG丸ｺﾞｼｯｸM-PRO" w:eastAsia="HG丸ｺﾞｼｯｸM-PRO" w:hAnsi="HG丸ｺﾞｼｯｸM-PRO"/>
                <w:szCs w:val="21"/>
              </w:rPr>
            </w:pPr>
          </w:p>
        </w:tc>
        <w:tc>
          <w:tcPr>
            <w:tcW w:w="1985"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冊子の作成・配布数</w:t>
            </w:r>
          </w:p>
        </w:tc>
        <w:tc>
          <w:tcPr>
            <w:tcW w:w="158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800部</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800部</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800部</w:t>
            </w:r>
          </w:p>
        </w:tc>
      </w:tr>
    </w:tbl>
    <w:p w:rsidR="00E60895" w:rsidRDefault="00E60895" w:rsidP="00AF596C">
      <w:pPr>
        <w:rPr>
          <w:rFonts w:ascii="HG丸ｺﾞｼｯｸM-PRO" w:eastAsia="HG丸ｺﾞｼｯｸM-PRO" w:hAnsi="HG丸ｺﾞｼｯｸM-PRO"/>
          <w:sz w:val="24"/>
          <w:szCs w:val="24"/>
        </w:rPr>
      </w:pPr>
    </w:p>
    <w:p w:rsidR="00AF596C" w:rsidRPr="00AF596C" w:rsidRDefault="00AF596C" w:rsidP="00AF596C">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AF596C" w:rsidRDefault="00AF596C" w:rsidP="00AF596C">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725147" w:rsidRDefault="00725147" w:rsidP="00AF59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・しあわせ倍増プラン２０１３</w:t>
      </w:r>
    </w:p>
    <w:p w:rsidR="00AF596C" w:rsidRDefault="00AF596C" w:rsidP="00AF59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682310" w:rsidRDefault="00682310" w:rsidP="00682310">
      <w:pPr>
        <w:spacing w:line="4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・さいたま市子ども・青少年のびのび</w:t>
      </w:r>
      <w:r>
        <w:rPr>
          <w:rFonts w:ascii="HG丸ｺﾞｼｯｸM-PRO" w:eastAsia="HG丸ｺﾞｼｯｸM-PRO" w:hAnsi="HG丸ｺﾞｼｯｸM-PRO"/>
          <w:sz w:val="24"/>
          <w:szCs w:val="24"/>
        </w:rPr>
        <w:ruby>
          <w:rubyPr>
            <w:rubyAlign w:val="distributeSpace"/>
            <w:hps w:val="12"/>
            <w:hpsRaise w:val="22"/>
            <w:hpsBaseText w:val="24"/>
            <w:lid w:val="ja-JP"/>
          </w:rubyPr>
          <w:rt>
            <w:r w:rsidR="00682310" w:rsidRPr="00682310">
              <w:rPr>
                <w:rFonts w:ascii="HG丸ｺﾞｼｯｸM-PRO" w:eastAsia="HG丸ｺﾞｼｯｸM-PRO" w:hAnsi="HG丸ｺﾞｼｯｸM-PRO"/>
                <w:sz w:val="12"/>
                <w:szCs w:val="24"/>
              </w:rPr>
              <w:t>ゆめ</w:t>
            </w:r>
          </w:rt>
          <w:rubyBase>
            <w:r w:rsidR="00682310">
              <w:rPr>
                <w:rFonts w:ascii="HG丸ｺﾞｼｯｸM-PRO" w:eastAsia="HG丸ｺﾞｼｯｸM-PRO" w:hAnsi="HG丸ｺﾞｼｯｸM-PRO"/>
                <w:sz w:val="24"/>
                <w:szCs w:val="24"/>
              </w:rPr>
              <w:t>希望</w:t>
            </w:r>
          </w:rubyBase>
        </w:ruby>
      </w:r>
      <w:r>
        <w:rPr>
          <w:rFonts w:ascii="HG丸ｺﾞｼｯｸM-PRO" w:eastAsia="HG丸ｺﾞｼｯｸM-PRO" w:hAnsi="HG丸ｺﾞｼｯｸM-PRO" w:hint="eastAsia"/>
          <w:sz w:val="24"/>
          <w:szCs w:val="24"/>
        </w:rPr>
        <w:t>プラン</w:t>
      </w:r>
    </w:p>
    <w:p w:rsidR="00CB0A45" w:rsidRPr="00CB0A45" w:rsidRDefault="00C67F0F" w:rsidP="00E60895">
      <w:pPr>
        <w:ind w:firstLineChars="100" w:firstLine="240"/>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w:t>
      </w:r>
      <w:r w:rsidRPr="00C67F0F">
        <w:rPr>
          <w:rFonts w:ascii="HG丸ｺﾞｼｯｸM-PRO" w:eastAsia="HG丸ｺﾞｼｯｸM-PRO" w:hAnsi="HG丸ｺﾞｼｯｸM-PRO" w:hint="eastAsia"/>
          <w:sz w:val="24"/>
          <w:szCs w:val="24"/>
        </w:rPr>
        <w:t>第３次さいたま市一般廃棄物処理基本計画</w:t>
      </w:r>
      <w:r w:rsidR="00CB0A45" w:rsidRPr="00CB0A45">
        <w:rPr>
          <w:rFonts w:asciiTheme="majorEastAsia" w:eastAsiaTheme="majorEastAsia" w:hAnsiTheme="majorEastAsia"/>
          <w:sz w:val="24"/>
          <w:szCs w:val="24"/>
        </w:rPr>
        <w:br w:type="page"/>
      </w:r>
      <w:r w:rsidR="00AF4AC0" w:rsidRPr="00CA2C44">
        <w:rPr>
          <w:noProof/>
        </w:rPr>
        <w:drawing>
          <wp:anchor distT="0" distB="0" distL="114300" distR="114300" simplePos="0" relativeHeight="251895296" behindDoc="0" locked="1" layoutInCell="1" allowOverlap="1" wp14:anchorId="5567BB83" wp14:editId="07916FFA">
            <wp:simplePos x="0" y="0"/>
            <wp:positionH relativeFrom="page">
              <wp:posOffset>6315075</wp:posOffset>
            </wp:positionH>
            <wp:positionV relativeFrom="page">
              <wp:posOffset>9458325</wp:posOffset>
            </wp:positionV>
            <wp:extent cx="648360" cy="648360"/>
            <wp:effectExtent l="0" t="0" r="0" b="0"/>
            <wp:wrapNone/>
            <wp:docPr id="967"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4031AD">
      <w:pPr>
        <w:pStyle w:val="4"/>
      </w:pPr>
      <w:r w:rsidRPr="00CB0A45">
        <w:rPr>
          <w:rFonts w:hint="eastAsia"/>
        </w:rPr>
        <w:t>基本施策（３）障害者の居住場所の確保</w:t>
      </w:r>
    </w:p>
    <w:p w:rsidR="00CB0A45" w:rsidRPr="00CB0A45" w:rsidRDefault="00CB0A45" w:rsidP="00CB0A45">
      <w:pPr>
        <w:ind w:leftChars="200" w:left="420" w:firstLineChars="100" w:firstLine="240"/>
        <w:rPr>
          <w:rFonts w:ascii="HG丸ｺﾞｼｯｸM-PRO" w:eastAsia="HG丸ｺﾞｼｯｸM-PRO" w:hAnsi="HG丸ｺﾞｼｯｸM-PRO"/>
        </w:rPr>
      </w:pPr>
      <w:r w:rsidRPr="00CB0A45">
        <w:rPr>
          <w:rFonts w:ascii="HG丸ｺﾞｼｯｸM-PRO" w:eastAsia="HG丸ｺﾞｼｯｸM-PRO" w:hAnsi="HG丸ｺﾞｼｯｸM-PRO" w:hint="eastAsia"/>
          <w:kern w:val="0"/>
          <w:sz w:val="24"/>
        </w:rPr>
        <w:t>障害のある人が自ら選択した地域で生活することができるよう、障害のある人の住まいの確保や、地域で生活し続けるための支援を行います。</w:t>
      </w:r>
    </w:p>
    <w:p w:rsidR="00CB0A45" w:rsidRPr="00CB0A45" w:rsidRDefault="00CB0A45" w:rsidP="00CB0A45"/>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78880" behindDoc="0" locked="0" layoutInCell="1" allowOverlap="1" wp14:anchorId="7181860F" wp14:editId="1100EF27">
                <wp:simplePos x="0" y="0"/>
                <wp:positionH relativeFrom="column">
                  <wp:posOffset>19050</wp:posOffset>
                </wp:positionH>
                <wp:positionV relativeFrom="paragraph">
                  <wp:posOffset>59055</wp:posOffset>
                </wp:positionV>
                <wp:extent cx="1219200" cy="419100"/>
                <wp:effectExtent l="0" t="0" r="19050" b="19050"/>
                <wp:wrapNone/>
                <wp:docPr id="71" name="角丸四角形 71"/>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1" o:spid="_x0000_s1036" style="position:absolute;left:0;text-align:left;margin-left:1.5pt;margin-top:4.65pt;width:96pt;height:33pt;z-index:251578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lang w:val="x-none"/>
        </w:rPr>
        <w:t>（１）グループホーム設置促進≪障害福祉課≫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自立生活を望む障害者のための生活支援体制を整えるため、グループホームの設置促進</w:t>
      </w:r>
      <w:r w:rsidR="00742B69">
        <w:rPr>
          <w:rFonts w:ascii="HG丸ｺﾞｼｯｸM-PRO" w:eastAsia="HG丸ｺﾞｼｯｸM-PRO" w:hAnsi="HG丸ｺﾞｼｯｸM-PRO" w:hint="eastAsia"/>
          <w:sz w:val="24"/>
          <w:lang w:val="x-none"/>
        </w:rPr>
        <w:t>や生活ホーム</w:t>
      </w:r>
      <w:r w:rsidR="007A21BC">
        <w:rPr>
          <w:rFonts w:ascii="HG丸ｺﾞｼｯｸM-PRO" w:eastAsia="HG丸ｺﾞｼｯｸM-PRO" w:hAnsi="HG丸ｺﾞｼｯｸM-PRO" w:hint="eastAsia"/>
          <w:sz w:val="24"/>
          <w:lang w:val="x-none"/>
        </w:rPr>
        <w:t>へ</w:t>
      </w:r>
      <w:r w:rsidR="00742B69">
        <w:rPr>
          <w:rFonts w:ascii="HG丸ｺﾞｼｯｸM-PRO" w:eastAsia="HG丸ｺﾞｼｯｸM-PRO" w:hAnsi="HG丸ｺﾞｼｯｸM-PRO" w:hint="eastAsia"/>
          <w:sz w:val="24"/>
          <w:lang w:val="x-none"/>
        </w:rPr>
        <w:t>の</w:t>
      </w:r>
      <w:r w:rsidR="007A21BC">
        <w:rPr>
          <w:rFonts w:ascii="HG丸ｺﾞｼｯｸM-PRO" w:eastAsia="HG丸ｺﾞｼｯｸM-PRO" w:hAnsi="HG丸ｺﾞｼｯｸM-PRO" w:hint="eastAsia"/>
          <w:sz w:val="24"/>
          <w:lang w:val="x-none"/>
        </w:rPr>
        <w:t>支援</w:t>
      </w:r>
      <w:r w:rsidRPr="00CB0A45">
        <w:rPr>
          <w:rFonts w:ascii="HG丸ｺﾞｼｯｸM-PRO" w:eastAsia="HG丸ｺﾞｼｯｸM-PRO" w:hAnsi="HG丸ｺﾞｼｯｸM-PRO" w:hint="eastAsia"/>
          <w:sz w:val="24"/>
          <w:lang w:val="x-none"/>
        </w:rPr>
        <w:t>を</w:t>
      </w:r>
      <w:r w:rsidR="00742B69">
        <w:rPr>
          <w:rFonts w:ascii="HG丸ｺﾞｼｯｸM-PRO" w:eastAsia="HG丸ｺﾞｼｯｸM-PRO" w:hAnsi="HG丸ｺﾞｼｯｸM-PRO" w:hint="eastAsia"/>
          <w:sz w:val="24"/>
          <w:lang w:val="x-none"/>
        </w:rPr>
        <w:t>行う</w:t>
      </w:r>
      <w:r w:rsidRPr="00CB0A45">
        <w:rPr>
          <w:rFonts w:ascii="HG丸ｺﾞｼｯｸM-PRO" w:eastAsia="HG丸ｺﾞｼｯｸM-PRO" w:hAnsi="HG丸ｺﾞｼｯｸM-PRO" w:hint="eastAsia"/>
          <w:sz w:val="24"/>
          <w:lang w:val="x-none"/>
        </w:rPr>
        <w:t>とともに、法定外の施設である生活ホームについて</w:t>
      </w:r>
      <w:r w:rsidR="00742B69">
        <w:rPr>
          <w:rFonts w:ascii="HG丸ｺﾞｼｯｸM-PRO" w:eastAsia="HG丸ｺﾞｼｯｸM-PRO" w:hAnsi="HG丸ｺﾞｼｯｸM-PRO" w:hint="eastAsia"/>
          <w:sz w:val="24"/>
          <w:lang w:val="x-none"/>
        </w:rPr>
        <w:t>は</w:t>
      </w:r>
      <w:r w:rsidRPr="00CB0A45">
        <w:rPr>
          <w:rFonts w:ascii="HG丸ｺﾞｼｯｸM-PRO" w:eastAsia="HG丸ｺﾞｼｯｸM-PRO" w:hAnsi="HG丸ｺﾞｼｯｸM-PRO" w:hint="eastAsia"/>
          <w:sz w:val="24"/>
          <w:lang w:val="x-none"/>
        </w:rPr>
        <w:t>、法定のグループホームへの移行を促進します。</w:t>
      </w:r>
    </w:p>
    <w:p w:rsidR="00CB0A45" w:rsidRPr="00CB0A45" w:rsidRDefault="00CB0A45"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（２）障害者生活支援センターを中心とした居住支援の実施≪障害福祉課≫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障害者生活支援センターが中心となり、障害者の居住場所の確保に係る調整等を行うとともに、障害者が地域で安心して暮らし続けることができるよう、生活上の課題に応じた支援機関の紹介などを行います。</w:t>
      </w:r>
    </w:p>
    <w:p w:rsidR="00CB0A45" w:rsidRPr="00CB0A45" w:rsidRDefault="00CB0A45" w:rsidP="00CB0A45">
      <w:pPr>
        <w:rPr>
          <w:rFonts w:ascii="HG丸ｺﾞｼｯｸM-PRO" w:eastAsia="HG丸ｺﾞｼｯｸM-PRO" w:hAnsi="HG丸ｺﾞｼｯｸM-PRO"/>
          <w:sz w:val="24"/>
          <w:lang w:val="x-none"/>
        </w:rPr>
      </w:pPr>
    </w:p>
    <w:p w:rsidR="00946AE3" w:rsidRPr="00887FC4" w:rsidRDefault="00CB0A45" w:rsidP="00946AE3">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（３）</w:t>
      </w:r>
      <w:r w:rsidR="00946AE3" w:rsidRPr="00887FC4">
        <w:rPr>
          <w:rFonts w:ascii="HG丸ｺﾞｼｯｸM-PRO" w:eastAsia="HG丸ｺﾞｼｯｸM-PRO" w:hAnsi="HG丸ｺﾞｼｯｸM-PRO" w:hint="eastAsia"/>
          <w:sz w:val="24"/>
          <w:lang w:val="x-none"/>
        </w:rPr>
        <w:t>市営住宅における障害者などへの入居優遇≪住宅課≫</w:t>
      </w:r>
    </w:p>
    <w:p w:rsidR="00CB0A45" w:rsidRPr="00887FC4" w:rsidRDefault="00892A82" w:rsidP="00946AE3">
      <w:pPr>
        <w:ind w:leftChars="100" w:left="210" w:firstLineChars="100" w:firstLine="240"/>
        <w:rPr>
          <w:rFonts w:ascii="HG丸ｺﾞｼｯｸM-PRO" w:eastAsia="HG丸ｺﾞｼｯｸM-PRO" w:hAnsi="HG丸ｺﾞｼｯｸM-PRO"/>
          <w:sz w:val="24"/>
          <w:lang w:val="x-none"/>
        </w:rPr>
      </w:pPr>
      <w:r w:rsidRPr="00887FC4">
        <w:rPr>
          <w:rFonts w:ascii="HG丸ｺﾞｼｯｸM-PRO" w:eastAsia="HG丸ｺﾞｼｯｸM-PRO" w:hAnsi="HG丸ｺﾞｼｯｸM-PRO" w:hint="eastAsia"/>
          <w:sz w:val="24"/>
          <w:lang w:val="x-none"/>
        </w:rPr>
        <w:t>市営住宅への入居を希望する</w:t>
      </w:r>
      <w:r w:rsidR="00946AE3" w:rsidRPr="00887FC4">
        <w:rPr>
          <w:rFonts w:ascii="HG丸ｺﾞｼｯｸM-PRO" w:eastAsia="HG丸ｺﾞｼｯｸM-PRO" w:hAnsi="HG丸ｺﾞｼｯｸM-PRO" w:hint="eastAsia"/>
          <w:sz w:val="24"/>
          <w:lang w:val="x-none"/>
        </w:rPr>
        <w:t>障害者等への入居優遇措置を行うとともに、入居者の暮らしやすさを考えたソフト面の充実も研究していきます。</w:t>
      </w:r>
    </w:p>
    <w:p w:rsidR="00FA394F" w:rsidRPr="00FA394F" w:rsidRDefault="00FA394F"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lang w:val="x-none"/>
        </w:rPr>
        <w:t>（４）居宅改善整備費の補助≪障害福祉課≫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下肢、体幹の肢体不自由の方の自立した生活を支援するため、居室、浴室、便所などの住居の一部を改善する整備費に対して、経費の補助を行います。</w:t>
      </w:r>
    </w:p>
    <w:p w:rsidR="00CB0A45" w:rsidRDefault="00CB0A45"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9623B2" w:rsidP="00CB0A45">
      <w:pPr>
        <w:rPr>
          <w:rFonts w:asciiTheme="minorEastAsia" w:hAnsiTheme="minorEastAsia"/>
        </w:rPr>
      </w:pPr>
      <w:r w:rsidRPr="00004794">
        <w:rPr>
          <w:noProof/>
        </w:rPr>
        <w:drawing>
          <wp:anchor distT="0" distB="0" distL="114300" distR="114300" simplePos="0" relativeHeight="251938304" behindDoc="0" locked="1" layoutInCell="1" allowOverlap="1" wp14:anchorId="6BE36ED3" wp14:editId="0F1F95AF">
            <wp:simplePos x="0" y="0"/>
            <wp:positionH relativeFrom="page">
              <wp:posOffset>601345</wp:posOffset>
            </wp:positionH>
            <wp:positionV relativeFrom="page">
              <wp:posOffset>9447530</wp:posOffset>
            </wp:positionV>
            <wp:extent cx="648360" cy="648360"/>
            <wp:effectExtent l="0" t="0" r="0" b="0"/>
            <wp:wrapNone/>
            <wp:docPr id="971"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Default="00E62253" w:rsidP="00CB0A45">
      <w:pPr>
        <w:rPr>
          <w:rFonts w:asciiTheme="minorEastAsia" w:hAnsiTheme="minorEastAsia"/>
        </w:rPr>
      </w:pPr>
    </w:p>
    <w:p w:rsidR="00E62253" w:rsidRPr="00CB0A45" w:rsidRDefault="00E62253"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80928" behindDoc="0" locked="0" layoutInCell="1" allowOverlap="1" wp14:anchorId="49BE05CF" wp14:editId="19F1A89F">
                <wp:simplePos x="0" y="0"/>
                <wp:positionH relativeFrom="column">
                  <wp:posOffset>0</wp:posOffset>
                </wp:positionH>
                <wp:positionV relativeFrom="paragraph">
                  <wp:posOffset>0</wp:posOffset>
                </wp:positionV>
                <wp:extent cx="1219200" cy="419100"/>
                <wp:effectExtent l="0" t="0" r="19050" b="19050"/>
                <wp:wrapNone/>
                <wp:docPr id="81" name="角丸四角形 81"/>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1" o:spid="_x0000_s1037" style="position:absolute;left:0;text-align:left;margin-left:0;margin-top:0;width:96pt;height:33pt;z-index:251580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51A66">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151A66">
        <w:trPr>
          <w:trHeight w:val="1213"/>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グループホーム設置促進</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lang w:val="x-none"/>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グループホームの定員数</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238人</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262人</w:t>
            </w:r>
          </w:p>
        </w:tc>
        <w:tc>
          <w:tcPr>
            <w:tcW w:w="1544"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286人</w:t>
            </w:r>
          </w:p>
        </w:tc>
      </w:tr>
      <w:tr w:rsidR="00CB0A45" w:rsidRPr="00CB0A45" w:rsidTr="00151A66">
        <w:trPr>
          <w:trHeight w:val="1285"/>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居宅改善整備費の補助</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lang w:val="x-none"/>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助成件数</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10件</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11件</w:t>
            </w:r>
          </w:p>
        </w:tc>
        <w:tc>
          <w:tcPr>
            <w:tcW w:w="1544"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12件</w:t>
            </w:r>
          </w:p>
        </w:tc>
      </w:tr>
    </w:tbl>
    <w:p w:rsidR="00C67F0F" w:rsidRDefault="00C67F0F" w:rsidP="00CB0A45">
      <w:pPr>
        <w:rPr>
          <w:rFonts w:asciiTheme="majorEastAsia" w:eastAsiaTheme="majorEastAsia" w:hAnsiTheme="majorEastAsia"/>
          <w:sz w:val="24"/>
          <w:szCs w:val="24"/>
        </w:rPr>
      </w:pPr>
    </w:p>
    <w:p w:rsidR="00C67F0F" w:rsidRPr="00AF596C" w:rsidRDefault="00C67F0F" w:rsidP="00C67F0F">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C67F0F" w:rsidRDefault="00C67F0F" w:rsidP="00C67F0F">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C67F0F" w:rsidRDefault="00C67F0F" w:rsidP="00C67F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・しあわせ倍増プラン２０１３</w:t>
      </w:r>
    </w:p>
    <w:p w:rsidR="007D0793" w:rsidRDefault="007D0793" w:rsidP="00C67F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7025B">
        <w:rPr>
          <w:rFonts w:ascii="HG丸ｺﾞｼｯｸM-PRO" w:eastAsia="HG丸ｺﾞｼｯｸM-PRO" w:hAnsi="HG丸ｺﾞｼｯｸM-PRO" w:hint="eastAsia"/>
          <w:sz w:val="24"/>
          <w:szCs w:val="24"/>
        </w:rPr>
        <w:t>さいたま市第２期保健福祉総合計画</w:t>
      </w:r>
    </w:p>
    <w:p w:rsidR="00C67F0F" w:rsidRDefault="00C67F0F" w:rsidP="00C67F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67F0F">
        <w:rPr>
          <w:rFonts w:ascii="HG丸ｺﾞｼｯｸM-PRO" w:eastAsia="HG丸ｺﾞｼｯｸM-PRO" w:hAnsi="HG丸ｺﾞｼｯｸM-PRO" w:hint="eastAsia"/>
          <w:sz w:val="24"/>
          <w:szCs w:val="24"/>
        </w:rPr>
        <w:t>さいたま市住生活基本計画</w:t>
      </w:r>
    </w:p>
    <w:p w:rsidR="00C67F0F" w:rsidRPr="00C67F0F" w:rsidRDefault="00C67F0F" w:rsidP="00CB0A45">
      <w:pPr>
        <w:rPr>
          <w:rFonts w:asciiTheme="majorEastAsia" w:eastAsiaTheme="majorEastAsia" w:hAnsiTheme="majorEastAsia"/>
          <w:sz w:val="24"/>
          <w:szCs w:val="24"/>
        </w:rPr>
      </w:pPr>
    </w:p>
    <w:p w:rsidR="00C67F0F" w:rsidRDefault="00C67F0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r w:rsidR="00AF4AC0" w:rsidRPr="00CA2C44">
        <w:rPr>
          <w:noProof/>
        </w:rPr>
        <w:drawing>
          <wp:anchor distT="0" distB="0" distL="114300" distR="114300" simplePos="0" relativeHeight="251897344" behindDoc="0" locked="1" layoutInCell="1" allowOverlap="1" wp14:anchorId="1CCA6805" wp14:editId="1C055213">
            <wp:simplePos x="0" y="0"/>
            <wp:positionH relativeFrom="page">
              <wp:posOffset>6315075</wp:posOffset>
            </wp:positionH>
            <wp:positionV relativeFrom="page">
              <wp:posOffset>9458325</wp:posOffset>
            </wp:positionV>
            <wp:extent cx="648360" cy="648360"/>
            <wp:effectExtent l="0" t="0" r="0" b="0"/>
            <wp:wrapNone/>
            <wp:docPr id="977"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AF4AC0" w:rsidRDefault="00AF4AC0">
      <w:pPr>
        <w:widowControl/>
        <w:jc w:val="left"/>
        <w:rPr>
          <w:rFonts w:asciiTheme="majorEastAsia" w:eastAsiaTheme="majorEastAsia" w:hAnsiTheme="majorEastAsia"/>
          <w:sz w:val="24"/>
          <w:szCs w:val="24"/>
        </w:rPr>
      </w:pPr>
    </w:p>
    <w:p w:rsidR="004215AC" w:rsidRPr="004215AC" w:rsidRDefault="004215AC" w:rsidP="004215AC"/>
    <w:p w:rsidR="00CB0A45" w:rsidRPr="00CB0A45" w:rsidRDefault="00CB0A45" w:rsidP="004031AD">
      <w:pPr>
        <w:pStyle w:val="4"/>
      </w:pPr>
      <w:r w:rsidRPr="00CB0A45">
        <w:rPr>
          <w:rFonts w:hint="eastAsia"/>
        </w:rPr>
        <w:t>基本施策（４）相談支援体制の充実</w:t>
      </w:r>
    </w:p>
    <w:p w:rsidR="00CB0A45" w:rsidRPr="00CB0A45" w:rsidRDefault="00CB0A45" w:rsidP="00CB0A45">
      <w:pPr>
        <w:pStyle w:val="af3"/>
        <w:ind w:leftChars="200" w:left="420"/>
        <w:rPr>
          <w:kern w:val="0"/>
          <w:lang w:eastAsia="ja-JP"/>
        </w:rPr>
      </w:pPr>
      <w:r w:rsidRPr="00CB0A45">
        <w:rPr>
          <w:rFonts w:hint="eastAsia"/>
          <w:kern w:val="0"/>
          <w:lang w:val="en-US" w:eastAsia="ja-JP"/>
        </w:rPr>
        <w:t>障害のある人やその家族など</w:t>
      </w:r>
      <w:proofErr w:type="spellStart"/>
      <w:r w:rsidRPr="00CB0A45">
        <w:rPr>
          <w:rFonts w:hint="eastAsia"/>
          <w:kern w:val="0"/>
        </w:rPr>
        <w:t>が、その人の</w:t>
      </w:r>
      <w:r w:rsidR="00BB7DD1">
        <w:rPr>
          <w:rFonts w:hint="eastAsia"/>
          <w:kern w:val="0"/>
          <w:lang w:eastAsia="ja-JP"/>
        </w:rPr>
        <w:t>実情</w:t>
      </w:r>
      <w:r w:rsidRPr="00CB0A45">
        <w:rPr>
          <w:rFonts w:hint="eastAsia"/>
          <w:kern w:val="0"/>
        </w:rPr>
        <w:t>に合った的確な情報の提供や相談を、身近なところで気軽に受けられるよう各種相談窓口</w:t>
      </w:r>
      <w:r w:rsidRPr="00CB0A45">
        <w:rPr>
          <w:rFonts w:hint="eastAsia"/>
          <w:kern w:val="0"/>
          <w:lang w:eastAsia="ja-JP"/>
        </w:rPr>
        <w:t>を設置し</w:t>
      </w:r>
      <w:proofErr w:type="spellEnd"/>
      <w:r w:rsidRPr="00CB0A45">
        <w:rPr>
          <w:rFonts w:hint="eastAsia"/>
          <w:kern w:val="0"/>
        </w:rPr>
        <w:t>、</w:t>
      </w:r>
      <w:proofErr w:type="spellStart"/>
      <w:r w:rsidRPr="00CB0A45">
        <w:rPr>
          <w:rFonts w:hint="eastAsia"/>
          <w:kern w:val="0"/>
        </w:rPr>
        <w:t>関係機関との連携の強化を図り、総合的な相談支援体制の充実を図ります</w:t>
      </w:r>
      <w:proofErr w:type="spellEnd"/>
      <w:r w:rsidRPr="00CB0A45">
        <w:rPr>
          <w:rFonts w:hint="eastAsia"/>
          <w:kern w:val="0"/>
        </w:rPr>
        <w:t>。</w: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81952" behindDoc="0" locked="0" layoutInCell="1" allowOverlap="1" wp14:anchorId="132A569B" wp14:editId="5A493885">
                <wp:simplePos x="0" y="0"/>
                <wp:positionH relativeFrom="column">
                  <wp:posOffset>19050</wp:posOffset>
                </wp:positionH>
                <wp:positionV relativeFrom="paragraph">
                  <wp:posOffset>59055</wp:posOffset>
                </wp:positionV>
                <wp:extent cx="1219200" cy="419100"/>
                <wp:effectExtent l="0" t="0" r="19050" b="19050"/>
                <wp:wrapNone/>
                <wp:docPr id="288" name="角丸四角形 288"/>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8" o:spid="_x0000_s1038" style="position:absolute;left:0;text-align:left;margin-left:1.5pt;margin-top:4.65pt;width:96pt;height:33pt;z-index:251581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JGl6YfFAgAA5g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245FEB">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（１）地域自立支援協議会等を中心とした</w:t>
      </w:r>
      <w:r w:rsidR="0011095C">
        <w:rPr>
          <w:rFonts w:ascii="HG丸ｺﾞｼｯｸM-PRO" w:eastAsia="HG丸ｺﾞｼｯｸM-PRO" w:hAnsi="HG丸ｺﾞｼｯｸM-PRO" w:hint="eastAsia"/>
          <w:sz w:val="24"/>
          <w:szCs w:val="24"/>
          <w:lang w:val="x-none"/>
        </w:rPr>
        <w:t>相談支援</w:t>
      </w:r>
      <w:r w:rsidRPr="00CB0A45">
        <w:rPr>
          <w:rFonts w:ascii="HG丸ｺﾞｼｯｸM-PRO" w:eastAsia="HG丸ｺﾞｼｯｸM-PRO" w:hAnsi="HG丸ｺﾞｼｯｸM-PRO" w:hint="eastAsia"/>
          <w:sz w:val="24"/>
          <w:szCs w:val="24"/>
          <w:lang w:val="x-none"/>
        </w:rPr>
        <w:t>の充実≪障害福祉課≫</w:t>
      </w:r>
    </w:p>
    <w:p w:rsidR="0011095C"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地域自立支援協議会を中心として、</w:t>
      </w:r>
      <w:r w:rsidR="00BB7DD1">
        <w:rPr>
          <w:rFonts w:ascii="HG丸ｺﾞｼｯｸM-PRO" w:eastAsia="HG丸ｺﾞｼｯｸM-PRO" w:hAnsi="HG丸ｺﾞｼｯｸM-PRO" w:hint="eastAsia"/>
          <w:sz w:val="24"/>
          <w:szCs w:val="24"/>
          <w:lang w:val="x-none"/>
        </w:rPr>
        <w:t>障害福祉に関する</w:t>
      </w:r>
      <w:r w:rsidRPr="00CB0A45">
        <w:rPr>
          <w:rFonts w:ascii="HG丸ｺﾞｼｯｸM-PRO" w:eastAsia="HG丸ｺﾞｼｯｸM-PRO" w:hAnsi="HG丸ｺﾞｼｯｸM-PRO" w:hint="eastAsia"/>
          <w:sz w:val="24"/>
          <w:szCs w:val="24"/>
          <w:lang w:val="x-none"/>
        </w:rPr>
        <w:t>関係機関相</w:t>
      </w:r>
      <w:r w:rsidR="0011095C">
        <w:rPr>
          <w:rFonts w:ascii="HG丸ｺﾞｼｯｸM-PRO" w:eastAsia="HG丸ｺﾞｼｯｸM-PRO" w:hAnsi="HG丸ｺﾞｼｯｸM-PRO" w:hint="eastAsia"/>
          <w:sz w:val="24"/>
          <w:szCs w:val="24"/>
          <w:lang w:val="x-none"/>
        </w:rPr>
        <w:t>互の連携体制を強化</w:t>
      </w:r>
      <w:r w:rsidR="00BB7DD1">
        <w:rPr>
          <w:rFonts w:ascii="HG丸ｺﾞｼｯｸM-PRO" w:eastAsia="HG丸ｺﾞｼｯｸM-PRO" w:hAnsi="HG丸ｺﾞｼｯｸM-PRO" w:hint="eastAsia"/>
          <w:sz w:val="24"/>
          <w:szCs w:val="24"/>
          <w:lang w:val="x-none"/>
        </w:rPr>
        <w:t>し、地域における相談支援の</w:t>
      </w:r>
      <w:r w:rsidR="0011095C">
        <w:rPr>
          <w:rFonts w:ascii="HG丸ｺﾞｼｯｸM-PRO" w:eastAsia="HG丸ｺﾞｼｯｸM-PRO" w:hAnsi="HG丸ｺﾞｼｯｸM-PRO" w:hint="eastAsia"/>
          <w:sz w:val="24"/>
          <w:szCs w:val="24"/>
          <w:lang w:val="x-none"/>
        </w:rPr>
        <w:t>課題解決に取り組む</w:t>
      </w:r>
      <w:r w:rsidR="00BB7DD1">
        <w:rPr>
          <w:rFonts w:ascii="HG丸ｺﾞｼｯｸM-PRO" w:eastAsia="HG丸ｺﾞｼｯｸM-PRO" w:hAnsi="HG丸ｺﾞｼｯｸM-PRO" w:hint="eastAsia"/>
          <w:sz w:val="24"/>
          <w:szCs w:val="24"/>
          <w:lang w:val="x-none"/>
        </w:rPr>
        <w:t>とともに、</w:t>
      </w:r>
      <w:r w:rsidRPr="00CB0A45">
        <w:rPr>
          <w:rFonts w:ascii="HG丸ｺﾞｼｯｸM-PRO" w:eastAsia="HG丸ｺﾞｼｯｸM-PRO" w:hAnsi="HG丸ｺﾞｼｯｸM-PRO" w:hint="eastAsia"/>
          <w:sz w:val="24"/>
          <w:szCs w:val="24"/>
          <w:lang w:val="x-none"/>
        </w:rPr>
        <w:t>相談支援事業者間の情報交換</w:t>
      </w:r>
      <w:r w:rsidR="00D75ADA" w:rsidRPr="00503DB3">
        <w:rPr>
          <w:rFonts w:ascii="HG丸ｺﾞｼｯｸM-PRO" w:eastAsia="HG丸ｺﾞｼｯｸM-PRO" w:hAnsi="HG丸ｺﾞｼｯｸM-PRO" w:hint="eastAsia"/>
          <w:sz w:val="24"/>
          <w:szCs w:val="24"/>
          <w:lang w:val="x-none"/>
        </w:rPr>
        <w:t>や地域ネットワークの形成</w:t>
      </w:r>
      <w:r w:rsidR="00BB7DD1" w:rsidRPr="00503DB3">
        <w:rPr>
          <w:rFonts w:ascii="HG丸ｺﾞｼｯｸM-PRO" w:eastAsia="HG丸ｺﾞｼｯｸM-PRO" w:hAnsi="HG丸ｺﾞｼｯｸM-PRO" w:hint="eastAsia"/>
          <w:sz w:val="24"/>
          <w:szCs w:val="24"/>
          <w:lang w:val="x-none"/>
        </w:rPr>
        <w:t>の場</w:t>
      </w:r>
      <w:r w:rsidR="00D75ADA" w:rsidRPr="00503DB3">
        <w:rPr>
          <w:rFonts w:ascii="HG丸ｺﾞｼｯｸM-PRO" w:eastAsia="HG丸ｺﾞｼｯｸM-PRO" w:hAnsi="HG丸ｺﾞｼｯｸM-PRO" w:hint="eastAsia"/>
          <w:sz w:val="24"/>
          <w:szCs w:val="24"/>
          <w:lang w:val="x-none"/>
        </w:rPr>
        <w:t>等</w:t>
      </w:r>
      <w:r w:rsidR="00BB7DD1">
        <w:rPr>
          <w:rFonts w:ascii="HG丸ｺﾞｼｯｸM-PRO" w:eastAsia="HG丸ｺﾞｼｯｸM-PRO" w:hAnsi="HG丸ｺﾞｼｯｸM-PRO" w:hint="eastAsia"/>
          <w:sz w:val="24"/>
          <w:szCs w:val="24"/>
          <w:lang w:val="x-none"/>
        </w:rPr>
        <w:t>としてコーディネーター連絡会議の充実を図ります</w:t>
      </w:r>
      <w:r w:rsidRPr="00CB0A45">
        <w:rPr>
          <w:rFonts w:ascii="HG丸ｺﾞｼｯｸM-PRO" w:eastAsia="HG丸ｺﾞｼｯｸM-PRO" w:hAnsi="HG丸ｺﾞｼｯｸM-PRO" w:hint="eastAsia"/>
          <w:sz w:val="24"/>
          <w:szCs w:val="24"/>
          <w:lang w:val="x-none"/>
        </w:rPr>
        <w:t>。</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また、障害者相談支援指針を</w:t>
      </w:r>
      <w:r w:rsidR="0011095C">
        <w:rPr>
          <w:rFonts w:ascii="HG丸ｺﾞｼｯｸM-PRO" w:eastAsia="HG丸ｺﾞｼｯｸM-PRO" w:hAnsi="HG丸ｺﾞｼｯｸM-PRO" w:hint="eastAsia"/>
          <w:sz w:val="24"/>
          <w:szCs w:val="24"/>
          <w:lang w:val="x-none"/>
        </w:rPr>
        <w:t>改定、活用するなど、相談支援に携わる支援者の</w:t>
      </w:r>
      <w:r w:rsidRPr="00CB0A45">
        <w:rPr>
          <w:rFonts w:ascii="HG丸ｺﾞｼｯｸM-PRO" w:eastAsia="HG丸ｺﾞｼｯｸM-PRO" w:hAnsi="HG丸ｺﾞｼｯｸM-PRO" w:hint="eastAsia"/>
          <w:sz w:val="24"/>
          <w:szCs w:val="24"/>
          <w:lang w:val="x-none"/>
        </w:rPr>
        <w:t>力量</w:t>
      </w:r>
      <w:r w:rsidR="0011095C">
        <w:rPr>
          <w:rFonts w:ascii="HG丸ｺﾞｼｯｸM-PRO" w:eastAsia="HG丸ｺﾞｼｯｸM-PRO" w:hAnsi="HG丸ｺﾞｼｯｸM-PRO" w:hint="eastAsia"/>
          <w:sz w:val="24"/>
          <w:szCs w:val="24"/>
          <w:lang w:val="x-none"/>
        </w:rPr>
        <w:t>の高度平準化</w:t>
      </w:r>
      <w:r w:rsidRPr="00CB0A45">
        <w:rPr>
          <w:rFonts w:ascii="HG丸ｺﾞｼｯｸM-PRO" w:eastAsia="HG丸ｺﾞｼｯｸM-PRO" w:hAnsi="HG丸ｺﾞｼｯｸM-PRO" w:hint="eastAsia"/>
          <w:sz w:val="24"/>
          <w:szCs w:val="24"/>
          <w:lang w:val="x-none"/>
        </w:rPr>
        <w:t>を図ります。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（２）精神保健福祉地域ネットワーク連絡会の開催≪こころの健康センター≫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多岐にわたる行政機関や地域の精神保健・医療・福祉関係者、当事者や家族も含めた有機的な連携を図るため、さいたま市精神保健福祉地域ネットワーク連絡会を開催します。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（３）障害者生活支援センターの充実≪障害福祉課≫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本人や家族からの様々な相談に対応できる身近な相談機関である障害者生活支援センターについて、障害者の権利擁護や地域移行・地域定着等の課題への対応のため、体制及び人員の見直し等、その機能の強化を図るとともに、こころの健康センターや保健所等の関係機関との連携を強化し、相談支援体制の充実を図り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（４）高齢・障害者権利擁護センターの運営≪障害福祉課≫</w:t>
      </w:r>
    </w:p>
    <w:p w:rsidR="00CB0A45" w:rsidRPr="00CB0A45" w:rsidRDefault="00CF37B0"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障害者及び高齢者の権利の擁護に関する専門</w:t>
      </w:r>
      <w:r w:rsidR="00CB0A45" w:rsidRPr="00CB0A45">
        <w:rPr>
          <w:rFonts w:ascii="HG丸ｺﾞｼｯｸM-PRO" w:eastAsia="HG丸ｺﾞｼｯｸM-PRO" w:hAnsi="HG丸ｺﾞｼｯｸM-PRO" w:hint="eastAsia"/>
          <w:sz w:val="24"/>
          <w:szCs w:val="24"/>
          <w:lang w:val="x-none"/>
        </w:rPr>
        <w:t>的な支援機関である、高齢・障害者権利擁護センタ</w:t>
      </w:r>
      <w:r>
        <w:rPr>
          <w:rFonts w:ascii="HG丸ｺﾞｼｯｸM-PRO" w:eastAsia="HG丸ｺﾞｼｯｸM-PRO" w:hAnsi="HG丸ｺﾞｼｯｸM-PRO" w:hint="eastAsia"/>
          <w:sz w:val="24"/>
          <w:szCs w:val="24"/>
          <w:lang w:val="x-none"/>
        </w:rPr>
        <w:t>ーを運営し、専門職員による障害者虐待等への対応に関する助言</w:t>
      </w:r>
      <w:r w:rsidR="00CB0A45" w:rsidRPr="00CB0A45">
        <w:rPr>
          <w:rFonts w:ascii="HG丸ｺﾞｼｯｸM-PRO" w:eastAsia="HG丸ｺﾞｼｯｸM-PRO" w:hAnsi="HG丸ｺﾞｼｯｸM-PRO" w:hint="eastAsia"/>
          <w:sz w:val="24"/>
          <w:szCs w:val="24"/>
          <w:lang w:val="x-none"/>
        </w:rPr>
        <w:t>や市民後見人の育成等を行います。</w:t>
      </w:r>
    </w:p>
    <w:p w:rsidR="00CB0A45" w:rsidRDefault="00CB0A45" w:rsidP="00CB0A45">
      <w:pPr>
        <w:rPr>
          <w:rFonts w:ascii="HG丸ｺﾞｼｯｸM-PRO" w:eastAsia="HG丸ｺﾞｼｯｸM-PRO" w:hAnsi="HG丸ｺﾞｼｯｸM-PRO"/>
          <w:sz w:val="24"/>
          <w:szCs w:val="24"/>
          <w:lang w:val="x-none"/>
        </w:rPr>
      </w:pPr>
    </w:p>
    <w:p w:rsidR="007C6AC2" w:rsidRDefault="007C6AC2" w:rsidP="00CB0A45">
      <w:pPr>
        <w:rPr>
          <w:rFonts w:ascii="HG丸ｺﾞｼｯｸM-PRO" w:eastAsia="HG丸ｺﾞｼｯｸM-PRO" w:hAnsi="HG丸ｺﾞｼｯｸM-PRO"/>
          <w:sz w:val="24"/>
          <w:szCs w:val="24"/>
          <w:lang w:val="x-none"/>
        </w:rPr>
      </w:pPr>
    </w:p>
    <w:p w:rsidR="007C6AC2" w:rsidRDefault="00804836" w:rsidP="00CB0A45">
      <w:pPr>
        <w:rPr>
          <w:rFonts w:ascii="HG丸ｺﾞｼｯｸM-PRO" w:eastAsia="HG丸ｺﾞｼｯｸM-PRO" w:hAnsi="HG丸ｺﾞｼｯｸM-PRO"/>
          <w:sz w:val="24"/>
          <w:szCs w:val="24"/>
          <w:lang w:val="x-none"/>
        </w:rPr>
      </w:pPr>
      <w:r w:rsidRPr="00CD1CAB">
        <w:rPr>
          <w:noProof/>
        </w:rPr>
        <w:drawing>
          <wp:anchor distT="0" distB="0" distL="114300" distR="114300" simplePos="0" relativeHeight="251825664" behindDoc="0" locked="1" layoutInCell="1" allowOverlap="1" wp14:anchorId="460A39B5" wp14:editId="1154A41B">
            <wp:simplePos x="0" y="0"/>
            <wp:positionH relativeFrom="page">
              <wp:posOffset>601345</wp:posOffset>
            </wp:positionH>
            <wp:positionV relativeFrom="page">
              <wp:posOffset>9447530</wp:posOffset>
            </wp:positionV>
            <wp:extent cx="646920" cy="646920"/>
            <wp:effectExtent l="0" t="0" r="1270" b="1270"/>
            <wp:wrapNone/>
            <wp:docPr id="132"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biLevel thresh="50000"/>
                      <a:lum contrast="100000"/>
                      <a:extLst>
                        <a:ext uri="{28A0092B-C50C-407E-A947-70E740481C1C}">
                          <a14:useLocalDpi xmlns:a14="http://schemas.microsoft.com/office/drawing/2010/main" val="0"/>
                        </a:ext>
                      </a:extLst>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7C6AC2" w:rsidRDefault="007C6AC2" w:rsidP="00CB0A45">
      <w:pPr>
        <w:rPr>
          <w:rFonts w:ascii="HG丸ｺﾞｼｯｸM-PRO" w:eastAsia="HG丸ｺﾞｼｯｸM-PRO" w:hAnsi="HG丸ｺﾞｼｯｸM-PRO"/>
          <w:sz w:val="24"/>
          <w:szCs w:val="24"/>
          <w:lang w:val="x-none"/>
        </w:rPr>
      </w:pPr>
    </w:p>
    <w:p w:rsidR="007C6AC2" w:rsidRPr="00CB0A45" w:rsidRDefault="007C6AC2" w:rsidP="00CB0A45">
      <w:pPr>
        <w:rPr>
          <w:rFonts w:ascii="HG丸ｺﾞｼｯｸM-PRO" w:eastAsia="HG丸ｺﾞｼｯｸM-PRO" w:hAnsi="HG丸ｺﾞｼｯｸM-PRO"/>
          <w:sz w:val="24"/>
          <w:szCs w:val="24"/>
          <w:lang w:val="x-none"/>
        </w:rPr>
      </w:pPr>
    </w:p>
    <w:p w:rsidR="00CB0A45" w:rsidRPr="00503DB3"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（５）精神保健福祉に関する相談の実施≪</w:t>
      </w:r>
      <w:r w:rsidR="00AE24EF" w:rsidRPr="00503DB3">
        <w:rPr>
          <w:rFonts w:ascii="HG丸ｺﾞｼｯｸM-PRO" w:eastAsia="HG丸ｺﾞｼｯｸM-PRO" w:hAnsi="HG丸ｺﾞｼｯｸM-PRO" w:hint="eastAsia"/>
          <w:sz w:val="24"/>
          <w:szCs w:val="24"/>
          <w:lang w:val="x-none"/>
        </w:rPr>
        <w:t>精神保健課、</w:t>
      </w:r>
      <w:r w:rsidRPr="00503DB3">
        <w:rPr>
          <w:rFonts w:ascii="HG丸ｺﾞｼｯｸM-PRO" w:eastAsia="HG丸ｺﾞｼｯｸM-PRO" w:hAnsi="HG丸ｺﾞｼｯｸM-PRO" w:hint="eastAsia"/>
          <w:sz w:val="24"/>
          <w:szCs w:val="24"/>
          <w:lang w:val="x-none"/>
        </w:rPr>
        <w:t>こころの健康センター≫</w:t>
      </w:r>
    </w:p>
    <w:p w:rsidR="005F2D8C" w:rsidRPr="005F2D8C" w:rsidRDefault="00AE24EF" w:rsidP="00193BCF">
      <w:pPr>
        <w:ind w:leftChars="100" w:left="210" w:firstLineChars="100" w:firstLine="240"/>
      </w:pPr>
      <w:r w:rsidRPr="00503DB3">
        <w:rPr>
          <w:rFonts w:ascii="HG丸ｺﾞｼｯｸM-PRO" w:eastAsia="HG丸ｺﾞｼｯｸM-PRO" w:hAnsi="HG丸ｺﾞｼｯｸM-PRO" w:hint="eastAsia"/>
          <w:sz w:val="24"/>
          <w:szCs w:val="24"/>
          <w:lang w:val="x-none"/>
        </w:rPr>
        <w:t>精神保健課・各区役所保健センターでは、相互の連携を密にしながら、市民の身近な機関として、精神保健福祉に関する相談に対応します。また、より良い支</w:t>
      </w:r>
    </w:p>
    <w:p w:rsidR="00AE24EF" w:rsidRPr="00503DB3" w:rsidRDefault="00AE24EF" w:rsidP="005F2D8C">
      <w:pPr>
        <w:ind w:leftChars="100" w:left="210"/>
        <w:rPr>
          <w:rFonts w:ascii="HG丸ｺﾞｼｯｸM-PRO" w:eastAsia="HG丸ｺﾞｼｯｸM-PRO" w:hAnsi="HG丸ｺﾞｼｯｸM-PRO"/>
          <w:sz w:val="24"/>
          <w:szCs w:val="24"/>
          <w:lang w:val="x-none"/>
        </w:rPr>
      </w:pPr>
      <w:r w:rsidRPr="00503DB3">
        <w:rPr>
          <w:rFonts w:ascii="HG丸ｺﾞｼｯｸM-PRO" w:eastAsia="HG丸ｺﾞｼｯｸM-PRO" w:hAnsi="HG丸ｺﾞｼｯｸM-PRO" w:hint="eastAsia"/>
          <w:sz w:val="24"/>
          <w:szCs w:val="24"/>
          <w:lang w:val="x-none"/>
        </w:rPr>
        <w:t>援のため、必要に応じて、こころの健康センター・障害者総合支援センターや障害者生活支援センターなどの関係機関との連携を図ります。</w:t>
      </w:r>
    </w:p>
    <w:p w:rsidR="00CB0A45" w:rsidRPr="00CB0A45" w:rsidRDefault="00AE24EF" w:rsidP="00AE24EF">
      <w:pPr>
        <w:ind w:leftChars="100" w:left="210" w:firstLineChars="100" w:firstLine="240"/>
        <w:rPr>
          <w:rFonts w:ascii="HG丸ｺﾞｼｯｸM-PRO" w:eastAsia="HG丸ｺﾞｼｯｸM-PRO" w:hAnsi="HG丸ｺﾞｼｯｸM-PRO"/>
          <w:sz w:val="24"/>
          <w:szCs w:val="24"/>
          <w:lang w:val="x-none"/>
        </w:rPr>
      </w:pPr>
      <w:r w:rsidRPr="00503DB3">
        <w:rPr>
          <w:rFonts w:ascii="HG丸ｺﾞｼｯｸM-PRO" w:eastAsia="HG丸ｺﾞｼｯｸM-PRO" w:hAnsi="HG丸ｺﾞｼｯｸM-PRO" w:hint="eastAsia"/>
          <w:sz w:val="24"/>
          <w:szCs w:val="24"/>
          <w:lang w:val="x-none"/>
        </w:rPr>
        <w:t>こころの健康センターでは、心の健康や依存症関連、ひきこもり等について相談に対応します。また、区役所に精神保健福祉士を派遣し、区役所職員の支援をすることで、地域の精神保健福祉の充実を図り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（６）障害者相談員の設置≪障害福祉課≫</w:t>
      </w:r>
    </w:p>
    <w:p w:rsid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地域において身体・知的障害者や家族からの相談を受ける相談員を民間の協力者の中から委嘱し、必要な援護を行います。身近な地域で相談に応じることで在宅生活を支えるとともに、福祉事務所などとの連携を強化し、障害者のニーズに即した対応を図っていきます。また、各区支援課に心身障害者相談員を配置し、障害者の家庭、生活等の問題</w:t>
      </w:r>
      <w:r w:rsidR="004351CE">
        <w:rPr>
          <w:rFonts w:ascii="HG丸ｺﾞｼｯｸM-PRO" w:eastAsia="HG丸ｺﾞｼｯｸM-PRO" w:hAnsi="HG丸ｺﾞｼｯｸM-PRO" w:hint="eastAsia"/>
          <w:sz w:val="24"/>
          <w:szCs w:val="24"/>
          <w:lang w:val="x-none"/>
        </w:rPr>
        <w:t>及び</w:t>
      </w:r>
      <w:r w:rsidRPr="00CB0A45">
        <w:rPr>
          <w:rFonts w:ascii="HG丸ｺﾞｼｯｸM-PRO" w:eastAsia="HG丸ｺﾞｼｯｸM-PRO" w:hAnsi="HG丸ｺﾞｼｯｸM-PRO" w:hint="eastAsia"/>
          <w:sz w:val="24"/>
          <w:szCs w:val="24"/>
          <w:lang w:val="x-none"/>
        </w:rPr>
        <w:t>更生援護相談に応じるほか、必要な助言及び指導を行い、福祉の増進を図ります。</w:t>
      </w:r>
    </w:p>
    <w:p w:rsidR="00F56949" w:rsidRPr="00F56949" w:rsidRDefault="00F56949" w:rsidP="00F56949"/>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（７）聴覚障害者相談員の設置≪障害福祉課≫</w:t>
      </w:r>
    </w:p>
    <w:p w:rsidR="00CB0A45" w:rsidRPr="00CB0A45" w:rsidRDefault="00533B76" w:rsidP="00CB0A45">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聴覚障害者相談員を設置し、特に聴覚障害者の就労や病院、学校などの日常生活上</w:t>
      </w:r>
      <w:r w:rsidR="00CB0A45" w:rsidRPr="00CB0A45">
        <w:rPr>
          <w:rFonts w:ascii="HG丸ｺﾞｼｯｸM-PRO" w:eastAsia="HG丸ｺﾞｼｯｸM-PRO" w:hAnsi="HG丸ｺﾞｼｯｸM-PRO" w:hint="eastAsia"/>
          <w:sz w:val="24"/>
        </w:rPr>
        <w:t>の問題について相談に応じ、必要な助言や情報提供</w:t>
      </w:r>
      <w:r>
        <w:rPr>
          <w:rFonts w:ascii="HG丸ｺﾞｼｯｸM-PRO" w:eastAsia="HG丸ｺﾞｼｯｸM-PRO" w:hAnsi="HG丸ｺﾞｼｯｸM-PRO" w:hint="eastAsia"/>
          <w:sz w:val="24"/>
        </w:rPr>
        <w:t>などを行います。また、手話通訳者などと情報交換や連携を図り、地域</w:t>
      </w:r>
      <w:r w:rsidR="00CB0A45" w:rsidRPr="00CB0A45">
        <w:rPr>
          <w:rFonts w:ascii="HG丸ｺﾞｼｯｸM-PRO" w:eastAsia="HG丸ｺﾞｼｯｸM-PRO" w:hAnsi="HG丸ｺﾞｼｯｸM-PRO" w:hint="eastAsia"/>
          <w:sz w:val="24"/>
        </w:rPr>
        <w:t>の聴覚障害者の支援に努めます。</w:t>
      </w:r>
    </w:p>
    <w:p w:rsidR="00AE24EF" w:rsidRDefault="00AE24EF" w:rsidP="00CB0A45">
      <w:pPr>
        <w:rPr>
          <w:rFonts w:asciiTheme="minorEastAsia" w:hAnsiTheme="minorEastAsia"/>
        </w:rPr>
      </w:pPr>
    </w:p>
    <w:p w:rsidR="00F56949" w:rsidRDefault="00F56949"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82976" behindDoc="0" locked="0" layoutInCell="1" allowOverlap="1" wp14:anchorId="772860FE" wp14:editId="631DF186">
                <wp:simplePos x="0" y="0"/>
                <wp:positionH relativeFrom="margin">
                  <wp:align>left</wp:align>
                </wp:positionH>
                <wp:positionV relativeFrom="paragraph">
                  <wp:posOffset>47625</wp:posOffset>
                </wp:positionV>
                <wp:extent cx="1219200" cy="419100"/>
                <wp:effectExtent l="0" t="0" r="19050" b="19050"/>
                <wp:wrapNone/>
                <wp:docPr id="289" name="角丸四角形 289"/>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9" o:spid="_x0000_s1039" style="position:absolute;left:0;text-align:left;margin-left:0;margin-top:3.75pt;width:96pt;height:33pt;z-index:25158297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w10:wrap anchorx="margin"/>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F56949">
        <w:trPr>
          <w:trHeight w:val="428"/>
        </w:trPr>
        <w:tc>
          <w:tcPr>
            <w:tcW w:w="528"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１</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精神保健福祉地域ネットワーク連絡会の開催</w:t>
            </w:r>
          </w:p>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≪こころの健康センター≫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開催回数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2回</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2回</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2回</w:t>
            </w:r>
          </w:p>
        </w:tc>
      </w:tr>
      <w:tr w:rsidR="00CB0A45" w:rsidRPr="00CB0A45" w:rsidTr="002E0C77">
        <w:trPr>
          <w:trHeight w:val="1097"/>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障害者生活支援センターの充実</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支援員一人あたりの相談者数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90人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85人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80人</w:t>
            </w:r>
          </w:p>
        </w:tc>
      </w:tr>
    </w:tbl>
    <w:p w:rsidR="00F56949" w:rsidRDefault="00AF4AC0">
      <w:r w:rsidRPr="00CA2C44">
        <w:rPr>
          <w:noProof/>
        </w:rPr>
        <w:drawing>
          <wp:anchor distT="0" distB="0" distL="114300" distR="114300" simplePos="0" relativeHeight="251899392" behindDoc="0" locked="1" layoutInCell="1" allowOverlap="1" wp14:anchorId="593D7D53" wp14:editId="26FDB265">
            <wp:simplePos x="0" y="0"/>
            <wp:positionH relativeFrom="page">
              <wp:posOffset>6315075</wp:posOffset>
            </wp:positionH>
            <wp:positionV relativeFrom="page">
              <wp:posOffset>9458325</wp:posOffset>
            </wp:positionV>
            <wp:extent cx="648360" cy="648360"/>
            <wp:effectExtent l="0" t="0" r="0" b="0"/>
            <wp:wrapNone/>
            <wp:docPr id="984"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F56949" w:rsidRDefault="00F56949"/>
    <w:p w:rsidR="005E3940" w:rsidRDefault="005E3940"/>
    <w:p w:rsidR="00193BCF" w:rsidRDefault="00193BCF"/>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F56949" w:rsidRPr="00CB0A45" w:rsidTr="000A4206">
        <w:trPr>
          <w:trHeight w:val="144"/>
        </w:trPr>
        <w:tc>
          <w:tcPr>
            <w:tcW w:w="3011" w:type="dxa"/>
            <w:gridSpan w:val="2"/>
            <w:shd w:val="clear" w:color="auto" w:fill="C6D9F1" w:themeFill="text2" w:themeFillTint="33"/>
          </w:tcPr>
          <w:p w:rsidR="00F56949" w:rsidRPr="00CB0A45" w:rsidRDefault="00F56949" w:rsidP="000A420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02" w:type="dxa"/>
            <w:shd w:val="clear" w:color="auto" w:fill="C6D9F1" w:themeFill="text2" w:themeFillTint="33"/>
          </w:tcPr>
          <w:p w:rsidR="00F56949" w:rsidRPr="00CB0A45" w:rsidRDefault="00F56949" w:rsidP="000A420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F56949" w:rsidRPr="00CB0A45" w:rsidRDefault="00F56949" w:rsidP="000A420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F56949" w:rsidRPr="00CB0A45" w:rsidRDefault="00F56949" w:rsidP="000A420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F56949" w:rsidRPr="00CB0A45" w:rsidRDefault="00F56949" w:rsidP="000A4206">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4180B">
        <w:trPr>
          <w:trHeight w:val="1440"/>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障害者生活支援センターの充実</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権利擁護支援員の配置</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8区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全区</w:t>
            </w:r>
          </w:p>
        </w:tc>
      </w:tr>
      <w:tr w:rsidR="00CB0A45" w:rsidRPr="00CB0A45" w:rsidTr="0014180B">
        <w:trPr>
          <w:trHeight w:val="1556"/>
        </w:trPr>
        <w:tc>
          <w:tcPr>
            <w:tcW w:w="528" w:type="dxa"/>
            <w:vAlign w:val="center"/>
          </w:tcPr>
          <w:p w:rsidR="00004440" w:rsidRPr="00004440" w:rsidRDefault="00004440" w:rsidP="00CB0A45">
            <w:pPr>
              <w:jc w:val="center"/>
              <w:rPr>
                <w:rFonts w:ascii="HG丸ｺﾞｼｯｸM-PRO" w:eastAsia="HG丸ｺﾞｼｯｸM-PRO" w:hAnsi="HG丸ｺﾞｼｯｸM-PRO"/>
                <w:szCs w:val="21"/>
              </w:rPr>
            </w:pPr>
            <w:r w:rsidRPr="00835CE7">
              <w:rPr>
                <w:rFonts w:ascii="HG丸ｺﾞｼｯｸM-PRO" w:eastAsia="HG丸ｺﾞｼｯｸM-PRO" w:hAnsi="HG丸ｺﾞｼｯｸM-PRO" w:hint="eastAsia"/>
                <w:szCs w:val="21"/>
              </w:rPr>
              <w:t>４</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高齢・障害者権利擁護センターの運営</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専門職への相談実件数</w:t>
            </w:r>
          </w:p>
        </w:tc>
        <w:tc>
          <w:tcPr>
            <w:tcW w:w="1545" w:type="dxa"/>
            <w:vAlign w:val="center"/>
          </w:tcPr>
          <w:p w:rsidR="00CB0A45" w:rsidRPr="007151E2" w:rsidRDefault="00E53C59" w:rsidP="00CB0A45">
            <w:pPr>
              <w:jc w:val="center"/>
              <w:rPr>
                <w:rFonts w:ascii="HG丸ｺﾞｼｯｸM-PRO" w:eastAsia="HG丸ｺﾞｼｯｸM-PRO" w:hAnsi="HG丸ｺﾞｼｯｸM-PRO"/>
                <w:szCs w:val="21"/>
              </w:rPr>
            </w:pPr>
            <w:r w:rsidRPr="007151E2">
              <w:rPr>
                <w:rFonts w:ascii="HG丸ｺﾞｼｯｸM-PRO" w:eastAsia="HG丸ｺﾞｼｯｸM-PRO" w:hAnsi="HG丸ｺﾞｼｯｸM-PRO" w:hint="eastAsia"/>
                <w:szCs w:val="21"/>
              </w:rPr>
              <w:t>170</w:t>
            </w:r>
            <w:r w:rsidR="00CB0A45" w:rsidRPr="007151E2">
              <w:rPr>
                <w:rFonts w:ascii="HG丸ｺﾞｼｯｸM-PRO" w:eastAsia="HG丸ｺﾞｼｯｸM-PRO" w:hAnsi="HG丸ｺﾞｼｯｸM-PRO" w:hint="eastAsia"/>
                <w:szCs w:val="21"/>
              </w:rPr>
              <w:t>件</w:t>
            </w:r>
          </w:p>
        </w:tc>
        <w:tc>
          <w:tcPr>
            <w:tcW w:w="1545" w:type="dxa"/>
            <w:vAlign w:val="center"/>
          </w:tcPr>
          <w:p w:rsidR="00CB0A45" w:rsidRPr="007151E2" w:rsidRDefault="00E53C59" w:rsidP="00CB0A45">
            <w:pPr>
              <w:jc w:val="center"/>
              <w:rPr>
                <w:rFonts w:ascii="HG丸ｺﾞｼｯｸM-PRO" w:eastAsia="HG丸ｺﾞｼｯｸM-PRO" w:hAnsi="HG丸ｺﾞｼｯｸM-PRO"/>
                <w:szCs w:val="21"/>
              </w:rPr>
            </w:pPr>
            <w:r w:rsidRPr="007151E2">
              <w:rPr>
                <w:rFonts w:ascii="HG丸ｺﾞｼｯｸM-PRO" w:eastAsia="HG丸ｺﾞｼｯｸM-PRO" w:hAnsi="HG丸ｺﾞｼｯｸM-PRO" w:hint="eastAsia"/>
                <w:szCs w:val="21"/>
              </w:rPr>
              <w:t>180</w:t>
            </w:r>
            <w:r w:rsidR="00CB0A45" w:rsidRPr="007151E2">
              <w:rPr>
                <w:rFonts w:ascii="HG丸ｺﾞｼｯｸM-PRO" w:eastAsia="HG丸ｺﾞｼｯｸM-PRO" w:hAnsi="HG丸ｺﾞｼｯｸM-PRO" w:hint="eastAsia"/>
                <w:szCs w:val="21"/>
              </w:rPr>
              <w:t>件</w:t>
            </w:r>
          </w:p>
        </w:tc>
        <w:tc>
          <w:tcPr>
            <w:tcW w:w="1544" w:type="dxa"/>
            <w:vAlign w:val="center"/>
          </w:tcPr>
          <w:p w:rsidR="00CB0A45" w:rsidRPr="007151E2" w:rsidRDefault="00E53C59" w:rsidP="00CB0A45">
            <w:pPr>
              <w:jc w:val="center"/>
              <w:rPr>
                <w:rFonts w:ascii="HG丸ｺﾞｼｯｸM-PRO" w:eastAsia="HG丸ｺﾞｼｯｸM-PRO" w:hAnsi="HG丸ｺﾞｼｯｸM-PRO"/>
                <w:szCs w:val="21"/>
              </w:rPr>
            </w:pPr>
            <w:r w:rsidRPr="007151E2">
              <w:rPr>
                <w:rFonts w:ascii="HG丸ｺﾞｼｯｸM-PRO" w:eastAsia="HG丸ｺﾞｼｯｸM-PRO" w:hAnsi="HG丸ｺﾞｼｯｸM-PRO" w:hint="eastAsia"/>
                <w:szCs w:val="21"/>
              </w:rPr>
              <w:t>190</w:t>
            </w:r>
            <w:r w:rsidR="00CB0A45" w:rsidRPr="007151E2">
              <w:rPr>
                <w:rFonts w:ascii="HG丸ｺﾞｼｯｸM-PRO" w:eastAsia="HG丸ｺﾞｼｯｸM-PRO" w:hAnsi="HG丸ｺﾞｼｯｸM-PRO" w:hint="eastAsia"/>
                <w:szCs w:val="21"/>
              </w:rPr>
              <w:t>件</w:t>
            </w:r>
          </w:p>
        </w:tc>
      </w:tr>
      <w:tr w:rsidR="00CB0A45" w:rsidRPr="00CB0A45" w:rsidTr="0014180B">
        <w:trPr>
          <w:trHeight w:val="1535"/>
        </w:trPr>
        <w:tc>
          <w:tcPr>
            <w:tcW w:w="528" w:type="dxa"/>
            <w:vAlign w:val="center"/>
          </w:tcPr>
          <w:p w:rsidR="00004440" w:rsidRPr="00835CE7" w:rsidRDefault="00004440" w:rsidP="00CB0A45">
            <w:pPr>
              <w:jc w:val="center"/>
              <w:rPr>
                <w:rFonts w:ascii="HG丸ｺﾞｼｯｸM-PRO" w:eastAsia="HG丸ｺﾞｼｯｸM-PRO" w:hAnsi="HG丸ｺﾞｼｯｸM-PRO"/>
                <w:szCs w:val="21"/>
              </w:rPr>
            </w:pPr>
            <w:r w:rsidRPr="00835CE7">
              <w:rPr>
                <w:rFonts w:ascii="HG丸ｺﾞｼｯｸM-PRO" w:eastAsia="HG丸ｺﾞｼｯｸM-PRO" w:hAnsi="HG丸ｺﾞｼｯｸM-PRO" w:hint="eastAsia"/>
                <w:szCs w:val="21"/>
              </w:rPr>
              <w:t>５</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障害者相談員の設置</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身体障害者相談員・知的障害者相談員の相談件数</w:t>
            </w:r>
          </w:p>
        </w:tc>
        <w:tc>
          <w:tcPr>
            <w:tcW w:w="1545"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1,200</w:t>
            </w:r>
            <w:r w:rsidR="00CB0A45" w:rsidRPr="00CB0A45">
              <w:rPr>
                <w:rFonts w:ascii="HG丸ｺﾞｼｯｸM-PRO" w:eastAsia="HG丸ｺﾞｼｯｸM-PRO" w:hAnsi="HG丸ｺﾞｼｯｸM-PRO" w:hint="eastAsia"/>
                <w:szCs w:val="21"/>
              </w:rPr>
              <w:t>件</w:t>
            </w:r>
          </w:p>
        </w:tc>
        <w:tc>
          <w:tcPr>
            <w:tcW w:w="1545"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1,200</w:t>
            </w:r>
            <w:r w:rsidR="00CB0A45" w:rsidRPr="00CB0A45">
              <w:rPr>
                <w:rFonts w:ascii="HG丸ｺﾞｼｯｸM-PRO" w:eastAsia="HG丸ｺﾞｼｯｸM-PRO" w:hAnsi="HG丸ｺﾞｼｯｸM-PRO" w:hint="eastAsia"/>
                <w:szCs w:val="21"/>
              </w:rPr>
              <w:t>件</w:t>
            </w:r>
          </w:p>
        </w:tc>
        <w:tc>
          <w:tcPr>
            <w:tcW w:w="1544"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1,200</w:t>
            </w:r>
            <w:r w:rsidR="00CB0A45" w:rsidRPr="00CB0A45">
              <w:rPr>
                <w:rFonts w:ascii="HG丸ｺﾞｼｯｸM-PRO" w:eastAsia="HG丸ｺﾞｼｯｸM-PRO" w:hAnsi="HG丸ｺﾞｼｯｸM-PRO" w:hint="eastAsia"/>
                <w:szCs w:val="21"/>
              </w:rPr>
              <w:t>件</w:t>
            </w:r>
          </w:p>
        </w:tc>
      </w:tr>
      <w:tr w:rsidR="00CB0A45" w:rsidRPr="00CB0A45" w:rsidTr="0014180B">
        <w:trPr>
          <w:trHeight w:val="1556"/>
        </w:trPr>
        <w:tc>
          <w:tcPr>
            <w:tcW w:w="528" w:type="dxa"/>
            <w:vAlign w:val="center"/>
          </w:tcPr>
          <w:p w:rsidR="00004440" w:rsidRPr="00835CE7" w:rsidRDefault="00004440" w:rsidP="00CB0A45">
            <w:pPr>
              <w:jc w:val="center"/>
              <w:rPr>
                <w:rFonts w:ascii="HG丸ｺﾞｼｯｸM-PRO" w:eastAsia="HG丸ｺﾞｼｯｸM-PRO" w:hAnsi="HG丸ｺﾞｼｯｸM-PRO"/>
                <w:szCs w:val="21"/>
              </w:rPr>
            </w:pPr>
            <w:r w:rsidRPr="00835CE7">
              <w:rPr>
                <w:rFonts w:ascii="HG丸ｺﾞｼｯｸM-PRO" w:eastAsia="HG丸ｺﾞｼｯｸM-PRO" w:hAnsi="HG丸ｺﾞｼｯｸM-PRO" w:hint="eastAsia"/>
                <w:szCs w:val="21"/>
              </w:rPr>
              <w:t>６</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聴覚障害者相談員の設置</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相談件数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950件</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950件</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950件</w:t>
            </w:r>
          </w:p>
        </w:tc>
      </w:tr>
    </w:tbl>
    <w:p w:rsidR="007E6212" w:rsidRDefault="007E6212" w:rsidP="00CB0A45">
      <w:pPr>
        <w:widowControl/>
        <w:jc w:val="left"/>
        <w:rPr>
          <w:rFonts w:asciiTheme="minorEastAsia" w:hAnsiTheme="minorEastAsia"/>
        </w:rPr>
      </w:pPr>
    </w:p>
    <w:p w:rsidR="007E6212" w:rsidRPr="00AF596C" w:rsidRDefault="007E6212" w:rsidP="007E6212">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7E6212" w:rsidRDefault="007E6212" w:rsidP="007E6212">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4031AD" w:rsidRDefault="007E6212" w:rsidP="007E62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4031AD" w:rsidRDefault="00CB0A45" w:rsidP="007E6212">
      <w:pPr>
        <w:ind w:firstLineChars="100" w:firstLine="210"/>
        <w:rPr>
          <w:rFonts w:asciiTheme="minorEastAsia" w:hAnsiTheme="minorEastAsia"/>
        </w:rPr>
      </w:pPr>
      <w:r w:rsidRPr="00CB0A45">
        <w:rPr>
          <w:rFonts w:asciiTheme="minorEastAsia" w:hAnsiTheme="minorEastAsia"/>
        </w:rPr>
        <w:br w:type="page"/>
      </w:r>
      <w:r w:rsidR="00AF4AC0">
        <w:rPr>
          <w:noProof/>
        </w:rPr>
        <w:drawing>
          <wp:anchor distT="0" distB="0" distL="114300" distR="114300" simplePos="0" relativeHeight="251901440" behindDoc="0" locked="1" layoutInCell="1" allowOverlap="1" wp14:anchorId="6D40D8FE" wp14:editId="6BD188C6">
            <wp:simplePos x="0" y="0"/>
            <wp:positionH relativeFrom="page">
              <wp:posOffset>601345</wp:posOffset>
            </wp:positionH>
            <wp:positionV relativeFrom="page">
              <wp:posOffset>9447530</wp:posOffset>
            </wp:positionV>
            <wp:extent cx="648360" cy="648360"/>
            <wp:effectExtent l="0" t="0" r="0" b="0"/>
            <wp:wrapNone/>
            <wp:docPr id="985"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4031AD" w:rsidRDefault="00CB0A45" w:rsidP="004031AD">
      <w:pPr>
        <w:pStyle w:val="4"/>
        <w:rPr>
          <w:rStyle w:val="40"/>
        </w:rPr>
      </w:pPr>
      <w:r w:rsidRPr="004031AD">
        <w:rPr>
          <w:rStyle w:val="40"/>
          <w:rFonts w:hint="eastAsia"/>
        </w:rPr>
        <w:t>基本施策（５）人材の育成</w:t>
      </w:r>
    </w:p>
    <w:p w:rsidR="00CB0A45" w:rsidRPr="00CB0A45" w:rsidRDefault="00CB0A45" w:rsidP="00CB0A45">
      <w:pPr>
        <w:pStyle w:val="af3"/>
        <w:ind w:leftChars="200" w:left="420"/>
      </w:pPr>
      <w:proofErr w:type="spellStart"/>
      <w:r w:rsidRPr="00CB0A45">
        <w:rPr>
          <w:rFonts w:hint="eastAsia"/>
          <w:kern w:val="0"/>
        </w:rPr>
        <w:t>障害</w:t>
      </w:r>
      <w:r w:rsidRPr="00CB0A45">
        <w:rPr>
          <w:rFonts w:hint="eastAsia"/>
          <w:kern w:val="0"/>
          <w:lang w:eastAsia="ja-JP"/>
        </w:rPr>
        <w:t>のある人</w:t>
      </w:r>
      <w:proofErr w:type="spellEnd"/>
      <w:r w:rsidRPr="00CB0A45">
        <w:rPr>
          <w:rFonts w:hint="eastAsia"/>
          <w:kern w:val="0"/>
        </w:rPr>
        <w:t>の多様なニーズと実態の把握に努め、より質の高いサービスを提供するために、</w:t>
      </w:r>
      <w:r w:rsidRPr="00CB0A45">
        <w:rPr>
          <w:rFonts w:hint="eastAsia"/>
          <w:kern w:val="0"/>
          <w:lang w:eastAsia="ja-JP"/>
        </w:rPr>
        <w:t>保健・医療・福祉等の関係機関との連携を密にし、必要な人材の育成を図ります。また、聴覚障害者等のコミュニケーションを支援するため</w:t>
      </w:r>
      <w:proofErr w:type="spellStart"/>
      <w:r w:rsidRPr="00CB0A45">
        <w:rPr>
          <w:rFonts w:hint="eastAsia"/>
          <w:kern w:val="0"/>
        </w:rPr>
        <w:t>手話通訳者の養成・確保を図</w:t>
      </w:r>
      <w:r w:rsidRPr="00CB0A45">
        <w:rPr>
          <w:rFonts w:hint="eastAsia"/>
          <w:kern w:val="0"/>
          <w:lang w:eastAsia="ja-JP"/>
        </w:rPr>
        <w:t>るとともに</w:t>
      </w:r>
      <w:proofErr w:type="spellEnd"/>
      <w:r w:rsidRPr="00CB0A45">
        <w:rPr>
          <w:rFonts w:hint="eastAsia"/>
          <w:kern w:val="0"/>
          <w:lang w:eastAsia="ja-JP"/>
        </w:rPr>
        <w:t>、</w:t>
      </w:r>
      <w:proofErr w:type="spellStart"/>
      <w:r w:rsidRPr="00CB0A45">
        <w:rPr>
          <w:rFonts w:hint="eastAsia"/>
          <w:kern w:val="0"/>
        </w:rPr>
        <w:t>高次脳機能障害</w:t>
      </w:r>
      <w:r w:rsidRPr="00CB0A45">
        <w:rPr>
          <w:rFonts w:hint="eastAsia"/>
          <w:kern w:val="0"/>
          <w:lang w:eastAsia="ja-JP"/>
        </w:rPr>
        <w:t>など様々な困難を抱えた</w:t>
      </w:r>
      <w:r w:rsidRPr="00CB0A45">
        <w:rPr>
          <w:rFonts w:hint="eastAsia"/>
          <w:kern w:val="0"/>
        </w:rPr>
        <w:t>方の相談に対応</w:t>
      </w:r>
      <w:r w:rsidRPr="00CB0A45">
        <w:rPr>
          <w:rFonts w:hint="eastAsia"/>
          <w:kern w:val="0"/>
          <w:lang w:eastAsia="ja-JP"/>
        </w:rPr>
        <w:t>できるよう職員等の</w:t>
      </w:r>
      <w:r w:rsidRPr="00CB0A45">
        <w:rPr>
          <w:rFonts w:hint="eastAsia"/>
          <w:kern w:val="0"/>
        </w:rPr>
        <w:t>研修を実施します</w:t>
      </w:r>
      <w:proofErr w:type="spellEnd"/>
      <w:r w:rsidRPr="00CB0A45">
        <w:rPr>
          <w:rFonts w:hint="eastAsia"/>
          <w:kern w:val="0"/>
        </w:rPr>
        <w:t>。</w:t>
      </w:r>
    </w:p>
    <w:p w:rsidR="00CB0A45" w:rsidRPr="00CB0A45" w:rsidRDefault="00CB0A45" w:rsidP="005F2D8C">
      <w:pPr>
        <w:spacing w:line="240" w:lineRule="exact"/>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85024" behindDoc="0" locked="0" layoutInCell="1" allowOverlap="1" wp14:anchorId="6079018C" wp14:editId="1D3D4E2C">
                <wp:simplePos x="0" y="0"/>
                <wp:positionH relativeFrom="column">
                  <wp:posOffset>19050</wp:posOffset>
                </wp:positionH>
                <wp:positionV relativeFrom="paragraph">
                  <wp:posOffset>59055</wp:posOffset>
                </wp:positionV>
                <wp:extent cx="1219200" cy="419100"/>
                <wp:effectExtent l="0" t="0" r="19050" b="19050"/>
                <wp:wrapNone/>
                <wp:docPr id="290" name="角丸四角形 290"/>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0" o:spid="_x0000_s1040" style="position:absolute;left:0;text-align:left;margin-left:1.5pt;margin-top:4.65pt;width:96pt;height:33pt;z-index:251585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DoQjubFAgAA5g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lang w:val="x-none"/>
        </w:rPr>
        <w:t>（１）手話講習会の開催≪障害福祉課≫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聴覚障害者にとって大切なコミュニケーション手段のひとつである手話を学ぶことにより、聴覚障害者への理</w:t>
      </w:r>
      <w:r w:rsidR="00CE4829">
        <w:rPr>
          <w:rFonts w:ascii="HG丸ｺﾞｼｯｸM-PRO" w:eastAsia="HG丸ｺﾞｼｯｸM-PRO" w:hAnsi="HG丸ｺﾞｼｯｸM-PRO" w:hint="eastAsia"/>
          <w:sz w:val="24"/>
          <w:lang w:val="x-none"/>
        </w:rPr>
        <w:t>解を深め、聴覚障害者の社会参加とコミュニケーション</w:t>
      </w:r>
      <w:r w:rsidR="00BE4628" w:rsidRPr="007151E2">
        <w:rPr>
          <w:rFonts w:ascii="HG丸ｺﾞｼｯｸM-PRO" w:eastAsia="HG丸ｺﾞｼｯｸM-PRO" w:hAnsi="HG丸ｺﾞｼｯｸM-PRO" w:hint="eastAsia"/>
          <w:sz w:val="24"/>
          <w:lang w:val="x-none"/>
        </w:rPr>
        <w:t>支援</w:t>
      </w:r>
      <w:r w:rsidRPr="00CB0A45">
        <w:rPr>
          <w:rFonts w:ascii="HG丸ｺﾞｼｯｸM-PRO" w:eastAsia="HG丸ｺﾞｼｯｸM-PRO" w:hAnsi="HG丸ｺﾞｼｯｸM-PRO" w:hint="eastAsia"/>
          <w:sz w:val="24"/>
          <w:lang w:val="x-none"/>
        </w:rPr>
        <w:t>の充実を図ることを目的として、手話通訳者養成のための最初のステップである手話奉仕員養成講習会を開催します。</w:t>
      </w:r>
    </w:p>
    <w:p w:rsidR="00CB0A45" w:rsidRPr="00CB0A45" w:rsidRDefault="00DD32DD" w:rsidP="00CB0A45">
      <w:pPr>
        <w:ind w:leftChars="100" w:left="210" w:firstLineChars="100" w:firstLine="240"/>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lang w:val="x-none"/>
        </w:rPr>
        <w:t>また、</w:t>
      </w:r>
      <w:r w:rsidR="00CB0A45" w:rsidRPr="00CB0A45">
        <w:rPr>
          <w:rFonts w:ascii="HG丸ｺﾞｼｯｸM-PRO" w:eastAsia="HG丸ｺﾞｼｯｸM-PRO" w:hAnsi="HG丸ｺﾞｼｯｸM-PRO" w:hint="eastAsia"/>
          <w:sz w:val="24"/>
          <w:lang w:val="x-none"/>
        </w:rPr>
        <w:t>手話通訳者養成講習会を継続して開催し、手話通訳者の増員を図ります。</w:t>
      </w:r>
    </w:p>
    <w:p w:rsidR="00CB0A45" w:rsidRPr="005F2D8C" w:rsidRDefault="00CB0A45" w:rsidP="005F2D8C">
      <w:pPr>
        <w:spacing w:line="300" w:lineRule="exact"/>
      </w:pPr>
    </w:p>
    <w:p w:rsidR="00CB0A45" w:rsidRPr="00CB0A45" w:rsidRDefault="00F55426" w:rsidP="00F55426">
      <w:pPr>
        <w:ind w:leftChars="-135" w:hangingChars="118" w:hanging="283"/>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lang w:val="x-none"/>
        </w:rPr>
        <w:t>（２）要約筆記者養成講習会の開催≪障害福祉課≫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聴覚障害者（難聴者・中途失聴者）の生活及び関連する福祉制度や権利擁護、対人援助等についての理</w:t>
      </w:r>
      <w:r w:rsidR="00D722C1">
        <w:rPr>
          <w:rFonts w:ascii="HG丸ｺﾞｼｯｸM-PRO" w:eastAsia="HG丸ｺﾞｼｯｸM-PRO" w:hAnsi="HG丸ｺﾞｼｯｸM-PRO" w:hint="eastAsia"/>
          <w:sz w:val="24"/>
          <w:lang w:val="x-none"/>
        </w:rPr>
        <w:t>解と認識を深めるとともに、要約筆記を行うのに必要な知識及び</w:t>
      </w:r>
      <w:r w:rsidR="00D722C1" w:rsidRPr="007151E2">
        <w:rPr>
          <w:rFonts w:ascii="HG丸ｺﾞｼｯｸM-PRO" w:eastAsia="HG丸ｺﾞｼｯｸM-PRO" w:hAnsi="HG丸ｺﾞｼｯｸM-PRO" w:hint="eastAsia"/>
          <w:sz w:val="24"/>
          <w:lang w:val="x-none"/>
        </w:rPr>
        <w:t>技術の</w:t>
      </w:r>
      <w:r w:rsidRPr="00CB0A45">
        <w:rPr>
          <w:rFonts w:ascii="HG丸ｺﾞｼｯｸM-PRO" w:eastAsia="HG丸ｺﾞｼｯｸM-PRO" w:hAnsi="HG丸ｺﾞｼｯｸM-PRO" w:hint="eastAsia"/>
          <w:sz w:val="24"/>
          <w:lang w:val="x-none"/>
        </w:rPr>
        <w:t>習得を目的として「要約筆記者養成講習会（手書き・パソコン）」の開催を目指します。</w:t>
      </w:r>
    </w:p>
    <w:p w:rsidR="00CB0A45" w:rsidRPr="00CB0A45" w:rsidRDefault="00CB0A45" w:rsidP="005F2D8C">
      <w:pPr>
        <w:spacing w:line="300" w:lineRule="exact"/>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（３）市職員に対する手話等の研修≪障害福祉課、人材育成課≫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職員の聴覚障害への理解と人権意識を深めるとともに、聴覚障害のある方への対応能力を高めることを目的とし、手話の実技研修や特別講演等を行います。</w:t>
      </w:r>
    </w:p>
    <w:p w:rsidR="00CB0A45" w:rsidRPr="00CB0A45" w:rsidRDefault="00CB0A45" w:rsidP="005F2D8C">
      <w:pPr>
        <w:spacing w:line="300" w:lineRule="exact"/>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（４）高次脳機能障害に関する職員研修の実施≪障害者更生相談センター≫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人材育成のための研修会として支援課等職員向け研修、医療機関職員向け研修の実施と困難事例に対する相談支援の充実を図ります。</w:t>
      </w:r>
      <w:r w:rsidR="00A118AA">
        <w:rPr>
          <w:rFonts w:ascii="HG丸ｺﾞｼｯｸM-PRO" w:eastAsia="HG丸ｺﾞｼｯｸM-PRO" w:hAnsi="HG丸ｺﾞｼｯｸM-PRO" w:hint="eastAsia"/>
          <w:sz w:val="24"/>
          <w:lang w:val="x-none"/>
        </w:rPr>
        <w:t>さら</w:t>
      </w:r>
      <w:r w:rsidRPr="00CB0A45">
        <w:rPr>
          <w:rFonts w:ascii="HG丸ｺﾞｼｯｸM-PRO" w:eastAsia="HG丸ｺﾞｼｯｸM-PRO" w:hAnsi="HG丸ｺﾞｼｯｸM-PRO" w:hint="eastAsia"/>
          <w:sz w:val="24"/>
          <w:lang w:val="x-none"/>
        </w:rPr>
        <w:t>に嘱託医による支援者向け研修やスーパーバイズを実施します。</w:t>
      </w:r>
    </w:p>
    <w:p w:rsidR="00CB0A45" w:rsidRDefault="00CB0A45" w:rsidP="005F2D8C">
      <w:pPr>
        <w:spacing w:line="300" w:lineRule="exact"/>
        <w:rPr>
          <w:rFonts w:ascii="HG丸ｺﾞｼｯｸM-PRO" w:eastAsia="HG丸ｺﾞｼｯｸM-PRO" w:hAnsi="HG丸ｺﾞｼｯｸM-PRO"/>
          <w:sz w:val="24"/>
          <w:lang w:val="x-none"/>
        </w:rPr>
      </w:pPr>
    </w:p>
    <w:p w:rsidR="00F56949" w:rsidRDefault="00F56949" w:rsidP="005F2D8C">
      <w:pPr>
        <w:spacing w:line="300" w:lineRule="exact"/>
        <w:rPr>
          <w:rFonts w:ascii="HG丸ｺﾞｼｯｸM-PRO" w:eastAsia="HG丸ｺﾞｼｯｸM-PRO" w:hAnsi="HG丸ｺﾞｼｯｸM-PRO"/>
          <w:sz w:val="24"/>
          <w:lang w:val="x-none"/>
        </w:rPr>
      </w:pPr>
    </w:p>
    <w:p w:rsidR="00F56949" w:rsidRDefault="00F56949" w:rsidP="005F2D8C">
      <w:pPr>
        <w:spacing w:line="300" w:lineRule="exact"/>
        <w:rPr>
          <w:rFonts w:ascii="HG丸ｺﾞｼｯｸM-PRO" w:eastAsia="HG丸ｺﾞｼｯｸM-PRO" w:hAnsi="HG丸ｺﾞｼｯｸM-PRO"/>
          <w:sz w:val="24"/>
          <w:lang w:val="x-none"/>
        </w:rPr>
      </w:pPr>
    </w:p>
    <w:p w:rsidR="00F56949" w:rsidRDefault="009623B2" w:rsidP="005F2D8C">
      <w:pPr>
        <w:spacing w:line="300" w:lineRule="exact"/>
        <w:rPr>
          <w:rFonts w:ascii="HG丸ｺﾞｼｯｸM-PRO" w:eastAsia="HG丸ｺﾞｼｯｸM-PRO" w:hAnsi="HG丸ｺﾞｼｯｸM-PRO"/>
          <w:sz w:val="24"/>
          <w:lang w:val="x-none"/>
        </w:rPr>
      </w:pPr>
      <w:r w:rsidRPr="00004794">
        <w:rPr>
          <w:noProof/>
        </w:rPr>
        <w:drawing>
          <wp:anchor distT="0" distB="0" distL="114300" distR="114300" simplePos="0" relativeHeight="251940352" behindDoc="0" locked="1" layoutInCell="1" allowOverlap="1" wp14:anchorId="53ECC08E" wp14:editId="3CA3E7DF">
            <wp:simplePos x="0" y="0"/>
            <wp:positionH relativeFrom="page">
              <wp:posOffset>6315075</wp:posOffset>
            </wp:positionH>
            <wp:positionV relativeFrom="page">
              <wp:posOffset>9447530</wp:posOffset>
            </wp:positionV>
            <wp:extent cx="648360" cy="648360"/>
            <wp:effectExtent l="0" t="0" r="0" b="0"/>
            <wp:wrapNone/>
            <wp:docPr id="129"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F56949" w:rsidRDefault="00F56949" w:rsidP="005F2D8C">
      <w:pPr>
        <w:spacing w:line="300" w:lineRule="exact"/>
        <w:rPr>
          <w:rFonts w:ascii="HG丸ｺﾞｼｯｸM-PRO" w:eastAsia="HG丸ｺﾞｼｯｸM-PRO" w:hAnsi="HG丸ｺﾞｼｯｸM-PRO"/>
          <w:sz w:val="24"/>
          <w:lang w:val="x-none"/>
        </w:rPr>
      </w:pPr>
    </w:p>
    <w:p w:rsidR="00F56949" w:rsidRDefault="00F56949" w:rsidP="005F2D8C">
      <w:pPr>
        <w:spacing w:line="300" w:lineRule="exact"/>
        <w:rPr>
          <w:rFonts w:ascii="HG丸ｺﾞｼｯｸM-PRO" w:eastAsia="HG丸ｺﾞｼｯｸM-PRO" w:hAnsi="HG丸ｺﾞｼｯｸM-PRO"/>
          <w:sz w:val="24"/>
          <w:lang w:val="x-none"/>
        </w:rPr>
      </w:pPr>
    </w:p>
    <w:p w:rsidR="00F56949" w:rsidRPr="00CB0A45" w:rsidRDefault="00F56949" w:rsidP="005F2D8C">
      <w:pPr>
        <w:spacing w:line="300" w:lineRule="exact"/>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（５）関係機関向け研修の実施≪こころの健康センター≫</w:t>
      </w:r>
    </w:p>
    <w:p w:rsidR="004031AD" w:rsidRPr="004031AD" w:rsidRDefault="00CB0A45" w:rsidP="004031AD">
      <w:pPr>
        <w:ind w:leftChars="100" w:left="210" w:firstLineChars="100" w:firstLine="240"/>
      </w:pPr>
      <w:r w:rsidRPr="00CB0A45">
        <w:rPr>
          <w:rFonts w:ascii="HG丸ｺﾞｼｯｸM-PRO" w:eastAsia="HG丸ｺﾞｼｯｸM-PRO" w:hAnsi="HG丸ｺﾞｼｯｸM-PRO" w:hint="eastAsia"/>
          <w:sz w:val="24"/>
          <w:lang w:val="x-none"/>
        </w:rPr>
        <w:t>区役所職員や地域</w:t>
      </w:r>
      <w:r w:rsidR="000D5005">
        <w:rPr>
          <w:rFonts w:ascii="HG丸ｺﾞｼｯｸM-PRO" w:eastAsia="HG丸ｺﾞｼｯｸM-PRO" w:hAnsi="HG丸ｺﾞｼｯｸM-PRO" w:hint="eastAsia"/>
          <w:sz w:val="24"/>
          <w:lang w:val="x-none"/>
        </w:rPr>
        <w:t>の</w:t>
      </w:r>
      <w:r w:rsidRPr="00CB0A45">
        <w:rPr>
          <w:rFonts w:ascii="HG丸ｺﾞｼｯｸM-PRO" w:eastAsia="HG丸ｺﾞｼｯｸM-PRO" w:hAnsi="HG丸ｺﾞｼｯｸM-PRO" w:hint="eastAsia"/>
          <w:sz w:val="24"/>
          <w:lang w:val="x-none"/>
        </w:rPr>
        <w:t>関係機関で精神保健福祉業務に携わる職員等を対象とし、精神保健福祉に関する支援技術の向上を図るため、日常の相談業務に必要な基礎知識、専門的知識等に関する研修会を実施します。</w:t>
      </w:r>
    </w:p>
    <w:p w:rsidR="005F2D8C" w:rsidRPr="005F2D8C" w:rsidRDefault="005F2D8C" w:rsidP="005F2D8C"/>
    <w:p w:rsidR="00CB0A45" w:rsidRPr="00D722C1" w:rsidRDefault="00CB0A45" w:rsidP="004031AD">
      <w:pPr>
        <w:pStyle w:val="4"/>
        <w:rPr>
          <w:rFonts w:ascii="HG丸ｺﾞｼｯｸM-PRO" w:eastAsia="HG丸ｺﾞｼｯｸM-PRO" w:hAnsi="HG丸ｺﾞｼｯｸM-PRO"/>
        </w:rPr>
      </w:pPr>
      <w:r w:rsidRPr="007151E2">
        <w:rPr>
          <w:rFonts w:ascii="HG丸ｺﾞｼｯｸM-PRO" w:eastAsia="HG丸ｺﾞｼｯｸM-PRO" w:hAnsi="HG丸ｺﾞｼｯｸM-PRO" w:hint="eastAsia"/>
          <w:szCs w:val="22"/>
          <w:lang w:val="x-none"/>
        </w:rPr>
        <w:t>（６）教職員への研修≪教育研究所≫</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誰もが共に暮らすための障害者の権利の擁護等に関する条例（ノーマライゼーション条例）」の理念を含めた教職員向けの特別支援教育にかかわる研修を実施します。講義や演習、体験等を通して、障害の特性に応じた適切な指導の充実を図り、ノーマライゼーションの理念の啓発とそれを踏まえた指導力の向上を図ります。また、研修内容を校内研修や会議等で周知するよう、積極的に働きかけます。</w:t>
      </w:r>
    </w:p>
    <w:p w:rsidR="00CB0A45" w:rsidRPr="00CB0A45" w:rsidRDefault="00CB0A45"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lang w:val="x-none"/>
        </w:rPr>
        <w:t>（７）教職員の専門性の向上≪指導2課≫</w:t>
      </w:r>
    </w:p>
    <w:p w:rsidR="00CB0A45" w:rsidRPr="00CB0A45" w:rsidRDefault="00CB0A45" w:rsidP="00CB0A45">
      <w:pPr>
        <w:ind w:leftChars="100" w:left="210" w:firstLineChars="100" w:firstLine="240"/>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管理職をはじめとするすべての教員が、特別支援教育に関する基本的な理解を深めるとともに、特別支援教育担当教員の専門性の向上が図れるように研修の充実を図ります。</w:t>
      </w:r>
    </w:p>
    <w:p w:rsidR="00E062C2" w:rsidRPr="00CB0A45" w:rsidRDefault="00E062C2" w:rsidP="00CB0A45">
      <w:pPr>
        <w:rPr>
          <w:rFonts w:asciiTheme="minorEastAsia" w:hAnsiTheme="minorEastAsia"/>
          <w:sz w:val="24"/>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87072" behindDoc="0" locked="0" layoutInCell="1" allowOverlap="1" wp14:anchorId="77031925" wp14:editId="4CE8970D">
                <wp:simplePos x="0" y="0"/>
                <wp:positionH relativeFrom="column">
                  <wp:posOffset>0</wp:posOffset>
                </wp:positionH>
                <wp:positionV relativeFrom="paragraph">
                  <wp:posOffset>0</wp:posOffset>
                </wp:positionV>
                <wp:extent cx="1219200" cy="419100"/>
                <wp:effectExtent l="0" t="0" r="19050" b="19050"/>
                <wp:wrapNone/>
                <wp:docPr id="291" name="角丸四角形 291"/>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1" o:spid="_x0000_s1041" style="position:absolute;left:0;text-align:left;margin-left:0;margin-top:0;width:96pt;height:33pt;z-index:251587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90345C">
      <w:pPr>
        <w:spacing w:line="240" w:lineRule="exact"/>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F56949">
        <w:trPr>
          <w:trHeight w:val="914"/>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手話講習会の開催</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受講者数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300人</w:t>
            </w:r>
          </w:p>
        </w:tc>
      </w:tr>
      <w:tr w:rsidR="00CB0A45" w:rsidRPr="00CB0A45" w:rsidTr="00F56949">
        <w:trPr>
          <w:trHeight w:val="686"/>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要約筆記者養成講習会の開催</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受講者数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30人</w:t>
            </w:r>
          </w:p>
        </w:tc>
      </w:tr>
      <w:tr w:rsidR="00CB0A45" w:rsidRPr="00CB0A45" w:rsidTr="00F56949">
        <w:trPr>
          <w:trHeight w:val="1028"/>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市職員に対する手話等の研修</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研修参加者数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r>
      <w:tr w:rsidR="00CB0A45" w:rsidRPr="00CB0A45" w:rsidTr="0090345C">
        <w:trPr>
          <w:trHeight w:val="1293"/>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４</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関係機関向け研修の実施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≪こころの健康センター≫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研修会実施回数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10回</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10回</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10回</w:t>
            </w:r>
          </w:p>
        </w:tc>
      </w:tr>
    </w:tbl>
    <w:p w:rsidR="00F56949" w:rsidRDefault="00AF4AC0">
      <w:r w:rsidRPr="00CA2C44">
        <w:rPr>
          <w:noProof/>
        </w:rPr>
        <w:drawing>
          <wp:anchor distT="0" distB="0" distL="114300" distR="114300" simplePos="0" relativeHeight="251903488" behindDoc="0" locked="1" layoutInCell="1" allowOverlap="1" wp14:anchorId="2889652D" wp14:editId="39FB2F0A">
            <wp:simplePos x="0" y="0"/>
            <wp:positionH relativeFrom="page">
              <wp:posOffset>601345</wp:posOffset>
            </wp:positionH>
            <wp:positionV relativeFrom="page">
              <wp:posOffset>9458325</wp:posOffset>
            </wp:positionV>
            <wp:extent cx="648360" cy="648360"/>
            <wp:effectExtent l="0" t="0" r="0" b="0"/>
            <wp:wrapNone/>
            <wp:docPr id="986"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5F2D8C" w:rsidRDefault="005F2D8C"/>
    <w:p w:rsidR="0090345C" w:rsidRDefault="0090345C"/>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E60895" w:rsidRPr="00CB0A45" w:rsidTr="0014180B">
        <w:trPr>
          <w:trHeight w:val="144"/>
        </w:trPr>
        <w:tc>
          <w:tcPr>
            <w:tcW w:w="3011" w:type="dxa"/>
            <w:gridSpan w:val="2"/>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02"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4180B">
        <w:trPr>
          <w:trHeight w:val="2534"/>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５</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教職員への研修</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≪教育研究所≫</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ノーマライゼーション条例の理念を含めた教職員向けの特別支援教育にかかわる研修への参加者数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700人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700人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700人</w:t>
            </w:r>
          </w:p>
        </w:tc>
      </w:tr>
      <w:tr w:rsidR="00CB0A45" w:rsidRPr="00CB0A45" w:rsidTr="0014180B">
        <w:trPr>
          <w:trHeight w:val="1846"/>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６</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教職員の専門性の向上</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≪指導２課≫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特別支援教育コーディネーター実践研修受講者</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累計６人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累計９人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累計１２人</w:t>
            </w:r>
          </w:p>
        </w:tc>
      </w:tr>
    </w:tbl>
    <w:p w:rsidR="00CB0A45" w:rsidRPr="00CB0A45" w:rsidRDefault="00CB0A45" w:rsidP="00CB0A45">
      <w:pPr>
        <w:rPr>
          <w:rFonts w:asciiTheme="minorEastAsia" w:hAnsiTheme="minorEastAsia"/>
        </w:rPr>
      </w:pPr>
    </w:p>
    <w:p w:rsidR="007E6212" w:rsidRPr="00AF596C" w:rsidRDefault="007E6212" w:rsidP="007E6212">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7E6212" w:rsidRDefault="007E6212" w:rsidP="007E6212">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7E6212" w:rsidRDefault="007E6212" w:rsidP="007E62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6DB0">
        <w:rPr>
          <w:rFonts w:ascii="HG丸ｺﾞｼｯｸM-PRO" w:eastAsia="HG丸ｺﾞｼｯｸM-PRO" w:hAnsi="HG丸ｺﾞｼｯｸM-PRO" w:hint="eastAsia"/>
          <w:sz w:val="24"/>
          <w:szCs w:val="24"/>
        </w:rPr>
        <w:t>しあわせ倍増プラン２０１３</w:t>
      </w:r>
    </w:p>
    <w:p w:rsidR="00CB0A45" w:rsidRDefault="007E6212" w:rsidP="007E62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5E6DB0" w:rsidRPr="00BE35C7" w:rsidRDefault="005E6DB0" w:rsidP="005E6D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さいたま市教育総合ビジョン</w:t>
      </w:r>
    </w:p>
    <w:p w:rsidR="005E6DB0" w:rsidRPr="00BE35C7" w:rsidRDefault="005E6DB0" w:rsidP="005E6DB0">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第２次さいたま市特別支援教育推進教育</w:t>
      </w:r>
    </w:p>
    <w:p w:rsidR="005E6DB0" w:rsidRPr="00F56949" w:rsidRDefault="005E6DB0" w:rsidP="00F56949"/>
    <w:p w:rsidR="00CB0A45" w:rsidRPr="00CB0A45" w:rsidRDefault="00CB0A45" w:rsidP="00CB0A45"/>
    <w:p w:rsidR="00CB0A45" w:rsidRPr="00CB0A45" w:rsidRDefault="00CB0A45" w:rsidP="00CB0A45">
      <w:pPr>
        <w:widowControl/>
        <w:jc w:val="left"/>
        <w:rPr>
          <w:rFonts w:asciiTheme="majorEastAsia" w:eastAsiaTheme="majorEastAsia" w:hAnsiTheme="majorEastAsia"/>
          <w:sz w:val="32"/>
          <w:szCs w:val="32"/>
        </w:rPr>
      </w:pPr>
      <w:r w:rsidRPr="00CB0A45">
        <w:rPr>
          <w:rFonts w:asciiTheme="majorEastAsia" w:eastAsiaTheme="majorEastAsia" w:hAnsiTheme="majorEastAsia"/>
          <w:sz w:val="32"/>
          <w:szCs w:val="32"/>
        </w:rPr>
        <w:br w:type="page"/>
      </w:r>
      <w:r w:rsidR="0000055C" w:rsidRPr="0031773E">
        <w:rPr>
          <w:noProof/>
        </w:rPr>
        <w:drawing>
          <wp:anchor distT="0" distB="0" distL="114300" distR="114300" simplePos="0" relativeHeight="251905536" behindDoc="0" locked="1" layoutInCell="1" allowOverlap="1" wp14:anchorId="58D2ED38" wp14:editId="2EE35071">
            <wp:simplePos x="0" y="0"/>
            <wp:positionH relativeFrom="page">
              <wp:posOffset>6315075</wp:posOffset>
            </wp:positionH>
            <wp:positionV relativeFrom="page">
              <wp:posOffset>9458325</wp:posOffset>
            </wp:positionV>
            <wp:extent cx="648360" cy="648360"/>
            <wp:effectExtent l="0" t="0" r="0" b="0"/>
            <wp:wrapNone/>
            <wp:docPr id="134"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CB0A45" w:rsidP="004031AD">
      <w:pPr>
        <w:pStyle w:val="2"/>
      </w:pPr>
      <w:bookmarkStart w:id="8" w:name="_Toc414004797"/>
      <w:bookmarkStart w:id="9" w:name="_Toc414881790"/>
      <w:r w:rsidRPr="00CB0A45">
        <w:rPr>
          <w:rFonts w:hint="eastAsia"/>
        </w:rPr>
        <w:lastRenderedPageBreak/>
        <w:t>基本目標３　自立と社会参加の仕組みづくり</w:t>
      </w:r>
      <w:bookmarkEnd w:id="8"/>
      <w:bookmarkEnd w:id="9"/>
      <w:r w:rsidRPr="00CB0A45">
        <w:rPr>
          <w:rFonts w:hint="eastAsia"/>
        </w:rPr>
        <w:t xml:space="preserve">　</w:t>
      </w:r>
    </w:p>
    <w:p w:rsidR="00CB0A45" w:rsidRPr="00CB0A45" w:rsidRDefault="00CB0A45" w:rsidP="004031AD">
      <w:pPr>
        <w:pStyle w:val="4"/>
        <w:rPr>
          <w:rFonts w:asciiTheme="minorEastAsia" w:hAnsiTheme="minorEastAsia"/>
        </w:rPr>
      </w:pPr>
      <w:r w:rsidRPr="00CB0A45">
        <w:rPr>
          <w:rFonts w:hint="eastAsia"/>
        </w:rPr>
        <w:t>基本施策（１）意思疎通等が困難な障害者に対する施策</w:t>
      </w:r>
    </w:p>
    <w:p w:rsidR="00CB0A45" w:rsidRPr="00CB0A45" w:rsidRDefault="00090896" w:rsidP="00CB0A45">
      <w:pPr>
        <w:pStyle w:val="af3"/>
        <w:ind w:leftChars="200" w:left="420"/>
        <w:rPr>
          <w:kern w:val="0"/>
          <w:lang w:eastAsia="ja-JP"/>
        </w:rPr>
      </w:pPr>
      <w:r>
        <w:rPr>
          <w:rFonts w:hint="eastAsia"/>
          <w:kern w:val="0"/>
          <w:lang w:val="en-US" w:eastAsia="ja-JP"/>
        </w:rPr>
        <w:t>様々な障害の特性</w:t>
      </w:r>
      <w:proofErr w:type="spellStart"/>
      <w:r w:rsidR="00CB0A45" w:rsidRPr="00CB0A45">
        <w:rPr>
          <w:rFonts w:hint="eastAsia"/>
          <w:kern w:val="0"/>
        </w:rPr>
        <w:t>により意思疎通や情報の取得が困難な障害者に対して、それぞれの障害の特性を理解し、</w:t>
      </w:r>
      <w:r w:rsidR="00CE4829" w:rsidRPr="00CE4829">
        <w:rPr>
          <w:rFonts w:hint="eastAsia"/>
          <w:kern w:val="0"/>
          <w:lang w:eastAsia="ja-JP"/>
        </w:rPr>
        <w:t>言語</w:t>
      </w:r>
      <w:proofErr w:type="spellEnd"/>
      <w:r w:rsidR="00CE4829" w:rsidRPr="00CE4829">
        <w:rPr>
          <w:rFonts w:hint="eastAsia"/>
          <w:kern w:val="0"/>
          <w:lang w:eastAsia="ja-JP"/>
        </w:rPr>
        <w:t>（手話を含む）その他の意思疎通のための手段や情報の取得</w:t>
      </w:r>
      <w:proofErr w:type="spellStart"/>
      <w:r w:rsidR="00CB0A45" w:rsidRPr="00CE4829">
        <w:rPr>
          <w:rFonts w:hint="eastAsia"/>
          <w:kern w:val="0"/>
        </w:rPr>
        <w:t>のために必要な配慮を行い</w:t>
      </w:r>
      <w:r w:rsidR="00CB0A45" w:rsidRPr="00CB0A45">
        <w:rPr>
          <w:rFonts w:hint="eastAsia"/>
          <w:kern w:val="0"/>
        </w:rPr>
        <w:t>ます</w:t>
      </w:r>
      <w:proofErr w:type="spellEnd"/>
      <w:r w:rsidR="00CB0A45" w:rsidRPr="00CB0A45">
        <w:rPr>
          <w:rFonts w:hint="eastAsia"/>
          <w:kern w:val="0"/>
        </w:rPr>
        <w:t>。</w:t>
      </w:r>
    </w:p>
    <w:p w:rsidR="00CB0A45" w:rsidRPr="00CB0A45" w:rsidRDefault="00CB0A45" w:rsidP="00CB0A45">
      <w:pPr>
        <w:pStyle w:val="af3"/>
        <w:ind w:leftChars="200" w:left="420"/>
        <w:rPr>
          <w:kern w:val="0"/>
          <w:lang w:eastAsia="ja-JP"/>
        </w:rPr>
      </w:pPr>
      <w:r w:rsidRPr="00CB0A45">
        <w:rPr>
          <w:rFonts w:hint="eastAsia"/>
          <w:kern w:val="0"/>
          <w:lang w:eastAsia="ja-JP"/>
        </w:rPr>
        <w:t>また、</w:t>
      </w:r>
      <w:proofErr w:type="spellStart"/>
      <w:r w:rsidRPr="00CB0A45">
        <w:rPr>
          <w:rFonts w:hint="eastAsia"/>
          <w:kern w:val="0"/>
        </w:rPr>
        <w:t>ホームページ</w:t>
      </w:r>
      <w:r w:rsidRPr="00CB0A45">
        <w:rPr>
          <w:rFonts w:hint="eastAsia"/>
          <w:kern w:val="0"/>
          <w:lang w:eastAsia="ja-JP"/>
        </w:rPr>
        <w:t>による情報提供にあたっては</w:t>
      </w:r>
      <w:proofErr w:type="spellEnd"/>
      <w:r w:rsidRPr="00CB0A45">
        <w:rPr>
          <w:rFonts w:hint="eastAsia"/>
          <w:kern w:val="0"/>
          <w:lang w:eastAsia="ja-JP"/>
        </w:rPr>
        <w:t>、</w:t>
      </w:r>
      <w:r w:rsidRPr="00CB0A45">
        <w:rPr>
          <w:rFonts w:hint="eastAsia"/>
          <w:kern w:val="0"/>
        </w:rPr>
        <w:t>ユーザビリティやアクセシビリティなどの考え方に沿ったガイドラインに基づいてホームページを作成・公開し、市からのお知らせや行政サービス、イベントなど幅広い情報を掲載</w:t>
      </w:r>
      <w:r w:rsidRPr="00CB0A45">
        <w:rPr>
          <w:rFonts w:hint="eastAsia"/>
          <w:kern w:val="0"/>
          <w:lang w:eastAsia="ja-JP"/>
        </w:rPr>
        <w:t>するだけでなく、</w:t>
      </w:r>
      <w:proofErr w:type="spellStart"/>
      <w:r w:rsidRPr="00CB0A45">
        <w:rPr>
          <w:rFonts w:hint="eastAsia"/>
          <w:kern w:val="0"/>
        </w:rPr>
        <w:t>誰もが利用でき、わかりやすいものとなるよう</w:t>
      </w:r>
      <w:r w:rsidRPr="00CB0A45">
        <w:rPr>
          <w:rFonts w:hint="eastAsia"/>
          <w:kern w:val="0"/>
          <w:lang w:eastAsia="ja-JP"/>
        </w:rPr>
        <w:t>にするなど、ＩＣＴの利活用の促進に努めます</w:t>
      </w:r>
      <w:proofErr w:type="spellEnd"/>
      <w:r w:rsidRPr="00CB0A45">
        <w:rPr>
          <w:rFonts w:hint="eastAsia"/>
          <w:kern w:val="0"/>
        </w:rPr>
        <w:t>。</w:t>
      </w:r>
    </w:p>
    <w:p w:rsidR="00CB0A45" w:rsidRDefault="00CB0A45" w:rsidP="00CB0A45">
      <w:pPr>
        <w:rPr>
          <w:rFonts w:asciiTheme="minorEastAsia" w:hAnsiTheme="minorEastAsia"/>
          <w:lang w:val="x-none"/>
        </w:rPr>
      </w:pPr>
    </w:p>
    <w:p w:rsidR="007B28AC" w:rsidRPr="00CB0A45" w:rsidRDefault="007B28AC"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89120" behindDoc="0" locked="0" layoutInCell="1" allowOverlap="1" wp14:anchorId="6191C362" wp14:editId="3001799E">
                <wp:simplePos x="0" y="0"/>
                <wp:positionH relativeFrom="column">
                  <wp:posOffset>19050</wp:posOffset>
                </wp:positionH>
                <wp:positionV relativeFrom="paragraph">
                  <wp:posOffset>59055</wp:posOffset>
                </wp:positionV>
                <wp:extent cx="1219200" cy="419100"/>
                <wp:effectExtent l="0" t="0" r="19050" b="19050"/>
                <wp:wrapNone/>
                <wp:docPr id="292" name="角丸四角形 292"/>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2" o:spid="_x0000_s1042" style="position:absolute;left:0;text-align:left;margin-left:1.5pt;margin-top:4.65pt;width:96pt;height:33pt;z-index:25158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（１）障害者等に配慮した情報提供≪障害福祉課</w:t>
      </w:r>
      <w:r w:rsidR="00290B24">
        <w:rPr>
          <w:rFonts w:ascii="HG丸ｺﾞｼｯｸM-PRO" w:eastAsia="HG丸ｺﾞｼｯｸM-PRO" w:hAnsi="HG丸ｺﾞｼｯｸM-PRO" w:hint="eastAsia"/>
          <w:sz w:val="24"/>
          <w:szCs w:val="24"/>
          <w:lang w:val="x-none"/>
        </w:rPr>
        <w:t>、広報課</w:t>
      </w:r>
      <w:r w:rsidRPr="00CB0A45">
        <w:rPr>
          <w:rFonts w:ascii="HG丸ｺﾞｼｯｸM-PRO" w:eastAsia="HG丸ｺﾞｼｯｸM-PRO" w:hAnsi="HG丸ｺﾞｼｯｸM-PRO" w:hint="eastAsia"/>
          <w:sz w:val="24"/>
          <w:szCs w:val="24"/>
          <w:lang w:val="x-none"/>
        </w:rPr>
        <w:t>≫</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福祉に関するサービスなどをまとめたガイドブックを作成し、障害者やその家族が利用できるサービス等についての周知を図ります。また、視覚障害のある方等に対して、点字版、音声版のガイドブックも発行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また、障害のある方等を対象に、市報さいたま（全市版・区版）の点字・テープ・デイジー版の発行を行います。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（２）聴覚障害者への情報提供の充実≪障害福祉課≫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聴覚及び音声</w:t>
      </w:r>
      <w:r w:rsidR="005772D7">
        <w:rPr>
          <w:rFonts w:ascii="HG丸ｺﾞｼｯｸM-PRO" w:eastAsia="HG丸ｺﾞｼｯｸM-PRO" w:hAnsi="HG丸ｺﾞｼｯｸM-PRO" w:hint="eastAsia"/>
          <w:sz w:val="24"/>
          <w:szCs w:val="24"/>
          <w:lang w:val="x-none"/>
        </w:rPr>
        <w:t>又は</w:t>
      </w:r>
      <w:r w:rsidRPr="00CB0A45">
        <w:rPr>
          <w:rFonts w:ascii="HG丸ｺﾞｼｯｸM-PRO" w:eastAsia="HG丸ｺﾞｼｯｸM-PRO" w:hAnsi="HG丸ｺﾞｼｯｸM-PRO" w:hint="eastAsia"/>
          <w:sz w:val="24"/>
          <w:szCs w:val="24"/>
          <w:lang w:val="x-none"/>
        </w:rPr>
        <w:t>言語機能障害のある方が、各種の手続き、相談など、社会参加をする上でのコミュニケーションを円滑に行うため、必要に応じ手話通訳者及び要約筆記者を派遣します。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DE10B5" w:rsidP="00CB0A45">
      <w:pPr>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（３）視覚障害者への情報提供の充実</w:t>
      </w:r>
      <w:r w:rsidR="00CB0A45" w:rsidRPr="00CB0A45">
        <w:rPr>
          <w:rFonts w:ascii="HG丸ｺﾞｼｯｸM-PRO" w:eastAsia="HG丸ｺﾞｼｯｸM-PRO" w:hAnsi="HG丸ｺﾞｼｯｸM-PRO" w:hint="eastAsia"/>
          <w:sz w:val="24"/>
          <w:szCs w:val="24"/>
          <w:lang w:val="x-none"/>
        </w:rPr>
        <w:t>≪障害福祉課≫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視覚障害者向けに、新聞、雑誌、広報など必要な情報を定期的に点</w:t>
      </w:r>
      <w:r w:rsidR="00D447F7">
        <w:rPr>
          <w:rFonts w:ascii="HG丸ｺﾞｼｯｸM-PRO" w:eastAsia="HG丸ｺﾞｼｯｸM-PRO" w:hAnsi="HG丸ｺﾞｼｯｸM-PRO" w:hint="eastAsia"/>
          <w:sz w:val="24"/>
          <w:szCs w:val="24"/>
          <w:lang w:val="x-none"/>
        </w:rPr>
        <w:t>訳、</w:t>
      </w:r>
      <w:r w:rsidR="00D447F7" w:rsidRPr="00252E7C">
        <w:rPr>
          <w:rFonts w:ascii="HG丸ｺﾞｼｯｸM-PRO" w:eastAsia="HG丸ｺﾞｼｯｸM-PRO" w:hAnsi="HG丸ｺﾞｼｯｸM-PRO" w:hint="eastAsia"/>
          <w:sz w:val="24"/>
          <w:szCs w:val="24"/>
          <w:lang w:val="x-none"/>
        </w:rPr>
        <w:t>音訳して</w:t>
      </w:r>
      <w:r w:rsidR="00D447F7">
        <w:rPr>
          <w:rFonts w:ascii="HG丸ｺﾞｼｯｸM-PRO" w:eastAsia="HG丸ｺﾞｼｯｸM-PRO" w:hAnsi="HG丸ｺﾞｼｯｸM-PRO" w:hint="eastAsia"/>
          <w:sz w:val="24"/>
          <w:szCs w:val="24"/>
          <w:lang w:val="x-none"/>
        </w:rPr>
        <w:t>提供するとともに、市内各区の情報や見どころについて、</w:t>
      </w:r>
      <w:r w:rsidRPr="00CB0A45">
        <w:rPr>
          <w:rFonts w:ascii="HG丸ｺﾞｼｯｸM-PRO" w:eastAsia="HG丸ｺﾞｼｯｸM-PRO" w:hAnsi="HG丸ｺﾞｼｯｸM-PRO" w:hint="eastAsia"/>
          <w:sz w:val="24"/>
          <w:szCs w:val="24"/>
          <w:lang w:val="x-none"/>
        </w:rPr>
        <w:t>視覚障害者に情報提供を行います。</w:t>
      </w:r>
    </w:p>
    <w:p w:rsidR="0090345C"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また、視覚障害者が無料</w:t>
      </w:r>
      <w:r w:rsidR="005772D7">
        <w:rPr>
          <w:rFonts w:ascii="HG丸ｺﾞｼｯｸM-PRO" w:eastAsia="HG丸ｺﾞｼｯｸM-PRO" w:hAnsi="HG丸ｺﾞｼｯｸM-PRO" w:hint="eastAsia"/>
          <w:sz w:val="24"/>
          <w:szCs w:val="24"/>
          <w:lang w:val="x-none"/>
        </w:rPr>
        <w:t>又は</w:t>
      </w:r>
      <w:r w:rsidRPr="00CB0A45">
        <w:rPr>
          <w:rFonts w:ascii="HG丸ｺﾞｼｯｸM-PRO" w:eastAsia="HG丸ｺﾞｼｯｸM-PRO" w:hAnsi="HG丸ｺﾞｼｯｸM-PRO" w:hint="eastAsia"/>
          <w:sz w:val="24"/>
          <w:szCs w:val="24"/>
          <w:lang w:val="x-none"/>
        </w:rPr>
        <w:t>低額の料金で、点字刊行物及び盲人用録音物を利用できる社会福</w:t>
      </w:r>
      <w:r w:rsidR="00DE10B5">
        <w:rPr>
          <w:rFonts w:ascii="HG丸ｺﾞｼｯｸM-PRO" w:eastAsia="HG丸ｺﾞｼｯｸM-PRO" w:hAnsi="HG丸ｺﾞｼｯｸM-PRO" w:hint="eastAsia"/>
          <w:sz w:val="24"/>
          <w:szCs w:val="24"/>
          <w:lang w:val="x-none"/>
        </w:rPr>
        <w:t>祉法人の点字図書館の利用促進を図り、視覚障害者への情報提供</w:t>
      </w:r>
    </w:p>
    <w:p w:rsidR="00CB0A45" w:rsidRPr="00CB0A45" w:rsidRDefault="00DE10B5" w:rsidP="00D06A80">
      <w:pPr>
        <w:ind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の充実</w:t>
      </w:r>
      <w:r w:rsidR="00CB0A45" w:rsidRPr="00CB0A45">
        <w:rPr>
          <w:rFonts w:ascii="HG丸ｺﾞｼｯｸM-PRO" w:eastAsia="HG丸ｺﾞｼｯｸM-PRO" w:hAnsi="HG丸ｺﾞｼｯｸM-PRO" w:hint="eastAsia"/>
          <w:sz w:val="24"/>
          <w:szCs w:val="24"/>
          <w:lang w:val="x-none"/>
        </w:rPr>
        <w:t>を図ります。</w:t>
      </w:r>
    </w:p>
    <w:p w:rsidR="00CB0A45" w:rsidRDefault="0090345C" w:rsidP="00CB0A45">
      <w:pPr>
        <w:rPr>
          <w:rFonts w:ascii="HG丸ｺﾞｼｯｸM-PRO" w:eastAsia="HG丸ｺﾞｼｯｸM-PRO" w:hAnsi="HG丸ｺﾞｼｯｸM-PRO"/>
          <w:sz w:val="24"/>
          <w:szCs w:val="24"/>
          <w:lang w:val="x-none"/>
        </w:rPr>
      </w:pPr>
      <w:r w:rsidRPr="00E876B8">
        <w:rPr>
          <w:noProof/>
        </w:rPr>
        <w:drawing>
          <wp:anchor distT="0" distB="0" distL="114300" distR="114300" simplePos="0" relativeHeight="251710976" behindDoc="0" locked="1" layoutInCell="1" allowOverlap="1" wp14:anchorId="43A37545" wp14:editId="70D6ADDB">
            <wp:simplePos x="0" y="0"/>
            <wp:positionH relativeFrom="page">
              <wp:posOffset>628650</wp:posOffset>
            </wp:positionH>
            <wp:positionV relativeFrom="page">
              <wp:posOffset>9403080</wp:posOffset>
            </wp:positionV>
            <wp:extent cx="645795" cy="645795"/>
            <wp:effectExtent l="0" t="0" r="1905" b="1905"/>
            <wp:wrapNone/>
            <wp:docPr id="429"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7B28AC" w:rsidRPr="00CB0A45" w:rsidRDefault="007B28AC" w:rsidP="00CB0A45">
      <w:pPr>
        <w:rPr>
          <w:rFonts w:ascii="HG丸ｺﾞｼｯｸM-PRO" w:eastAsia="HG丸ｺﾞｼｯｸM-PRO" w:hAnsi="HG丸ｺﾞｼｯｸM-PRO"/>
          <w:sz w:val="24"/>
          <w:szCs w:val="24"/>
          <w:lang w:val="x-none"/>
        </w:rPr>
      </w:pPr>
    </w:p>
    <w:p w:rsidR="004215AC" w:rsidRPr="004215AC" w:rsidRDefault="004215AC" w:rsidP="004215AC"/>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（４）選挙時の情報提供≪選挙課≫</w:t>
      </w:r>
    </w:p>
    <w:p w:rsidR="00CB0A45" w:rsidRPr="00CB0A45" w:rsidRDefault="004B5ED2" w:rsidP="004B5ED2">
      <w:pPr>
        <w:ind w:leftChars="100" w:left="210" w:firstLineChars="100" w:firstLine="240"/>
        <w:rPr>
          <w:rFonts w:ascii="HG丸ｺﾞｼｯｸM-PRO" w:eastAsia="HG丸ｺﾞｼｯｸM-PRO" w:hAnsi="HG丸ｺﾞｼｯｸM-PRO"/>
          <w:sz w:val="24"/>
          <w:szCs w:val="24"/>
          <w:lang w:val="x-none"/>
        </w:rPr>
      </w:pPr>
      <w:r w:rsidRPr="004B5ED2">
        <w:rPr>
          <w:rFonts w:ascii="HG丸ｺﾞｼｯｸM-PRO" w:eastAsia="HG丸ｺﾞｼｯｸM-PRO" w:hAnsi="HG丸ｺﾞｼｯｸM-PRO" w:hint="eastAsia"/>
          <w:sz w:val="24"/>
          <w:szCs w:val="24"/>
          <w:lang w:val="x-none"/>
        </w:rPr>
        <w:t>さいたま市議会議員選挙及びさいたま市長選挙の執行に際し、選挙人に対してさいたま市選挙管理委員会が発行する選挙公報の情報を周知するため、視覚障害者向けに作成された音声テープ及びデイジー</w:t>
      </w:r>
      <w:proofErr w:type="spellStart"/>
      <w:r w:rsidRPr="004B5ED2">
        <w:rPr>
          <w:rFonts w:ascii="HG丸ｺﾞｼｯｸM-PRO" w:eastAsia="HG丸ｺﾞｼｯｸM-PRO" w:hAnsi="HG丸ｺﾞｼｯｸM-PRO" w:hint="eastAsia"/>
          <w:sz w:val="24"/>
          <w:szCs w:val="24"/>
          <w:lang w:val="x-none"/>
        </w:rPr>
        <w:t>CDを希望者に配布すると</w:t>
      </w:r>
      <w:r w:rsidR="00CF1A0E" w:rsidRPr="00252E7C">
        <w:rPr>
          <w:rFonts w:ascii="HG丸ｺﾞｼｯｸM-PRO" w:eastAsia="HG丸ｺﾞｼｯｸM-PRO" w:hAnsi="HG丸ｺﾞｼｯｸM-PRO" w:hint="eastAsia"/>
          <w:sz w:val="24"/>
          <w:szCs w:val="24"/>
          <w:lang w:val="x-none"/>
        </w:rPr>
        <w:t>ともに</w:t>
      </w:r>
      <w:r w:rsidRPr="004B5ED2">
        <w:rPr>
          <w:rFonts w:ascii="HG丸ｺﾞｼｯｸM-PRO" w:eastAsia="HG丸ｺﾞｼｯｸM-PRO" w:hAnsi="HG丸ｺﾞｼｯｸM-PRO" w:hint="eastAsia"/>
          <w:sz w:val="24"/>
          <w:szCs w:val="24"/>
          <w:lang w:val="x-none"/>
        </w:rPr>
        <w:t>、デイジ</w:t>
      </w:r>
      <w:proofErr w:type="spellEnd"/>
      <w:r w:rsidRPr="004B5ED2">
        <w:rPr>
          <w:rFonts w:ascii="HG丸ｺﾞｼｯｸM-PRO" w:eastAsia="HG丸ｺﾞｼｯｸM-PRO" w:hAnsi="HG丸ｺﾞｼｯｸM-PRO" w:hint="eastAsia"/>
          <w:sz w:val="24"/>
          <w:szCs w:val="24"/>
          <w:lang w:val="x-none"/>
        </w:rPr>
        <w:t>ー</w:t>
      </w:r>
      <w:proofErr w:type="spellStart"/>
      <w:r w:rsidRPr="004B5ED2">
        <w:rPr>
          <w:rFonts w:ascii="HG丸ｺﾞｼｯｸM-PRO" w:eastAsia="HG丸ｺﾞｼｯｸM-PRO" w:hAnsi="HG丸ｺﾞｼｯｸM-PRO" w:hint="eastAsia"/>
          <w:sz w:val="24"/>
          <w:szCs w:val="24"/>
          <w:lang w:val="x-none"/>
        </w:rPr>
        <w:t>CDを市内図書館及び区役所に設置することにより、視覚障害者の投票環境の向上を図ります</w:t>
      </w:r>
      <w:proofErr w:type="spellEnd"/>
      <w:r w:rsidRPr="004B5ED2">
        <w:rPr>
          <w:rFonts w:ascii="HG丸ｺﾞｼｯｸM-PRO" w:eastAsia="HG丸ｺﾞｼｯｸM-PRO" w:hAnsi="HG丸ｺﾞｼｯｸM-PRO" w:hint="eastAsia"/>
          <w:sz w:val="24"/>
          <w:szCs w:val="24"/>
          <w:lang w:val="x-none"/>
        </w:rPr>
        <w:t>。</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（５）障害者用資料の収集と作製の充実≪中央図書館資料サービス課≫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いろいろな方が図書館を活用できるように、一般の図書資料だけでなく、大活字資料や視聴覚資料（字幕付映像資料を含む）の充実を図ると</w:t>
      </w:r>
      <w:r w:rsidR="00951DF5" w:rsidRPr="00252E7C">
        <w:rPr>
          <w:rFonts w:ascii="HG丸ｺﾞｼｯｸM-PRO" w:eastAsia="HG丸ｺﾞｼｯｸM-PRO" w:hAnsi="HG丸ｺﾞｼｯｸM-PRO" w:hint="eastAsia"/>
          <w:sz w:val="24"/>
          <w:szCs w:val="24"/>
          <w:lang w:val="x-none"/>
        </w:rPr>
        <w:t>ともに</w:t>
      </w:r>
      <w:r w:rsidRPr="00CB0A45">
        <w:rPr>
          <w:rFonts w:ascii="HG丸ｺﾞｼｯｸM-PRO" w:eastAsia="HG丸ｺﾞｼｯｸM-PRO" w:hAnsi="HG丸ｺﾞｼｯｸM-PRO" w:hint="eastAsia"/>
          <w:sz w:val="24"/>
          <w:szCs w:val="24"/>
        </w:rPr>
        <w:t>、資料を検索しやすいように図書館ホームページの充実を図ります。また、活字をそのままでは利用できない方のために、利用できるよう変換し、点字資料、音訳テープ資料、デイジー資料、点訳絵本等として作製し、提供します。</w: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90144" behindDoc="0" locked="0" layoutInCell="1" allowOverlap="1" wp14:anchorId="76D8A9EF" wp14:editId="70FC2DEE">
                <wp:simplePos x="0" y="0"/>
                <wp:positionH relativeFrom="column">
                  <wp:posOffset>0</wp:posOffset>
                </wp:positionH>
                <wp:positionV relativeFrom="paragraph">
                  <wp:posOffset>0</wp:posOffset>
                </wp:positionV>
                <wp:extent cx="1219200" cy="419100"/>
                <wp:effectExtent l="0" t="0" r="19050" b="19050"/>
                <wp:wrapNone/>
                <wp:docPr id="293" name="角丸四角形 293"/>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3" o:spid="_x0000_s1043" style="position:absolute;left:0;text-align:left;margin-left:0;margin-top:0;width:96pt;height:33pt;z-index:251590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132"/>
        <w:gridCol w:w="1984"/>
        <w:gridCol w:w="1701"/>
        <w:gridCol w:w="1701"/>
        <w:gridCol w:w="1701"/>
      </w:tblGrid>
      <w:tr w:rsidR="0066720D" w:rsidRPr="00CB0A45" w:rsidTr="0014180B">
        <w:trPr>
          <w:trHeight w:val="144"/>
        </w:trPr>
        <w:tc>
          <w:tcPr>
            <w:tcW w:w="2660"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198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66720D" w:rsidRPr="00CB0A45" w:rsidTr="0014180B">
        <w:trPr>
          <w:trHeight w:val="1576"/>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tc>
        <w:tc>
          <w:tcPr>
            <w:tcW w:w="213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障害福祉ガイドブックの作成</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1984"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ガイドブック発行部数</w:t>
            </w:r>
          </w:p>
        </w:tc>
        <w:tc>
          <w:tcPr>
            <w:tcW w:w="1701"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13,000部</w:t>
            </w:r>
          </w:p>
        </w:tc>
        <w:tc>
          <w:tcPr>
            <w:tcW w:w="1701"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13,000部</w:t>
            </w:r>
          </w:p>
        </w:tc>
        <w:tc>
          <w:tcPr>
            <w:tcW w:w="1701"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13,000部</w:t>
            </w:r>
          </w:p>
        </w:tc>
      </w:tr>
      <w:tr w:rsidR="0066720D" w:rsidRPr="00CB0A45" w:rsidTr="0014180B">
        <w:trPr>
          <w:trHeight w:val="1535"/>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tc>
        <w:tc>
          <w:tcPr>
            <w:tcW w:w="213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選挙時の情報提供</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≪選挙課≫</w:t>
            </w:r>
          </w:p>
        </w:tc>
        <w:tc>
          <w:tcPr>
            <w:tcW w:w="1984"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音声テープ</w:t>
            </w:r>
            <w:r w:rsidR="00CD0C35" w:rsidRPr="00CD0C35">
              <w:rPr>
                <w:rFonts w:ascii="HG丸ｺﾞｼｯｸM-PRO" w:eastAsia="HG丸ｺﾞｼｯｸM-PRO" w:hAnsi="HG丸ｺﾞｼｯｸM-PRO" w:hint="eastAsia"/>
                <w:szCs w:val="21"/>
              </w:rPr>
              <w:t>等</w:t>
            </w:r>
            <w:r w:rsidRPr="00CB0A45">
              <w:rPr>
                <w:rFonts w:ascii="HG丸ｺﾞｼｯｸM-PRO" w:eastAsia="HG丸ｺﾞｼｯｸM-PRO" w:hAnsi="HG丸ｺﾞｼｯｸM-PRO" w:hint="eastAsia"/>
                <w:szCs w:val="21"/>
              </w:rPr>
              <w:t>配布数</w:t>
            </w:r>
          </w:p>
        </w:tc>
        <w:tc>
          <w:tcPr>
            <w:tcW w:w="1701"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200本</w:t>
            </w:r>
          </w:p>
        </w:tc>
        <w:tc>
          <w:tcPr>
            <w:tcW w:w="1701"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0本</w:t>
            </w:r>
          </w:p>
          <w:p w:rsidR="00CB0A45" w:rsidRPr="00CB0A45" w:rsidRDefault="00CB0A45" w:rsidP="00CB0A45">
            <w:pPr>
              <w:jc w:val="center"/>
              <w:rPr>
                <w:rFonts w:ascii="HG丸ｺﾞｼｯｸM-PRO" w:eastAsia="HG丸ｺﾞｼｯｸM-PRO" w:hAnsi="HG丸ｺﾞｼｯｸM-PRO"/>
                <w:szCs w:val="21"/>
              </w:rPr>
            </w:pPr>
            <w:r w:rsidRPr="0066720D">
              <w:rPr>
                <w:rFonts w:ascii="HG丸ｺﾞｼｯｸM-PRO" w:eastAsia="HG丸ｺﾞｼｯｸM-PRO" w:hAnsi="HG丸ｺﾞｼｯｸM-PRO" w:hint="eastAsia"/>
                <w:szCs w:val="21"/>
              </w:rPr>
              <w:t>（当該選挙の予定なし）</w:t>
            </w:r>
          </w:p>
        </w:tc>
        <w:tc>
          <w:tcPr>
            <w:tcW w:w="1701"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200本</w:t>
            </w:r>
          </w:p>
        </w:tc>
      </w:tr>
      <w:tr w:rsidR="0066720D" w:rsidRPr="00CB0A45" w:rsidTr="00F56949">
        <w:trPr>
          <w:trHeight w:val="1657"/>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tc>
        <w:tc>
          <w:tcPr>
            <w:tcW w:w="213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点訳・音訳資料</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≪中央図書館資料サービス課≫</w:t>
            </w:r>
          </w:p>
        </w:tc>
        <w:tc>
          <w:tcPr>
            <w:tcW w:w="1984"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所蔵数</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（点字資料、音訳テープ資料、デイジー資料、点訳絵本）</w:t>
            </w:r>
          </w:p>
        </w:tc>
        <w:tc>
          <w:tcPr>
            <w:tcW w:w="1701" w:type="dxa"/>
            <w:vAlign w:val="center"/>
          </w:tcPr>
          <w:p w:rsidR="00CB0A45" w:rsidRPr="0066720D" w:rsidRDefault="00BA4A86" w:rsidP="00CB0A45">
            <w:pPr>
              <w:jc w:val="center"/>
              <w:rPr>
                <w:rFonts w:ascii="HG丸ｺﾞｼｯｸM-PRO" w:eastAsia="HG丸ｺﾞｼｯｸM-PRO" w:hAnsi="HG丸ｺﾞｼｯｸM-PRO"/>
                <w:sz w:val="20"/>
                <w:szCs w:val="21"/>
              </w:rPr>
            </w:pPr>
            <w:r w:rsidRPr="0066720D">
              <w:rPr>
                <w:rFonts w:ascii="HG丸ｺﾞｼｯｸM-PRO" w:eastAsia="HG丸ｺﾞｼｯｸM-PRO" w:hAnsi="HG丸ｺﾞｼｯｸM-PRO" w:hint="eastAsia"/>
                <w:sz w:val="20"/>
                <w:szCs w:val="21"/>
              </w:rPr>
              <w:t>2,230</w:t>
            </w:r>
            <w:r w:rsidR="00CB0A45" w:rsidRPr="0066720D">
              <w:rPr>
                <w:rFonts w:ascii="HG丸ｺﾞｼｯｸM-PRO" w:eastAsia="HG丸ｺﾞｼｯｸM-PRO" w:hAnsi="HG丸ｺﾞｼｯｸM-PRO" w:hint="eastAsia"/>
                <w:sz w:val="20"/>
                <w:szCs w:val="21"/>
              </w:rPr>
              <w:t>タイトル</w:t>
            </w:r>
          </w:p>
        </w:tc>
        <w:tc>
          <w:tcPr>
            <w:tcW w:w="1701" w:type="dxa"/>
            <w:vAlign w:val="center"/>
          </w:tcPr>
          <w:p w:rsidR="00CB0A45" w:rsidRPr="0066720D" w:rsidRDefault="00BA4A86" w:rsidP="00CB0A45">
            <w:pPr>
              <w:jc w:val="center"/>
              <w:rPr>
                <w:rFonts w:ascii="HG丸ｺﾞｼｯｸM-PRO" w:eastAsia="HG丸ｺﾞｼｯｸM-PRO" w:hAnsi="HG丸ｺﾞｼｯｸM-PRO"/>
                <w:sz w:val="20"/>
                <w:szCs w:val="21"/>
              </w:rPr>
            </w:pPr>
            <w:r w:rsidRPr="0066720D">
              <w:rPr>
                <w:rFonts w:ascii="HG丸ｺﾞｼｯｸM-PRO" w:eastAsia="HG丸ｺﾞｼｯｸM-PRO" w:hAnsi="HG丸ｺﾞｼｯｸM-PRO" w:hint="eastAsia"/>
                <w:sz w:val="20"/>
                <w:szCs w:val="21"/>
              </w:rPr>
              <w:t>2,310</w:t>
            </w:r>
            <w:r w:rsidR="00CB0A45" w:rsidRPr="0066720D">
              <w:rPr>
                <w:rFonts w:ascii="HG丸ｺﾞｼｯｸM-PRO" w:eastAsia="HG丸ｺﾞｼｯｸM-PRO" w:hAnsi="HG丸ｺﾞｼｯｸM-PRO" w:hint="eastAsia"/>
                <w:sz w:val="20"/>
                <w:szCs w:val="21"/>
              </w:rPr>
              <w:t>タイトル</w:t>
            </w:r>
          </w:p>
        </w:tc>
        <w:tc>
          <w:tcPr>
            <w:tcW w:w="1701" w:type="dxa"/>
            <w:vAlign w:val="center"/>
          </w:tcPr>
          <w:p w:rsidR="00CB0A45" w:rsidRPr="0066720D" w:rsidRDefault="00BA4A86" w:rsidP="00CB0A45">
            <w:pPr>
              <w:jc w:val="center"/>
              <w:rPr>
                <w:rFonts w:ascii="HG丸ｺﾞｼｯｸM-PRO" w:eastAsia="HG丸ｺﾞｼｯｸM-PRO" w:hAnsi="HG丸ｺﾞｼｯｸM-PRO"/>
                <w:sz w:val="20"/>
                <w:szCs w:val="21"/>
              </w:rPr>
            </w:pPr>
            <w:r w:rsidRPr="0066720D">
              <w:rPr>
                <w:rFonts w:ascii="HG丸ｺﾞｼｯｸM-PRO" w:eastAsia="HG丸ｺﾞｼｯｸM-PRO" w:hAnsi="HG丸ｺﾞｼｯｸM-PRO" w:hint="eastAsia"/>
                <w:sz w:val="20"/>
                <w:szCs w:val="21"/>
              </w:rPr>
              <w:t>2,390</w:t>
            </w:r>
            <w:r w:rsidR="00CB0A45" w:rsidRPr="0066720D">
              <w:rPr>
                <w:rFonts w:ascii="HG丸ｺﾞｼｯｸM-PRO" w:eastAsia="HG丸ｺﾞｼｯｸM-PRO" w:hAnsi="HG丸ｺﾞｼｯｸM-PRO" w:hint="eastAsia"/>
                <w:sz w:val="20"/>
                <w:szCs w:val="21"/>
              </w:rPr>
              <w:t>タイトル</w:t>
            </w:r>
          </w:p>
        </w:tc>
      </w:tr>
    </w:tbl>
    <w:p w:rsidR="00F5346D" w:rsidRPr="00AF596C" w:rsidRDefault="00F5346D" w:rsidP="00F5346D">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r w:rsidR="0000055C" w:rsidRPr="0031773E">
        <w:rPr>
          <w:noProof/>
        </w:rPr>
        <w:drawing>
          <wp:anchor distT="0" distB="0" distL="114300" distR="114300" simplePos="0" relativeHeight="251907584" behindDoc="0" locked="1" layoutInCell="1" allowOverlap="1" wp14:anchorId="4427C3FB" wp14:editId="44964C13">
            <wp:simplePos x="0" y="0"/>
            <wp:positionH relativeFrom="page">
              <wp:posOffset>6315075</wp:posOffset>
            </wp:positionH>
            <wp:positionV relativeFrom="page">
              <wp:posOffset>9458325</wp:posOffset>
            </wp:positionV>
            <wp:extent cx="648360" cy="648360"/>
            <wp:effectExtent l="0" t="0" r="0" b="0"/>
            <wp:wrapNone/>
            <wp:docPr id="141"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F5346D" w:rsidRDefault="00F5346D" w:rsidP="00F534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F5346D" w:rsidRDefault="00F5346D" w:rsidP="00F5346D">
      <w:pPr>
        <w:rPr>
          <w:rFonts w:ascii="HG丸ｺﾞｼｯｸM-PRO" w:eastAsia="HG丸ｺﾞｼｯｸM-PRO" w:hAnsi="HG丸ｺﾞｼｯｸM-PRO"/>
          <w:sz w:val="24"/>
          <w:szCs w:val="24"/>
        </w:rPr>
      </w:pPr>
      <w:r w:rsidRPr="00BE35C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BE35C7">
        <w:rPr>
          <w:rFonts w:ascii="HG丸ｺﾞｼｯｸM-PRO" w:eastAsia="HG丸ｺﾞｼｯｸM-PRO" w:hAnsi="HG丸ｺﾞｼｯｸM-PRO" w:hint="eastAsia"/>
          <w:sz w:val="24"/>
          <w:szCs w:val="24"/>
        </w:rPr>
        <w:t>第２次さいたま市特別支援教育推進教育</w:t>
      </w:r>
    </w:p>
    <w:p w:rsidR="00CB0A45" w:rsidRPr="00CB0A45" w:rsidRDefault="00F5346D" w:rsidP="00F5346D">
      <w:pPr>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 xml:space="preserve">　・さいたま市図書館ビジョン</w:t>
      </w:r>
      <w:r w:rsidR="00CB0A45" w:rsidRPr="00CB0A45">
        <w:rPr>
          <w:rFonts w:asciiTheme="majorEastAsia" w:eastAsiaTheme="majorEastAsia" w:hAnsiTheme="majorEastAsia"/>
          <w:sz w:val="24"/>
          <w:szCs w:val="24"/>
        </w:rPr>
        <w:br w:type="page"/>
      </w:r>
    </w:p>
    <w:p w:rsidR="004215AC" w:rsidRPr="004215AC" w:rsidRDefault="004215AC" w:rsidP="004215AC"/>
    <w:p w:rsidR="00CB0A45" w:rsidRPr="00CB0A45" w:rsidRDefault="00CB0A45" w:rsidP="004031AD">
      <w:pPr>
        <w:pStyle w:val="4"/>
        <w:rPr>
          <w:rFonts w:asciiTheme="minorEastAsia" w:hAnsiTheme="minorEastAsia"/>
        </w:rPr>
      </w:pPr>
      <w:r w:rsidRPr="00CB0A45">
        <w:rPr>
          <w:rFonts w:hint="eastAsia"/>
        </w:rPr>
        <w:t>基本施策（２）障害者の就労支援</w:t>
      </w:r>
    </w:p>
    <w:p w:rsidR="00CB0A45" w:rsidRPr="00CB0A45" w:rsidRDefault="00CB0A45" w:rsidP="00CB0A45">
      <w:pPr>
        <w:pStyle w:val="af3"/>
        <w:ind w:leftChars="200" w:left="420"/>
        <w:rPr>
          <w:kern w:val="0"/>
        </w:rPr>
      </w:pPr>
      <w:proofErr w:type="spellStart"/>
      <w:r w:rsidRPr="00CB0A45">
        <w:rPr>
          <w:rFonts w:hint="eastAsia"/>
          <w:kern w:val="0"/>
        </w:rPr>
        <w:t>障害のある人の雇用を促進するため、就労に関する情報の提供・相談</w:t>
      </w:r>
      <w:r w:rsidRPr="00CB0A45">
        <w:rPr>
          <w:rFonts w:hint="eastAsia"/>
          <w:kern w:val="0"/>
          <w:lang w:eastAsia="ja-JP"/>
        </w:rPr>
        <w:t>支援</w:t>
      </w:r>
      <w:proofErr w:type="spellEnd"/>
      <w:r w:rsidRPr="00CB0A45">
        <w:rPr>
          <w:rFonts w:hint="eastAsia"/>
          <w:kern w:val="0"/>
        </w:rPr>
        <w:t>、能力開発や訓練の機会の拡充及び雇用の場の開拓によって、就労の場の確保を図るとともに、就職の意向確認から就労後のフォローまで</w:t>
      </w:r>
      <w:r w:rsidRPr="00CB0A45">
        <w:rPr>
          <w:rFonts w:hint="eastAsia"/>
          <w:kern w:val="0"/>
          <w:lang w:eastAsia="ja-JP"/>
        </w:rPr>
        <w:t>一貫した</w:t>
      </w:r>
      <w:proofErr w:type="spellStart"/>
      <w:r w:rsidRPr="00CB0A45">
        <w:rPr>
          <w:rFonts w:hint="eastAsia"/>
          <w:kern w:val="0"/>
        </w:rPr>
        <w:t>支援</w:t>
      </w:r>
      <w:r w:rsidRPr="00CB0A45">
        <w:rPr>
          <w:rFonts w:hint="eastAsia"/>
          <w:kern w:val="0"/>
          <w:lang w:eastAsia="ja-JP"/>
        </w:rPr>
        <w:t>を実施します</w:t>
      </w:r>
      <w:proofErr w:type="spellEnd"/>
      <w:r w:rsidRPr="00CB0A45">
        <w:rPr>
          <w:rFonts w:hint="eastAsia"/>
          <w:kern w:val="0"/>
        </w:rPr>
        <w:t>。</w:t>
      </w:r>
    </w:p>
    <w:p w:rsidR="00CB0A45" w:rsidRPr="00CB0A45" w:rsidRDefault="00CB0A45" w:rsidP="00CB0A4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kern w:val="0"/>
          <w:sz w:val="24"/>
          <w:szCs w:val="24"/>
        </w:rPr>
        <w:t>また、就労継続支援事業所等における福祉的就労についても、適切な工賃が確保できるよう支援します。</w: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91168" behindDoc="0" locked="0" layoutInCell="1" allowOverlap="1" wp14:anchorId="54F15137" wp14:editId="48C57C6D">
                <wp:simplePos x="0" y="0"/>
                <wp:positionH relativeFrom="column">
                  <wp:posOffset>19050</wp:posOffset>
                </wp:positionH>
                <wp:positionV relativeFrom="paragraph">
                  <wp:posOffset>59055</wp:posOffset>
                </wp:positionV>
                <wp:extent cx="1219200" cy="419100"/>
                <wp:effectExtent l="0" t="0" r="19050" b="19050"/>
                <wp:wrapNone/>
                <wp:docPr id="294" name="角丸四角形 294"/>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4" o:spid="_x0000_s1044" style="position:absolute;left:0;text-align:left;margin-left:1.5pt;margin-top:4.65pt;width:96pt;height:33pt;z-index:251591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IGFhxzFAgAA5g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265111">
      <w:pPr>
        <w:spacing w:line="300" w:lineRule="exact"/>
        <w:rPr>
          <w:rFonts w:asciiTheme="minorEastAsia" w:hAnsiTheme="minorEastAsia"/>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（１）障害者総合支援センターを拠点とした就労支援の充実</w:t>
      </w:r>
    </w:p>
    <w:p w:rsidR="00CB0A45" w:rsidRPr="00CB0A45" w:rsidRDefault="00CB0A45" w:rsidP="00CB0A45">
      <w:pPr>
        <w:jc w:val="right"/>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≪障害者総合支援センター≫</w:t>
      </w:r>
    </w:p>
    <w:p w:rsidR="008676C9" w:rsidRPr="00CB0A45" w:rsidRDefault="008676C9" w:rsidP="008676C9">
      <w:pPr>
        <w:ind w:leftChars="100" w:left="210" w:firstLineChars="100" w:firstLine="240"/>
        <w:rPr>
          <w:rFonts w:ascii="HG丸ｺﾞｼｯｸM-PRO" w:eastAsia="HG丸ｺﾞｼｯｸM-PRO" w:hAnsi="HG丸ｺﾞｼｯｸM-PRO"/>
          <w:sz w:val="24"/>
          <w:szCs w:val="24"/>
          <w:lang w:val="x-none"/>
        </w:rPr>
      </w:pPr>
      <w:r w:rsidRPr="00D77DAE">
        <w:rPr>
          <w:rFonts w:ascii="HG丸ｺﾞｼｯｸM-PRO" w:eastAsia="HG丸ｺﾞｼｯｸM-PRO" w:hAnsi="HG丸ｺﾞｼｯｸM-PRO" w:hint="eastAsia"/>
          <w:sz w:val="24"/>
          <w:szCs w:val="24"/>
          <w:lang w:val="x-none"/>
        </w:rPr>
        <w:t>障害者総合支援センターを拠点として、</w:t>
      </w:r>
      <w:r w:rsidR="00D77DAE" w:rsidRPr="00252E7C">
        <w:rPr>
          <w:rFonts w:ascii="HG丸ｺﾞｼｯｸM-PRO" w:eastAsia="HG丸ｺﾞｼｯｸM-PRO" w:hAnsi="HG丸ｺﾞｼｯｸM-PRO" w:hint="eastAsia"/>
          <w:kern w:val="0"/>
          <w:sz w:val="24"/>
          <w:szCs w:val="24"/>
        </w:rPr>
        <w:t>相談業務の充実や</w:t>
      </w:r>
      <w:r w:rsidRPr="00252E7C">
        <w:rPr>
          <w:rFonts w:ascii="HG丸ｺﾞｼｯｸM-PRO" w:eastAsia="HG丸ｺﾞｼｯｸM-PRO" w:hAnsi="HG丸ｺﾞｼｯｸM-PRO" w:hint="eastAsia"/>
          <w:kern w:val="0"/>
          <w:sz w:val="24"/>
          <w:szCs w:val="24"/>
        </w:rPr>
        <w:t>他機関との連携、</w:t>
      </w:r>
      <w:r w:rsidR="00BC2D74" w:rsidRPr="00252E7C">
        <w:rPr>
          <w:rFonts w:ascii="HG丸ｺﾞｼｯｸM-PRO" w:eastAsia="HG丸ｺﾞｼｯｸM-PRO" w:hAnsi="HG丸ｺﾞｼｯｸM-PRO" w:hint="eastAsia"/>
          <w:kern w:val="0"/>
          <w:sz w:val="24"/>
          <w:szCs w:val="24"/>
        </w:rPr>
        <w:t>各種講座の</w:t>
      </w:r>
      <w:r w:rsidRPr="00252E7C">
        <w:rPr>
          <w:rFonts w:ascii="HG丸ｺﾞｼｯｸM-PRO" w:eastAsia="HG丸ｺﾞｼｯｸM-PRO" w:hAnsi="HG丸ｺﾞｼｯｸM-PRO" w:hint="eastAsia"/>
          <w:kern w:val="0"/>
          <w:sz w:val="24"/>
          <w:szCs w:val="24"/>
        </w:rPr>
        <w:t>開催により就労の準備性を高め</w:t>
      </w:r>
      <w:r w:rsidR="00D77DAE" w:rsidRPr="00252E7C">
        <w:rPr>
          <w:rFonts w:ascii="HG丸ｺﾞｼｯｸM-PRO" w:eastAsia="HG丸ｺﾞｼｯｸM-PRO" w:hAnsi="HG丸ｺﾞｼｯｸM-PRO" w:hint="eastAsia"/>
          <w:kern w:val="0"/>
          <w:sz w:val="24"/>
          <w:szCs w:val="24"/>
        </w:rPr>
        <w:t>、障害者の就労支援の充実を図ります</w:t>
      </w:r>
      <w:r w:rsidRPr="00252E7C">
        <w:rPr>
          <w:rFonts w:ascii="HG丸ｺﾞｼｯｸM-PRO" w:eastAsia="HG丸ｺﾞｼｯｸM-PRO" w:hAnsi="HG丸ｺﾞｼｯｸM-PRO" w:hint="eastAsia"/>
          <w:kern w:val="0"/>
          <w:sz w:val="24"/>
          <w:szCs w:val="24"/>
        </w:rPr>
        <w:t>。</w:t>
      </w:r>
      <w:r w:rsidRPr="00CB0A45">
        <w:rPr>
          <w:rFonts w:ascii="HG丸ｺﾞｼｯｸM-PRO" w:eastAsia="HG丸ｺﾞｼｯｸM-PRO" w:hAnsi="HG丸ｺﾞｼｯｸM-PRO" w:hint="eastAsia"/>
          <w:sz w:val="24"/>
          <w:szCs w:val="24"/>
          <w:lang w:val="x-none"/>
        </w:rPr>
        <w:t>併せて、各事業所へ</w:t>
      </w:r>
      <w:r w:rsidRPr="00887FC4">
        <w:rPr>
          <w:rFonts w:ascii="HG丸ｺﾞｼｯｸM-PRO" w:eastAsia="HG丸ｺﾞｼｯｸM-PRO" w:hAnsi="HG丸ｺﾞｼｯｸM-PRO" w:hint="eastAsia"/>
          <w:sz w:val="24"/>
          <w:szCs w:val="24"/>
          <w:lang w:val="x-none"/>
        </w:rPr>
        <w:t>の</w:t>
      </w:r>
      <w:r w:rsidRPr="00CB0A45">
        <w:rPr>
          <w:rFonts w:ascii="HG丸ｺﾞｼｯｸM-PRO" w:eastAsia="HG丸ｺﾞｼｯｸM-PRO" w:hAnsi="HG丸ｺﾞｼｯｸM-PRO" w:hint="eastAsia"/>
          <w:sz w:val="24"/>
          <w:szCs w:val="24"/>
          <w:lang w:val="x-none"/>
        </w:rPr>
        <w:t>働きかけ</w:t>
      </w:r>
      <w:r w:rsidRPr="00887FC4">
        <w:rPr>
          <w:rFonts w:ascii="HG丸ｺﾞｼｯｸM-PRO" w:eastAsia="HG丸ｺﾞｼｯｸM-PRO" w:hAnsi="HG丸ｺﾞｼｯｸM-PRO" w:hint="eastAsia"/>
          <w:sz w:val="24"/>
          <w:szCs w:val="24"/>
          <w:lang w:val="x-none"/>
        </w:rPr>
        <w:t>及び他機関との連携により</w:t>
      </w:r>
      <w:r w:rsidRPr="00CB0A45">
        <w:rPr>
          <w:rFonts w:ascii="HG丸ｺﾞｼｯｸM-PRO" w:eastAsia="HG丸ｺﾞｼｯｸM-PRO" w:hAnsi="HG丸ｺﾞｼｯｸM-PRO" w:hint="eastAsia"/>
          <w:sz w:val="24"/>
          <w:szCs w:val="24"/>
          <w:lang w:val="x-none"/>
        </w:rPr>
        <w:t>障害者雇用への理解促進、雇用の場の創出・拡大を図ります。</w:t>
      </w:r>
    </w:p>
    <w:p w:rsidR="00CB0A45" w:rsidRPr="00CB0A45" w:rsidRDefault="008676C9" w:rsidP="008676C9">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また、就労後、必要とされる事業所にジョブコーチを派遣し、相談の場や仕事を通して具体的指導を行うなど、職場定着支援の充実を図ります。</w:t>
      </w:r>
    </w:p>
    <w:p w:rsidR="00CB0A45" w:rsidRPr="00F56949" w:rsidRDefault="00CB0A45" w:rsidP="00F56949"/>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（２）障害者ワークフェア等共同開催事業</w:t>
      </w:r>
    </w:p>
    <w:p w:rsidR="00CB0A45" w:rsidRPr="00CB0A45" w:rsidRDefault="00CB0A45" w:rsidP="00CB0A45">
      <w:pPr>
        <w:jc w:val="right"/>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≪障害福祉課、障害者総合支援センター、労働政策課≫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障害者の就労に関する理解を深め、障害者雇用の一層の促進を図るため、公共職業安定所や埼玉県就業支援課と協力して、「障害者就職面接会」及び「障害者ワークフェア」を共同開催します。</w:t>
      </w:r>
    </w:p>
    <w:p w:rsidR="00CB0A45" w:rsidRPr="00F56949" w:rsidRDefault="00CB0A45" w:rsidP="00F56949"/>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（３）障害者優先調達の推進≪障害福祉課、障害者総合支援センター≫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障害者就労施設で就労する障害者や在宅で就業する障害者等の経済面の自立を進めるため、優先調達推進方針を策定し、障害者就労施設等からの優先的、積極的な物品等の購入に全庁的に取り組みます。</w:t>
      </w:r>
    </w:p>
    <w:p w:rsidR="00CB0A45" w:rsidRPr="00F56949" w:rsidRDefault="00CB0A45" w:rsidP="00F56949"/>
    <w:p w:rsidR="00CB0A45" w:rsidRPr="00CB0A45" w:rsidRDefault="00F55426" w:rsidP="00F55426">
      <w:pPr>
        <w:ind w:leftChars="-135"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（４）授産事業の活性化≪障害福祉課、障害者総合支援センター≫</w:t>
      </w:r>
    </w:p>
    <w:p w:rsidR="00CB0A45" w:rsidRPr="00CB0A45" w:rsidRDefault="00CB0A45" w:rsidP="00D06A80">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障害者が、その意欲と能力と適性に応じて、生きがいと希望を持って働くことができるよう、就労に関する情報提供・相談体制の整備、能力開発や訓練の機会の拡充及び雇用の場の開拓など、障害者の雇用の促進に取り組みます。</w:t>
      </w:r>
    </w:p>
    <w:p w:rsidR="00F56949" w:rsidRDefault="00B274D7" w:rsidP="00F56949">
      <w:pPr>
        <w:rPr>
          <w:rFonts w:ascii="HG丸ｺﾞｼｯｸM-PRO" w:eastAsia="HG丸ｺﾞｼｯｸM-PRO" w:hAnsi="HG丸ｺﾞｼｯｸM-PRO"/>
          <w:sz w:val="24"/>
          <w:szCs w:val="24"/>
        </w:rPr>
      </w:pPr>
      <w:r w:rsidRPr="002D50A3">
        <w:rPr>
          <w:noProof/>
        </w:rPr>
        <w:drawing>
          <wp:anchor distT="0" distB="0" distL="114300" distR="114300" simplePos="0" relativeHeight="251833856" behindDoc="0" locked="1" layoutInCell="1" allowOverlap="1" wp14:anchorId="5B434C72" wp14:editId="3FD88C01">
            <wp:simplePos x="0" y="0"/>
            <wp:positionH relativeFrom="page">
              <wp:posOffset>601345</wp:posOffset>
            </wp:positionH>
            <wp:positionV relativeFrom="page">
              <wp:posOffset>9447530</wp:posOffset>
            </wp:positionV>
            <wp:extent cx="647640" cy="647640"/>
            <wp:effectExtent l="0" t="0" r="635" b="635"/>
            <wp:wrapNone/>
            <wp:docPr id="140"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F56949" w:rsidRPr="00F56949" w:rsidRDefault="00F56949" w:rsidP="00F56949"/>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lastRenderedPageBreak/>
        <w:t>障害者施設に通所する障害者の収入の底上げや職業の安定を図り、地域で自立した生活を送るため、工賃向上に向けた取組を行います。</w:t>
      </w:r>
    </w:p>
    <w:p w:rsidR="00CB0A45" w:rsidRDefault="00CB0A45" w:rsidP="00CB0A45">
      <w:pPr>
        <w:rPr>
          <w:rFonts w:ascii="HG丸ｺﾞｼｯｸM-PRO" w:eastAsia="HG丸ｺﾞｼｯｸM-PRO" w:hAnsi="HG丸ｺﾞｼｯｸM-PRO"/>
          <w:sz w:val="24"/>
          <w:szCs w:val="24"/>
        </w:rPr>
      </w:pPr>
    </w:p>
    <w:p w:rsidR="009A41C1" w:rsidRPr="0092405A" w:rsidRDefault="000A5387" w:rsidP="00CB0A45">
      <w:pPr>
        <w:rPr>
          <w:rFonts w:ascii="HG丸ｺﾞｼｯｸM-PRO" w:eastAsia="HG丸ｺﾞｼｯｸM-PRO" w:hAnsi="HG丸ｺﾞｼｯｸM-PRO"/>
          <w:sz w:val="24"/>
          <w:szCs w:val="24"/>
        </w:rPr>
      </w:pPr>
      <w:r w:rsidRPr="0092405A">
        <w:rPr>
          <w:rFonts w:ascii="HG丸ｺﾞｼｯｸM-PRO" w:eastAsia="HG丸ｺﾞｼｯｸM-PRO" w:hAnsi="HG丸ｺﾞｼｯｸM-PRO" w:hint="eastAsia"/>
          <w:sz w:val="24"/>
          <w:szCs w:val="24"/>
        </w:rPr>
        <w:t>（５）さいたまステップアップオフィス</w:t>
      </w:r>
      <w:r w:rsidR="009A41C1" w:rsidRPr="0092405A">
        <w:rPr>
          <w:rFonts w:ascii="HG丸ｺﾞｼｯｸM-PRO" w:eastAsia="HG丸ｺﾞｼｯｸM-PRO" w:hAnsi="HG丸ｺﾞｼｯｸM-PRO" w:hint="eastAsia"/>
          <w:sz w:val="24"/>
          <w:szCs w:val="24"/>
        </w:rPr>
        <w:t>における障害者雇用と就労支援</w:t>
      </w:r>
    </w:p>
    <w:p w:rsidR="000A5387" w:rsidRPr="009A41C1" w:rsidRDefault="009A41C1" w:rsidP="009A41C1">
      <w:pPr>
        <w:jc w:val="right"/>
        <w:rPr>
          <w:rFonts w:ascii="HG丸ｺﾞｼｯｸM-PRO" w:eastAsia="HG丸ｺﾞｼｯｸM-PRO" w:hAnsi="HG丸ｺﾞｼｯｸM-PRO"/>
          <w:sz w:val="24"/>
          <w:szCs w:val="24"/>
        </w:rPr>
      </w:pPr>
      <w:r w:rsidRPr="0092405A">
        <w:rPr>
          <w:rFonts w:ascii="HG丸ｺﾞｼｯｸM-PRO" w:eastAsia="HG丸ｺﾞｼｯｸM-PRO" w:hAnsi="HG丸ｺﾞｼｯｸM-PRO" w:hint="eastAsia"/>
          <w:sz w:val="24"/>
          <w:szCs w:val="24"/>
        </w:rPr>
        <w:t>≪人事課、障害者総合支援センター≫</w:t>
      </w:r>
    </w:p>
    <w:p w:rsidR="00CB0A45" w:rsidRDefault="00AB7CC8" w:rsidP="00887FC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w:t>
      </w:r>
      <w:r w:rsidR="0084202B">
        <w:rPr>
          <w:rFonts w:ascii="HG丸ｺﾞｼｯｸM-PRO" w:eastAsia="HG丸ｺﾞｼｯｸM-PRO" w:hAnsi="HG丸ｺﾞｼｯｸM-PRO" w:hint="eastAsia"/>
          <w:sz w:val="24"/>
          <w:szCs w:val="24"/>
        </w:rPr>
        <w:t>市</w:t>
      </w:r>
      <w:r>
        <w:rPr>
          <w:rFonts w:ascii="HG丸ｺﾞｼｯｸM-PRO" w:eastAsia="HG丸ｺﾞｼｯｸM-PRO" w:hAnsi="HG丸ｺﾞｼｯｸM-PRO" w:hint="eastAsia"/>
          <w:sz w:val="24"/>
          <w:szCs w:val="24"/>
        </w:rPr>
        <w:t>において、</w:t>
      </w:r>
      <w:r w:rsidR="00C65111">
        <w:rPr>
          <w:rFonts w:ascii="HG丸ｺﾞｼｯｸM-PRO" w:eastAsia="HG丸ｺﾞｼｯｸM-PRO" w:hAnsi="HG丸ｺﾞｼｯｸM-PRO" w:hint="eastAsia"/>
          <w:sz w:val="24"/>
          <w:szCs w:val="24"/>
        </w:rPr>
        <w:t>民間企業等へ直接就職することが困難な知的障害者や精神障害者を雇用し、</w:t>
      </w:r>
      <w:r w:rsidR="0084202B">
        <w:rPr>
          <w:rFonts w:ascii="HG丸ｺﾞｼｯｸM-PRO" w:eastAsia="HG丸ｺﾞｼｯｸM-PRO" w:hAnsi="HG丸ｺﾞｼｯｸM-PRO" w:hint="eastAsia"/>
          <w:sz w:val="24"/>
          <w:szCs w:val="24"/>
        </w:rPr>
        <w:t>さいたまステップアップオフィスにおける就労経験を通して</w:t>
      </w:r>
      <w:r w:rsidR="00AD4E53">
        <w:rPr>
          <w:rFonts w:ascii="HG丸ｺﾞｼｯｸM-PRO" w:eastAsia="HG丸ｺﾞｼｯｸM-PRO" w:hAnsi="HG丸ｺﾞｼｯｸM-PRO" w:hint="eastAsia"/>
          <w:sz w:val="24"/>
          <w:szCs w:val="24"/>
        </w:rPr>
        <w:t>、課題の改善や</w:t>
      </w:r>
      <w:r>
        <w:rPr>
          <w:rFonts w:ascii="HG丸ｺﾞｼｯｸM-PRO" w:eastAsia="HG丸ｺﾞｼｯｸM-PRO" w:hAnsi="HG丸ｺﾞｼｯｸM-PRO" w:hint="eastAsia"/>
          <w:sz w:val="24"/>
          <w:szCs w:val="24"/>
        </w:rPr>
        <w:t>一般</w:t>
      </w:r>
      <w:r w:rsidR="00C65111">
        <w:rPr>
          <w:rFonts w:ascii="HG丸ｺﾞｼｯｸM-PRO" w:eastAsia="HG丸ｺﾞｼｯｸM-PRO" w:hAnsi="HG丸ｺﾞｼｯｸM-PRO" w:hint="eastAsia"/>
          <w:sz w:val="24"/>
          <w:szCs w:val="24"/>
        </w:rPr>
        <w:t>就労に必要なスキルを習得</w:t>
      </w:r>
      <w:r w:rsidR="0084202B">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ることで</w:t>
      </w:r>
      <w:r w:rsidR="00C65111">
        <w:rPr>
          <w:rFonts w:ascii="HG丸ｺﾞｼｯｸM-PRO" w:eastAsia="HG丸ｺﾞｼｯｸM-PRO" w:hAnsi="HG丸ｺﾞｼｯｸM-PRO" w:hint="eastAsia"/>
          <w:sz w:val="24"/>
          <w:szCs w:val="24"/>
        </w:rPr>
        <w:t>、民間企業等への</w:t>
      </w:r>
      <w:r>
        <w:rPr>
          <w:rFonts w:ascii="HG丸ｺﾞｼｯｸM-PRO" w:eastAsia="HG丸ｺﾞｼｯｸM-PRO" w:hAnsi="HG丸ｺﾞｼｯｸM-PRO" w:hint="eastAsia"/>
          <w:sz w:val="24"/>
          <w:szCs w:val="24"/>
        </w:rPr>
        <w:t>就職（</w:t>
      </w:r>
      <w:r w:rsidR="00C65111">
        <w:rPr>
          <w:rFonts w:ascii="HG丸ｺﾞｼｯｸM-PRO" w:eastAsia="HG丸ｺﾞｼｯｸM-PRO" w:hAnsi="HG丸ｺﾞｼｯｸM-PRO" w:hint="eastAsia"/>
          <w:sz w:val="24"/>
          <w:szCs w:val="24"/>
        </w:rPr>
        <w:t>ステップアップ</w:t>
      </w:r>
      <w:r>
        <w:rPr>
          <w:rFonts w:ascii="HG丸ｺﾞｼｯｸM-PRO" w:eastAsia="HG丸ｺﾞｼｯｸM-PRO" w:hAnsi="HG丸ｺﾞｼｯｸM-PRO" w:hint="eastAsia"/>
          <w:sz w:val="24"/>
          <w:szCs w:val="24"/>
        </w:rPr>
        <w:t>）</w:t>
      </w:r>
      <w:r w:rsidR="00C65111">
        <w:rPr>
          <w:rFonts w:ascii="HG丸ｺﾞｼｯｸM-PRO" w:eastAsia="HG丸ｺﾞｼｯｸM-PRO" w:hAnsi="HG丸ｺﾞｼｯｸM-PRO" w:hint="eastAsia"/>
          <w:sz w:val="24"/>
          <w:szCs w:val="24"/>
        </w:rPr>
        <w:t>を</w:t>
      </w:r>
      <w:r w:rsidR="0084202B">
        <w:rPr>
          <w:rFonts w:ascii="HG丸ｺﾞｼｯｸM-PRO" w:eastAsia="HG丸ｺﾞｼｯｸM-PRO" w:hAnsi="HG丸ｺﾞｼｯｸM-PRO" w:hint="eastAsia"/>
          <w:sz w:val="24"/>
          <w:szCs w:val="24"/>
        </w:rPr>
        <w:t>支援します</w:t>
      </w:r>
      <w:r w:rsidR="00C65111">
        <w:rPr>
          <w:rFonts w:ascii="HG丸ｺﾞｼｯｸM-PRO" w:eastAsia="HG丸ｺﾞｼｯｸM-PRO" w:hAnsi="HG丸ｺﾞｼｯｸM-PRO" w:hint="eastAsia"/>
          <w:sz w:val="24"/>
          <w:szCs w:val="24"/>
        </w:rPr>
        <w:t>。</w:t>
      </w:r>
    </w:p>
    <w:p w:rsidR="0084202B" w:rsidRDefault="0084202B" w:rsidP="00CB0A45">
      <w:pPr>
        <w:rPr>
          <w:rFonts w:ascii="HG丸ｺﾞｼｯｸM-PRO" w:eastAsia="HG丸ｺﾞｼｯｸM-PRO" w:hAnsi="HG丸ｺﾞｼｯｸM-PRO"/>
          <w:sz w:val="24"/>
          <w:szCs w:val="24"/>
        </w:rPr>
      </w:pPr>
    </w:p>
    <w:p w:rsidR="0084202B" w:rsidRDefault="0084202B" w:rsidP="00CB0A45">
      <w:pPr>
        <w:rPr>
          <w:rFonts w:ascii="HG丸ｺﾞｼｯｸM-PRO" w:eastAsia="HG丸ｺﾞｼｯｸM-PRO" w:hAnsi="HG丸ｺﾞｼｯｸM-PRO"/>
          <w:sz w:val="24"/>
          <w:szCs w:val="24"/>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92192" behindDoc="0" locked="0" layoutInCell="1" allowOverlap="1" wp14:anchorId="717FCCFD" wp14:editId="4EE802D1">
                <wp:simplePos x="0" y="0"/>
                <wp:positionH relativeFrom="column">
                  <wp:posOffset>0</wp:posOffset>
                </wp:positionH>
                <wp:positionV relativeFrom="paragraph">
                  <wp:posOffset>0</wp:posOffset>
                </wp:positionV>
                <wp:extent cx="1219200" cy="419100"/>
                <wp:effectExtent l="0" t="0" r="19050" b="19050"/>
                <wp:wrapNone/>
                <wp:docPr id="295" name="角丸四角形 295"/>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5" o:spid="_x0000_s1045" style="position:absolute;left:0;text-align:left;margin-left:0;margin-top:0;width:96pt;height:33pt;z-index:251592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F56949">
        <w:trPr>
          <w:trHeight w:val="1687"/>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１</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障害者総合支援センターを拠点とした就労支援の充実</w:t>
            </w:r>
          </w:p>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≪障害者総合支援センター≫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障害者の一般就労数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180人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190人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190人</w:t>
            </w:r>
          </w:p>
        </w:tc>
      </w:tr>
      <w:tr w:rsidR="00CB0A45" w:rsidRPr="00CB0A45" w:rsidTr="00F56949">
        <w:trPr>
          <w:trHeight w:val="1712"/>
        </w:trPr>
        <w:tc>
          <w:tcPr>
            <w:tcW w:w="528"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２</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障害者ワークフェア等共同開催事業</w:t>
            </w:r>
          </w:p>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≪障害福祉課、障害者総合支援センター、労働政策課≫</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来場者数</w:t>
            </w:r>
          </w:p>
        </w:tc>
        <w:tc>
          <w:tcPr>
            <w:tcW w:w="1545" w:type="dxa"/>
            <w:vAlign w:val="center"/>
          </w:tcPr>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【就職面接会】</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県南地域300名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大宮地区200名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【ワークフェア】</w:t>
            </w:r>
          </w:p>
          <w:p w:rsidR="00CB0A45" w:rsidRPr="00CB0A45" w:rsidRDefault="00CB0A45" w:rsidP="00CB0A45">
            <w:pPr>
              <w:jc w:val="center"/>
              <w:rPr>
                <w:rFonts w:ascii="HG丸ｺﾞｼｯｸM-PRO" w:eastAsia="HG丸ｺﾞｼｯｸM-PRO" w:hAnsi="HG丸ｺﾞｼｯｸM-PRO"/>
                <w:sz w:val="16"/>
                <w:szCs w:val="21"/>
                <w:highlight w:val="yellow"/>
              </w:rPr>
            </w:pPr>
            <w:r w:rsidRPr="00CB0A45">
              <w:rPr>
                <w:rFonts w:ascii="HG丸ｺﾞｼｯｸM-PRO" w:eastAsia="HG丸ｺﾞｼｯｸM-PRO" w:hAnsi="HG丸ｺﾞｼｯｸM-PRO" w:hint="eastAsia"/>
                <w:sz w:val="16"/>
                <w:szCs w:val="21"/>
              </w:rPr>
              <w:t>延4,000名</w:t>
            </w:r>
          </w:p>
        </w:tc>
        <w:tc>
          <w:tcPr>
            <w:tcW w:w="1545" w:type="dxa"/>
            <w:vAlign w:val="center"/>
          </w:tcPr>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【就職面接会】</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県南地域300名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大宮地区200名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【ワークフェア】</w:t>
            </w:r>
          </w:p>
          <w:p w:rsidR="00CB0A45" w:rsidRPr="00CB0A45" w:rsidRDefault="00CB0A45" w:rsidP="00CB0A45">
            <w:pPr>
              <w:jc w:val="center"/>
              <w:rPr>
                <w:rFonts w:ascii="HG丸ｺﾞｼｯｸM-PRO" w:eastAsia="HG丸ｺﾞｼｯｸM-PRO" w:hAnsi="HG丸ｺﾞｼｯｸM-PRO"/>
                <w:sz w:val="16"/>
                <w:szCs w:val="21"/>
                <w:highlight w:val="yellow"/>
              </w:rPr>
            </w:pPr>
            <w:r w:rsidRPr="00CB0A45">
              <w:rPr>
                <w:rFonts w:ascii="HG丸ｺﾞｼｯｸM-PRO" w:eastAsia="HG丸ｺﾞｼｯｸM-PRO" w:hAnsi="HG丸ｺﾞｼｯｸM-PRO" w:hint="eastAsia"/>
                <w:sz w:val="16"/>
                <w:szCs w:val="21"/>
              </w:rPr>
              <w:t>延4,000名</w:t>
            </w:r>
          </w:p>
        </w:tc>
        <w:tc>
          <w:tcPr>
            <w:tcW w:w="1544" w:type="dxa"/>
            <w:vAlign w:val="center"/>
          </w:tcPr>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【就職面接会】</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県南地域300名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大宮地区200名</w:t>
            </w:r>
          </w:p>
          <w:p w:rsidR="00CB0A45" w:rsidRPr="00CB0A45" w:rsidRDefault="00CB0A45" w:rsidP="00CB0A45">
            <w:pPr>
              <w:jc w:val="center"/>
              <w:rPr>
                <w:rFonts w:ascii="HG丸ｺﾞｼｯｸM-PRO" w:eastAsia="HG丸ｺﾞｼｯｸM-PRO" w:hAnsi="HG丸ｺﾞｼｯｸM-PRO"/>
                <w:sz w:val="16"/>
                <w:szCs w:val="21"/>
              </w:rPr>
            </w:pPr>
            <w:r w:rsidRPr="00CB0A45">
              <w:rPr>
                <w:rFonts w:ascii="HG丸ｺﾞｼｯｸM-PRO" w:eastAsia="HG丸ｺﾞｼｯｸM-PRO" w:hAnsi="HG丸ｺﾞｼｯｸM-PRO" w:hint="eastAsia"/>
                <w:sz w:val="16"/>
                <w:szCs w:val="21"/>
              </w:rPr>
              <w:t>【ワークフェア】</w:t>
            </w:r>
          </w:p>
          <w:p w:rsidR="00CB0A45" w:rsidRPr="00CB0A45" w:rsidRDefault="00CB0A45" w:rsidP="00CB0A45">
            <w:pPr>
              <w:jc w:val="center"/>
              <w:rPr>
                <w:rFonts w:ascii="HG丸ｺﾞｼｯｸM-PRO" w:eastAsia="HG丸ｺﾞｼｯｸM-PRO" w:hAnsi="HG丸ｺﾞｼｯｸM-PRO"/>
                <w:sz w:val="16"/>
                <w:szCs w:val="21"/>
                <w:highlight w:val="yellow"/>
              </w:rPr>
            </w:pPr>
            <w:r w:rsidRPr="00CB0A45">
              <w:rPr>
                <w:rFonts w:ascii="HG丸ｺﾞｼｯｸM-PRO" w:eastAsia="HG丸ｺﾞｼｯｸM-PRO" w:hAnsi="HG丸ｺﾞｼｯｸM-PRO" w:hint="eastAsia"/>
                <w:sz w:val="16"/>
                <w:szCs w:val="21"/>
              </w:rPr>
              <w:t>延4,000名</w:t>
            </w:r>
          </w:p>
        </w:tc>
      </w:tr>
      <w:tr w:rsidR="00CB0A45" w:rsidRPr="00CB0A45" w:rsidTr="0090345C">
        <w:trPr>
          <w:trHeight w:val="1610"/>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３</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優先調達推進方針の策定とその周知啓発</w:t>
            </w:r>
          </w:p>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≪障害福祉課、障害者総合支援センター≫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発注件数</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50件</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55件</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60件</w:t>
            </w:r>
          </w:p>
        </w:tc>
      </w:tr>
      <w:tr w:rsidR="00CB0A45" w:rsidRPr="00CB0A45" w:rsidTr="00F56949">
        <w:trPr>
          <w:trHeight w:val="1155"/>
        </w:trPr>
        <w:tc>
          <w:tcPr>
            <w:tcW w:w="528" w:type="dxa"/>
            <w:vAlign w:val="center"/>
          </w:tcPr>
          <w:p w:rsid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４</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授産事業の活性化</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≪障害福祉課、障害者総合支援センター≫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障害者就労施設における平均月額工賃</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19,000円</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20,000円</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20,000円</w:t>
            </w:r>
          </w:p>
        </w:tc>
      </w:tr>
    </w:tbl>
    <w:p w:rsidR="00252E7C" w:rsidRDefault="00252E7C"/>
    <w:p w:rsidR="00F56949" w:rsidRDefault="0000055C">
      <w:r w:rsidRPr="0031773E">
        <w:rPr>
          <w:noProof/>
        </w:rPr>
        <w:drawing>
          <wp:anchor distT="0" distB="0" distL="114300" distR="114300" simplePos="0" relativeHeight="251909632" behindDoc="0" locked="1" layoutInCell="1" allowOverlap="1" wp14:anchorId="4383A4FF" wp14:editId="2C5DAD8B">
            <wp:simplePos x="0" y="0"/>
            <wp:positionH relativeFrom="page">
              <wp:posOffset>6315075</wp:posOffset>
            </wp:positionH>
            <wp:positionV relativeFrom="page">
              <wp:posOffset>9458325</wp:posOffset>
            </wp:positionV>
            <wp:extent cx="648360" cy="648360"/>
            <wp:effectExtent l="0" t="0" r="0" b="0"/>
            <wp:wrapNone/>
            <wp:docPr id="143"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D06A80" w:rsidRDefault="00D06A80"/>
    <w:p w:rsidR="0090345C" w:rsidRDefault="0090345C"/>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E60895" w:rsidRPr="00CB0A45" w:rsidTr="0014180B">
        <w:trPr>
          <w:trHeight w:val="144"/>
        </w:trPr>
        <w:tc>
          <w:tcPr>
            <w:tcW w:w="3011" w:type="dxa"/>
            <w:gridSpan w:val="2"/>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lastRenderedPageBreak/>
              <w:t>事業名</w:t>
            </w:r>
          </w:p>
        </w:tc>
        <w:tc>
          <w:tcPr>
            <w:tcW w:w="2102"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2B7A06" w:rsidRPr="00CB0A45" w:rsidTr="0014180B">
        <w:trPr>
          <w:trHeight w:val="1991"/>
        </w:trPr>
        <w:tc>
          <w:tcPr>
            <w:tcW w:w="528" w:type="dxa"/>
            <w:vAlign w:val="center"/>
          </w:tcPr>
          <w:p w:rsidR="002B7A06" w:rsidRPr="00CB0A45" w:rsidRDefault="002B7A0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83" w:type="dxa"/>
            <w:vAlign w:val="center"/>
          </w:tcPr>
          <w:p w:rsidR="002B7A06" w:rsidRDefault="002B7A06" w:rsidP="00CB0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さいたまステップアップオフィス</w:t>
            </w:r>
          </w:p>
          <w:p w:rsidR="002B7A06" w:rsidRPr="00CB0A45" w:rsidRDefault="002B7A06" w:rsidP="00CB0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≪人事課、障害者総合支援センター≫</w:t>
            </w:r>
          </w:p>
        </w:tc>
        <w:tc>
          <w:tcPr>
            <w:tcW w:w="2102" w:type="dxa"/>
            <w:vAlign w:val="center"/>
          </w:tcPr>
          <w:p w:rsidR="002B7A06" w:rsidRPr="002B7A06" w:rsidRDefault="002B7A06" w:rsidP="00972CA5">
            <w:pPr>
              <w:jc w:val="left"/>
              <w:rPr>
                <w:rFonts w:ascii="HG丸ｺﾞｼｯｸM-PRO" w:eastAsia="HG丸ｺﾞｼｯｸM-PRO" w:hAnsi="HG丸ｺﾞｼｯｸM-PRO"/>
                <w:szCs w:val="21"/>
              </w:rPr>
            </w:pPr>
            <w:r w:rsidRPr="002B7A06">
              <w:rPr>
                <w:rFonts w:ascii="HG丸ｺﾞｼｯｸM-PRO" w:eastAsia="HG丸ｺﾞｼｯｸM-PRO" w:hAnsi="HG丸ｺﾞｼｯｸM-PRO" w:hint="eastAsia"/>
                <w:szCs w:val="21"/>
              </w:rPr>
              <w:t>障害者の雇用者数</w:t>
            </w:r>
          </w:p>
        </w:tc>
        <w:tc>
          <w:tcPr>
            <w:tcW w:w="1545" w:type="dxa"/>
            <w:vAlign w:val="center"/>
          </w:tcPr>
          <w:p w:rsidR="002B7A06" w:rsidRPr="002B7A06" w:rsidRDefault="002B7A06" w:rsidP="00972CA5">
            <w:pPr>
              <w:jc w:val="center"/>
              <w:rPr>
                <w:rFonts w:ascii="HG丸ｺﾞｼｯｸM-PRO" w:eastAsia="HG丸ｺﾞｼｯｸM-PRO" w:hAnsi="HG丸ｺﾞｼｯｸM-PRO"/>
                <w:szCs w:val="21"/>
              </w:rPr>
            </w:pPr>
            <w:r w:rsidRPr="002B7A06">
              <w:rPr>
                <w:rFonts w:ascii="HG丸ｺﾞｼｯｸM-PRO" w:eastAsia="HG丸ｺﾞｼｯｸM-PRO" w:hAnsi="HG丸ｺﾞｼｯｸM-PRO" w:hint="eastAsia"/>
                <w:szCs w:val="21"/>
              </w:rPr>
              <w:t>８人</w:t>
            </w:r>
          </w:p>
        </w:tc>
        <w:tc>
          <w:tcPr>
            <w:tcW w:w="1545" w:type="dxa"/>
            <w:vAlign w:val="center"/>
          </w:tcPr>
          <w:p w:rsidR="002B7A06" w:rsidRPr="002B7A06" w:rsidRDefault="002B7A06" w:rsidP="00972CA5">
            <w:pPr>
              <w:jc w:val="center"/>
              <w:rPr>
                <w:rFonts w:ascii="HG丸ｺﾞｼｯｸM-PRO" w:eastAsia="HG丸ｺﾞｼｯｸM-PRO" w:hAnsi="HG丸ｺﾞｼｯｸM-PRO"/>
                <w:szCs w:val="21"/>
              </w:rPr>
            </w:pPr>
            <w:r w:rsidRPr="002B7A06">
              <w:rPr>
                <w:rFonts w:ascii="HG丸ｺﾞｼｯｸM-PRO" w:eastAsia="HG丸ｺﾞｼｯｸM-PRO" w:hAnsi="HG丸ｺﾞｼｯｸM-PRO" w:hint="eastAsia"/>
                <w:szCs w:val="21"/>
              </w:rPr>
              <w:t>１０人</w:t>
            </w:r>
          </w:p>
        </w:tc>
        <w:tc>
          <w:tcPr>
            <w:tcW w:w="1544" w:type="dxa"/>
            <w:vAlign w:val="center"/>
          </w:tcPr>
          <w:p w:rsidR="002B7A06" w:rsidRPr="002B7A06" w:rsidRDefault="002B7A06" w:rsidP="00972CA5">
            <w:pPr>
              <w:jc w:val="center"/>
              <w:rPr>
                <w:rFonts w:ascii="HG丸ｺﾞｼｯｸM-PRO" w:eastAsia="HG丸ｺﾞｼｯｸM-PRO" w:hAnsi="HG丸ｺﾞｼｯｸM-PRO"/>
                <w:szCs w:val="21"/>
              </w:rPr>
            </w:pPr>
            <w:r w:rsidRPr="002B7A06">
              <w:rPr>
                <w:rFonts w:ascii="HG丸ｺﾞｼｯｸM-PRO" w:eastAsia="HG丸ｺﾞｼｯｸM-PRO" w:hAnsi="HG丸ｺﾞｼｯｸM-PRO" w:hint="eastAsia"/>
                <w:szCs w:val="21"/>
              </w:rPr>
              <w:t>１０人</w:t>
            </w:r>
          </w:p>
        </w:tc>
      </w:tr>
    </w:tbl>
    <w:p w:rsidR="00CB0A45" w:rsidRPr="00CB0A45" w:rsidRDefault="00CB0A45" w:rsidP="00CB0A45">
      <w:pPr>
        <w:rPr>
          <w:rFonts w:asciiTheme="minorEastAsia" w:hAnsiTheme="minorEastAsia"/>
        </w:rPr>
      </w:pPr>
    </w:p>
    <w:p w:rsidR="00F5346D" w:rsidRPr="00AF596C" w:rsidRDefault="00F5346D" w:rsidP="00F5346D">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F5346D" w:rsidRDefault="00F5346D" w:rsidP="00F5346D">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F5346D" w:rsidRDefault="00F5346D" w:rsidP="00F534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・しあわせ倍増プラン２０１３</w:t>
      </w:r>
    </w:p>
    <w:p w:rsidR="00F5346D" w:rsidRDefault="00F5346D" w:rsidP="00F534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252E7C" w:rsidRDefault="00252E7C" w:rsidP="00CB0A45">
      <w:pPr>
        <w:widowControl/>
        <w:jc w:val="left"/>
        <w:rPr>
          <w:rFonts w:asciiTheme="majorEastAsia" w:eastAsiaTheme="majorEastAsia" w:hAnsiTheme="majorEastAsia"/>
          <w:sz w:val="24"/>
          <w:szCs w:val="24"/>
        </w:rPr>
      </w:pPr>
    </w:p>
    <w:p w:rsidR="00CB0A45" w:rsidRPr="00CB0A45" w:rsidRDefault="00CB0A45" w:rsidP="00CB0A45">
      <w:pPr>
        <w:widowControl/>
        <w:jc w:val="left"/>
        <w:rPr>
          <w:rFonts w:asciiTheme="majorEastAsia" w:eastAsiaTheme="majorEastAsia" w:hAnsiTheme="majorEastAsia"/>
          <w:sz w:val="24"/>
          <w:szCs w:val="24"/>
        </w:rPr>
      </w:pPr>
      <w:r w:rsidRPr="00CB0A45">
        <w:rPr>
          <w:rFonts w:asciiTheme="majorEastAsia" w:eastAsiaTheme="majorEastAsia" w:hAnsiTheme="majorEastAsia"/>
          <w:sz w:val="24"/>
          <w:szCs w:val="24"/>
        </w:rPr>
        <w:br w:type="page"/>
      </w:r>
      <w:r w:rsidR="0000055C" w:rsidRPr="0031773E">
        <w:rPr>
          <w:noProof/>
        </w:rPr>
        <w:drawing>
          <wp:anchor distT="0" distB="0" distL="114300" distR="114300" simplePos="0" relativeHeight="251911680" behindDoc="0" locked="1" layoutInCell="1" allowOverlap="1" wp14:anchorId="29EB22DA" wp14:editId="3CA4C8DB">
            <wp:simplePos x="0" y="0"/>
            <wp:positionH relativeFrom="page">
              <wp:posOffset>601345</wp:posOffset>
            </wp:positionH>
            <wp:positionV relativeFrom="page">
              <wp:posOffset>9447530</wp:posOffset>
            </wp:positionV>
            <wp:extent cx="648360" cy="648360"/>
            <wp:effectExtent l="0" t="0" r="0" b="0"/>
            <wp:wrapNone/>
            <wp:docPr id="147"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4031AD">
      <w:pPr>
        <w:pStyle w:val="4"/>
        <w:rPr>
          <w:rFonts w:asciiTheme="minorEastAsia" w:hAnsiTheme="minorEastAsia"/>
        </w:rPr>
      </w:pPr>
      <w:r w:rsidRPr="00CB0A45">
        <w:rPr>
          <w:rFonts w:hint="eastAsia"/>
        </w:rPr>
        <w:t>基本施策（３）バリアフリー空間の整備</w:t>
      </w:r>
    </w:p>
    <w:p w:rsidR="00CB0A45" w:rsidRPr="00CB0A45" w:rsidRDefault="00CB0A45" w:rsidP="00CB0A4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kern w:val="0"/>
          <w:sz w:val="24"/>
          <w:szCs w:val="24"/>
        </w:rPr>
        <w:t>公共建築物、道路、公園、公共交通機関の施設などの既存施設のバリアフリー化に努めるとともに、ユニバーサルデザインの視点を取り入れ、誰もが快適に安心して使えるものに整備していきます。</w:t>
      </w:r>
    </w:p>
    <w:p w:rsidR="00CB0A45" w:rsidRDefault="00CB0A45" w:rsidP="00CB0A45">
      <w:pPr>
        <w:rPr>
          <w:rFonts w:asciiTheme="minorEastAsia" w:hAnsiTheme="minorEastAsia"/>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94240" behindDoc="0" locked="0" layoutInCell="1" allowOverlap="1" wp14:anchorId="18BA5439" wp14:editId="3F3DE04E">
                <wp:simplePos x="0" y="0"/>
                <wp:positionH relativeFrom="column">
                  <wp:posOffset>19050</wp:posOffset>
                </wp:positionH>
                <wp:positionV relativeFrom="paragraph">
                  <wp:posOffset>59055</wp:posOffset>
                </wp:positionV>
                <wp:extent cx="1219200" cy="419100"/>
                <wp:effectExtent l="0" t="0" r="19050" b="19050"/>
                <wp:wrapNone/>
                <wp:docPr id="296" name="角丸四角形 296"/>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6" o:spid="_x0000_s1046" style="position:absolute;left:0;text-align:left;margin-left:1.5pt;margin-top:4.65pt;width:96pt;height:33pt;z-index:251594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LlNSxLFAgAA5g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465B17">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（１）ユニバーサルデザインの推進に関する職員への意識啓発≪</w:t>
      </w:r>
      <w:r w:rsidR="009460FF" w:rsidRPr="00252E7C">
        <w:rPr>
          <w:rFonts w:ascii="HG丸ｺﾞｼｯｸM-PRO" w:eastAsia="HG丸ｺﾞｼｯｸM-PRO" w:hAnsi="HG丸ｺﾞｼｯｸM-PRO" w:hint="eastAsia"/>
          <w:kern w:val="0"/>
          <w:sz w:val="24"/>
          <w:szCs w:val="24"/>
        </w:rPr>
        <w:t>都市経営戦略部</w:t>
      </w:r>
      <w:r w:rsidRPr="00CB0A45">
        <w:rPr>
          <w:rFonts w:ascii="HG丸ｺﾞｼｯｸM-PRO" w:eastAsia="HG丸ｺﾞｼｯｸM-PRO" w:hAnsi="HG丸ｺﾞｼｯｸM-PRO" w:hint="eastAsia"/>
          <w:sz w:val="24"/>
          <w:szCs w:val="24"/>
          <w:lang w:val="x-none"/>
        </w:rPr>
        <w:t>≫</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ユニバーサルデザインの都市づくりを推進するため、ユニバーサルデザイン推進基本指針に基づき、職員への意識啓発として、職員向けのバリアフリー体験研修や講演会、庁内の取組に関する情報共有・発信等を行い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（２）福祉のまちづくりの推進≪福祉総務課≫</w:t>
      </w:r>
    </w:p>
    <w:p w:rsidR="00CB0A45" w:rsidRPr="00CB0A45" w:rsidRDefault="00CB0A45" w:rsidP="00CB0A45">
      <w:pPr>
        <w:ind w:leftChars="100" w:left="21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 xml:space="preserve">　</w:t>
      </w:r>
      <w:r w:rsidR="00E67121">
        <w:rPr>
          <w:rFonts w:ascii="HG丸ｺﾞｼｯｸM-PRO" w:eastAsia="HG丸ｺﾞｼｯｸM-PRO" w:hAnsi="HG丸ｺﾞｼｯｸM-PRO" w:hint="eastAsia"/>
          <w:sz w:val="24"/>
          <w:szCs w:val="24"/>
          <w:lang w:val="x-none"/>
        </w:rPr>
        <w:t>「</w:t>
      </w:r>
      <w:r w:rsidRPr="00CB0A45">
        <w:rPr>
          <w:rFonts w:ascii="HG丸ｺﾞｼｯｸM-PRO" w:eastAsia="HG丸ｺﾞｼｯｸM-PRO" w:hAnsi="HG丸ｺﾞｼｯｸM-PRO" w:hint="eastAsia"/>
          <w:sz w:val="24"/>
          <w:szCs w:val="24"/>
          <w:lang w:val="x-none"/>
        </w:rPr>
        <w:t>さいたま市だれもが住みよい福祉のまちづくり条例</w:t>
      </w:r>
      <w:r w:rsidR="00E67121">
        <w:rPr>
          <w:rFonts w:ascii="HG丸ｺﾞｼｯｸM-PRO" w:eastAsia="HG丸ｺﾞｼｯｸM-PRO" w:hAnsi="HG丸ｺﾞｼｯｸM-PRO" w:hint="eastAsia"/>
          <w:sz w:val="24"/>
          <w:szCs w:val="24"/>
          <w:lang w:val="x-none"/>
        </w:rPr>
        <w:t>」に基づき、高齢者、障害者</w:t>
      </w:r>
      <w:r w:rsidRPr="00CB0A45">
        <w:rPr>
          <w:rFonts w:ascii="HG丸ｺﾞｼｯｸM-PRO" w:eastAsia="HG丸ｺﾞｼｯｸM-PRO" w:hAnsi="HG丸ｺﾞｼｯｸM-PRO" w:hint="eastAsia"/>
          <w:sz w:val="24"/>
          <w:szCs w:val="24"/>
          <w:lang w:val="x-none"/>
        </w:rPr>
        <w:t>をはじめとするすべての市民が安心して生活し、だれもが心豊かに暮らすことができる都市の実現に向け、ハード整備の基準及びソフト面における「心のバリアフリー」を啓発します。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そのための取組として、地域ぐるみで学びあう「モデル地区推進事業」を実施します。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（３）道路管理者によるバリアフリー化の推進≪道路環境課≫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さいたま市交通バリアフリー基本構想で示された重点整備地区内の道路管理者が管理する施設について、道路のバリアフリー化を進めます。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（４）ノンステップバスの導入の促進≪交通政策課≫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高齢者や障害者等の移動円滑化を図るため、エレベーター、エスカレーター、スロープ等の設置によりバリアフリー化されている、</w:t>
      </w:r>
      <w:r w:rsidR="00280B1B" w:rsidRPr="00252E7C">
        <w:rPr>
          <w:rFonts w:ascii="HG丸ｺﾞｼｯｸM-PRO" w:eastAsia="HG丸ｺﾞｼｯｸM-PRO" w:hAnsi="HG丸ｺﾞｼｯｸM-PRO" w:hint="eastAsia"/>
          <w:sz w:val="24"/>
          <w:szCs w:val="24"/>
          <w:lang w:val="x-none"/>
        </w:rPr>
        <w:t>も</w:t>
      </w:r>
      <w:r w:rsidR="004351CE" w:rsidRPr="00252E7C">
        <w:rPr>
          <w:rFonts w:ascii="HG丸ｺﾞｼｯｸM-PRO" w:eastAsia="HG丸ｺﾞｼｯｸM-PRO" w:hAnsi="HG丸ｺﾞｼｯｸM-PRO" w:hint="eastAsia"/>
          <w:sz w:val="24"/>
          <w:szCs w:val="24"/>
          <w:lang w:val="x-none"/>
        </w:rPr>
        <w:t>しくは</w:t>
      </w:r>
      <w:r w:rsidRPr="00CB0A45">
        <w:rPr>
          <w:rFonts w:ascii="HG丸ｺﾞｼｯｸM-PRO" w:eastAsia="HG丸ｺﾞｼｯｸM-PRO" w:hAnsi="HG丸ｺﾞｼｯｸM-PRO" w:hint="eastAsia"/>
          <w:sz w:val="24"/>
          <w:szCs w:val="24"/>
          <w:lang w:val="x-none"/>
        </w:rPr>
        <w:t>その計画がある鉄道駅に乗り入れるバス路線を対象として、事業者が導入するノンステップバス費用の一部を助成していきます。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（５）公園リフレッシュ事業の実施≪都市公園課≫</w:t>
      </w:r>
    </w:p>
    <w:p w:rsidR="00CB0A45" w:rsidRPr="00CB0A45" w:rsidRDefault="0096739D" w:rsidP="00CB0A45">
      <w:pPr>
        <w:ind w:leftChars="100" w:left="210" w:firstLineChars="100" w:firstLine="240"/>
        <w:rPr>
          <w:rFonts w:ascii="HG丸ｺﾞｼｯｸM-PRO" w:eastAsia="HG丸ｺﾞｼｯｸM-PRO" w:hAnsi="HG丸ｺﾞｼｯｸM-PRO"/>
          <w:sz w:val="24"/>
          <w:szCs w:val="24"/>
        </w:rPr>
      </w:pPr>
      <w:r w:rsidRPr="00E06C46">
        <w:rPr>
          <w:rFonts w:ascii="HG丸ｺﾞｼｯｸM-PRO" w:eastAsia="HG丸ｺﾞｼｯｸM-PRO" w:hAnsi="HG丸ｺﾞｼｯｸM-PRO" w:hint="eastAsia"/>
          <w:sz w:val="24"/>
          <w:szCs w:val="24"/>
        </w:rPr>
        <w:t>バリアフリー新法に基づく身障者対応型トイレの改修など、老朽化が進む公園</w:t>
      </w:r>
      <w:r w:rsidRPr="007511D5">
        <w:rPr>
          <w:rFonts w:ascii="HG丸ｺﾞｼｯｸM-PRO" w:eastAsia="HG丸ｺﾞｼｯｸM-PRO" w:hAnsi="HG丸ｺﾞｼｯｸM-PRO" w:hint="eastAsia"/>
          <w:sz w:val="24"/>
          <w:szCs w:val="24"/>
        </w:rPr>
        <w:t>施設</w:t>
      </w:r>
      <w:r w:rsidRPr="00E06C46">
        <w:rPr>
          <w:rFonts w:ascii="HG丸ｺﾞｼｯｸM-PRO" w:eastAsia="HG丸ｺﾞｼｯｸM-PRO" w:hAnsi="HG丸ｺﾞｼｯｸM-PRO" w:hint="eastAsia"/>
          <w:sz w:val="24"/>
          <w:szCs w:val="24"/>
        </w:rPr>
        <w:t>の改修及び質的向上を図ります。</w:t>
      </w:r>
    </w:p>
    <w:p w:rsidR="00CB0A45" w:rsidRDefault="0090345C" w:rsidP="00CB0A45">
      <w:pPr>
        <w:rPr>
          <w:rFonts w:asciiTheme="minorEastAsia" w:hAnsiTheme="minorEastAsia"/>
        </w:rPr>
      </w:pPr>
      <w:r w:rsidRPr="00E876B8">
        <w:rPr>
          <w:noProof/>
        </w:rPr>
        <w:drawing>
          <wp:anchor distT="0" distB="0" distL="114300" distR="114300" simplePos="0" relativeHeight="251716096" behindDoc="0" locked="1" layoutInCell="1" allowOverlap="1" wp14:anchorId="43D2E2C2" wp14:editId="0C51FED4">
            <wp:simplePos x="0" y="0"/>
            <wp:positionH relativeFrom="page">
              <wp:posOffset>6267450</wp:posOffset>
            </wp:positionH>
            <wp:positionV relativeFrom="page">
              <wp:posOffset>9399905</wp:posOffset>
            </wp:positionV>
            <wp:extent cx="645795" cy="645795"/>
            <wp:effectExtent l="0" t="0" r="1905" b="1905"/>
            <wp:wrapNone/>
            <wp:docPr id="960"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787AE4" w:rsidRDefault="00787AE4" w:rsidP="00CB0A45">
      <w:pPr>
        <w:rPr>
          <w:rFonts w:asciiTheme="minorEastAsia" w:hAnsiTheme="minorEastAsia"/>
        </w:rPr>
      </w:pPr>
    </w:p>
    <w:p w:rsidR="00465B17" w:rsidRPr="00CB0A45" w:rsidRDefault="00465B17" w:rsidP="00CB0A45">
      <w:pPr>
        <w:rPr>
          <w:rFonts w:asciiTheme="minorEastAsia" w:hAnsiTheme="minorEastAsia"/>
        </w:rPr>
      </w:pPr>
    </w:p>
    <w:p w:rsidR="00787AE4" w:rsidRPr="00787AE4" w:rsidRDefault="00787AE4" w:rsidP="00465B17">
      <w:pPr>
        <w:rPr>
          <w:rFonts w:ascii="HG丸ｺﾞｼｯｸM-PRO" w:eastAsia="HG丸ｺﾞｼｯｸM-PRO" w:hAnsi="HG丸ｺﾞｼｯｸM-PRO"/>
          <w:sz w:val="24"/>
          <w:szCs w:val="24"/>
        </w:rPr>
      </w:pPr>
      <w:r w:rsidRPr="00787AE4">
        <w:rPr>
          <w:rFonts w:ascii="HG丸ｺﾞｼｯｸM-PRO" w:eastAsia="HG丸ｺﾞｼｯｸM-PRO" w:hAnsi="HG丸ｺﾞｼｯｸM-PRO" w:hint="eastAsia"/>
          <w:sz w:val="24"/>
          <w:szCs w:val="24"/>
        </w:rPr>
        <w:t>（６）さいたま新都心地区まちづくり推進事業≪</w:t>
      </w:r>
      <w:r w:rsidR="001108BD" w:rsidRPr="00252E7C">
        <w:rPr>
          <w:rFonts w:ascii="HG丸ｺﾞｼｯｸM-PRO" w:eastAsia="HG丸ｺﾞｼｯｸM-PRO" w:hAnsi="HG丸ｺﾞｼｯｸM-PRO" w:hint="eastAsia"/>
          <w:sz w:val="24"/>
        </w:rPr>
        <w:t>都心整備課</w:t>
      </w:r>
      <w:r w:rsidRPr="00787AE4">
        <w:rPr>
          <w:rFonts w:ascii="HG丸ｺﾞｼｯｸM-PRO" w:eastAsia="HG丸ｺﾞｼｯｸM-PRO" w:hAnsi="HG丸ｺﾞｼｯｸM-PRO" w:hint="eastAsia"/>
          <w:sz w:val="24"/>
          <w:szCs w:val="24"/>
        </w:rPr>
        <w:t>≫</w:t>
      </w:r>
    </w:p>
    <w:p w:rsidR="00CB0A45" w:rsidRDefault="00787AE4" w:rsidP="00BE4628">
      <w:pPr>
        <w:ind w:leftChars="100" w:left="210" w:firstLineChars="100" w:firstLine="240"/>
        <w:rPr>
          <w:rFonts w:ascii="HG丸ｺﾞｼｯｸM-PRO" w:eastAsia="HG丸ｺﾞｼｯｸM-PRO" w:hAnsi="HG丸ｺﾞｼｯｸM-PRO"/>
          <w:sz w:val="24"/>
        </w:rPr>
      </w:pPr>
      <w:r w:rsidRPr="00787AE4">
        <w:rPr>
          <w:rFonts w:ascii="HG丸ｺﾞｼｯｸM-PRO" w:eastAsia="HG丸ｺﾞｼｯｸM-PRO" w:hAnsi="HG丸ｺﾞｼｯｸM-PRO" w:hint="eastAsia"/>
          <w:sz w:val="24"/>
        </w:rPr>
        <w:t>安全で快適なまちづくりを推進するため、歩行者デッキ等のバリアフリー施設の機能を更新します。</w:t>
      </w:r>
    </w:p>
    <w:p w:rsidR="00465B17" w:rsidRPr="00465B17" w:rsidRDefault="00465B17" w:rsidP="00465B17"/>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95264" behindDoc="0" locked="0" layoutInCell="1" allowOverlap="1" wp14:anchorId="40A9B008" wp14:editId="48D2F268">
                <wp:simplePos x="0" y="0"/>
                <wp:positionH relativeFrom="column">
                  <wp:posOffset>0</wp:posOffset>
                </wp:positionH>
                <wp:positionV relativeFrom="paragraph">
                  <wp:posOffset>0</wp:posOffset>
                </wp:positionV>
                <wp:extent cx="1219200" cy="419100"/>
                <wp:effectExtent l="0" t="0" r="19050" b="19050"/>
                <wp:wrapNone/>
                <wp:docPr id="297" name="角丸四角形 297"/>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7" o:spid="_x0000_s1047" style="position:absolute;left:0;text-align:left;margin-left:0;margin-top:0;width:96pt;height:33pt;z-index:251595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14180B">
        <w:trPr>
          <w:trHeight w:val="1519"/>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tc>
        <w:tc>
          <w:tcPr>
            <w:tcW w:w="2483" w:type="dxa"/>
            <w:vMerge w:val="restart"/>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ユニバーサルデザインの推進に関する職員への意識啓発</w:t>
            </w:r>
          </w:p>
          <w:p w:rsidR="00CB0A45" w:rsidRPr="00CB0A45" w:rsidRDefault="00CB0A45" w:rsidP="00465B17">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w:t>
            </w:r>
            <w:r w:rsidR="009460FF" w:rsidRPr="00252E7C">
              <w:rPr>
                <w:rFonts w:ascii="HG丸ｺﾞｼｯｸM-PRO" w:eastAsia="HG丸ｺﾞｼｯｸM-PRO" w:hAnsi="HG丸ｺﾞｼｯｸM-PRO" w:hint="eastAsia"/>
              </w:rPr>
              <w:t>都市経営戦略部</w:t>
            </w:r>
            <w:r w:rsidRPr="00CB0A45">
              <w:rPr>
                <w:rFonts w:ascii="HG丸ｺﾞｼｯｸM-PRO" w:eastAsia="HG丸ｺﾞｼｯｸM-PRO" w:hAnsi="HG丸ｺﾞｼｯｸM-PRO" w:hint="eastAsia"/>
              </w:rPr>
              <w:t>≫</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職員向けバリアフリー体験研修の参加者数</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60人</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60人</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60人</w:t>
            </w:r>
          </w:p>
        </w:tc>
      </w:tr>
      <w:tr w:rsidR="00CB0A45" w:rsidRPr="00CB0A45" w:rsidTr="0014180B">
        <w:trPr>
          <w:trHeight w:val="1341"/>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tc>
        <w:tc>
          <w:tcPr>
            <w:tcW w:w="2483" w:type="dxa"/>
            <w:vMerge/>
            <w:vAlign w:val="center"/>
          </w:tcPr>
          <w:p w:rsidR="00CB0A45" w:rsidRPr="00CB0A45" w:rsidRDefault="00CB0A45" w:rsidP="00CB0A45">
            <w:pPr>
              <w:jc w:val="left"/>
              <w:rPr>
                <w:rFonts w:ascii="HG丸ｺﾞｼｯｸM-PRO" w:eastAsia="HG丸ｺﾞｼｯｸM-PRO" w:hAnsi="HG丸ｺﾞｼｯｸM-PRO"/>
                <w:highlight w:val="yellow"/>
              </w:rPr>
            </w:pP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職員向けユニバーサルデザイン講演会の参加者数</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200人</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200人</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200人</w:t>
            </w:r>
          </w:p>
        </w:tc>
      </w:tr>
      <w:tr w:rsidR="00CB0A45" w:rsidRPr="00CB0A45" w:rsidTr="00BE4628">
        <w:trPr>
          <w:trHeight w:val="1247"/>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３</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福祉のまちづくりの推進</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lang w:val="x-none"/>
              </w:rPr>
              <w:t>≪福祉総務課≫</w:t>
            </w:r>
          </w:p>
        </w:tc>
        <w:tc>
          <w:tcPr>
            <w:tcW w:w="2102"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モデル地区推進事業参加者数</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250人</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250人</w:t>
            </w:r>
          </w:p>
        </w:tc>
        <w:tc>
          <w:tcPr>
            <w:tcW w:w="1544"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250人</w:t>
            </w:r>
          </w:p>
        </w:tc>
      </w:tr>
      <w:tr w:rsidR="00CB0A45" w:rsidRPr="00CB0A45" w:rsidTr="00BE4628">
        <w:trPr>
          <w:trHeight w:val="1352"/>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４</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道路管理者によるバリアフリー化の推進</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≪道路環境課≫</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道路管理者によるバリアフリー化の推進</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推進</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推進</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推進</w:t>
            </w:r>
          </w:p>
        </w:tc>
      </w:tr>
      <w:tr w:rsidR="00CB0A45" w:rsidRPr="00CB0A45" w:rsidTr="00BE4628">
        <w:trPr>
          <w:trHeight w:val="1401"/>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５</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ノンステップバスの導入の促進</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≪交通政策課≫</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ノンステップバスの導入率</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54.7%</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57.4%</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60</w:t>
            </w:r>
            <w:r w:rsidRPr="00CB0A45">
              <w:rPr>
                <w:rFonts w:ascii="HG丸ｺﾞｼｯｸM-PRO" w:eastAsia="HG丸ｺﾞｼｯｸM-PRO" w:hAnsi="HG丸ｺﾞｼｯｸM-PRO" w:hint="eastAsia"/>
              </w:rPr>
              <w:t>.0</w:t>
            </w:r>
            <w:r w:rsidRPr="00CB0A45">
              <w:rPr>
                <w:rFonts w:ascii="HG丸ｺﾞｼｯｸM-PRO" w:eastAsia="HG丸ｺﾞｼｯｸM-PRO" w:hAnsi="HG丸ｺﾞｼｯｸM-PRO"/>
              </w:rPr>
              <w:t>%</w:t>
            </w:r>
          </w:p>
        </w:tc>
      </w:tr>
      <w:tr w:rsidR="00787AE4" w:rsidRPr="00787AE4" w:rsidTr="0014180B">
        <w:trPr>
          <w:trHeight w:val="1455"/>
        </w:trPr>
        <w:tc>
          <w:tcPr>
            <w:tcW w:w="528" w:type="dxa"/>
            <w:vAlign w:val="center"/>
          </w:tcPr>
          <w:p w:rsidR="00787AE4" w:rsidRPr="00887FC4" w:rsidRDefault="00F854C7" w:rsidP="00787AE4">
            <w:pPr>
              <w:jc w:val="center"/>
              <w:rPr>
                <w:rFonts w:ascii="HG丸ｺﾞｼｯｸM-PRO" w:eastAsia="HG丸ｺﾞｼｯｸM-PRO" w:hAnsi="HG丸ｺﾞｼｯｸM-PRO"/>
              </w:rPr>
            </w:pPr>
            <w:r w:rsidRPr="00887FC4">
              <w:rPr>
                <w:rFonts w:ascii="HG丸ｺﾞｼｯｸM-PRO" w:eastAsia="HG丸ｺﾞｼｯｸM-PRO" w:hAnsi="HG丸ｺﾞｼｯｸM-PRO" w:hint="eastAsia"/>
              </w:rPr>
              <w:t>６</w:t>
            </w:r>
          </w:p>
        </w:tc>
        <w:tc>
          <w:tcPr>
            <w:tcW w:w="2483" w:type="dxa"/>
            <w:vAlign w:val="center"/>
          </w:tcPr>
          <w:p w:rsidR="00716BF1" w:rsidRDefault="00787AE4" w:rsidP="00787AE4">
            <w:pPr>
              <w:jc w:val="left"/>
              <w:rPr>
                <w:rFonts w:ascii="HG丸ｺﾞｼｯｸM-PRO" w:eastAsia="HG丸ｺﾞｼｯｸM-PRO" w:hAnsi="HG丸ｺﾞｼｯｸM-PRO"/>
                <w:szCs w:val="21"/>
                <w:lang w:val="x-none"/>
              </w:rPr>
            </w:pPr>
            <w:r w:rsidRPr="00787AE4">
              <w:rPr>
                <w:rFonts w:ascii="HG丸ｺﾞｼｯｸM-PRO" w:eastAsia="HG丸ｺﾞｼｯｸM-PRO" w:hAnsi="HG丸ｺﾞｼｯｸM-PRO" w:hint="eastAsia"/>
                <w:szCs w:val="21"/>
                <w:lang w:val="x-none"/>
              </w:rPr>
              <w:t>さいたま新都心地区</w:t>
            </w:r>
          </w:p>
          <w:p w:rsidR="00787AE4" w:rsidRPr="00787AE4" w:rsidRDefault="00787AE4" w:rsidP="00787AE4">
            <w:pPr>
              <w:jc w:val="left"/>
              <w:rPr>
                <w:rFonts w:ascii="HG丸ｺﾞｼｯｸM-PRO" w:eastAsia="HG丸ｺﾞｼｯｸM-PRO" w:hAnsi="HG丸ｺﾞｼｯｸM-PRO"/>
                <w:szCs w:val="21"/>
                <w:lang w:val="x-none"/>
              </w:rPr>
            </w:pPr>
            <w:r w:rsidRPr="00787AE4">
              <w:rPr>
                <w:rFonts w:ascii="HG丸ｺﾞｼｯｸM-PRO" w:eastAsia="HG丸ｺﾞｼｯｸM-PRO" w:hAnsi="HG丸ｺﾞｼｯｸM-PRO" w:hint="eastAsia"/>
                <w:szCs w:val="21"/>
                <w:lang w:val="x-none"/>
              </w:rPr>
              <w:t>まちづくり推進事業</w:t>
            </w:r>
          </w:p>
          <w:p w:rsidR="00787AE4" w:rsidRPr="00787AE4" w:rsidRDefault="00787AE4" w:rsidP="00465B17">
            <w:pPr>
              <w:jc w:val="left"/>
              <w:rPr>
                <w:rFonts w:ascii="HG丸ｺﾞｼｯｸM-PRO" w:eastAsia="HG丸ｺﾞｼｯｸM-PRO" w:hAnsi="HG丸ｺﾞｼｯｸM-PRO"/>
                <w:szCs w:val="21"/>
                <w:lang w:val="x-none"/>
              </w:rPr>
            </w:pPr>
            <w:r w:rsidRPr="00787AE4">
              <w:rPr>
                <w:rFonts w:ascii="HG丸ｺﾞｼｯｸM-PRO" w:eastAsia="HG丸ｺﾞｼｯｸM-PRO" w:hAnsi="HG丸ｺﾞｼｯｸM-PRO" w:hint="eastAsia"/>
                <w:szCs w:val="21"/>
                <w:lang w:val="x-none"/>
              </w:rPr>
              <w:t>≪</w:t>
            </w:r>
            <w:r w:rsidR="001108BD" w:rsidRPr="00252E7C">
              <w:rPr>
                <w:rFonts w:ascii="HG丸ｺﾞｼｯｸM-PRO" w:eastAsia="HG丸ｺﾞｼｯｸM-PRO" w:hAnsi="HG丸ｺﾞｼｯｸM-PRO" w:hint="eastAsia"/>
                <w:szCs w:val="21"/>
                <w:lang w:val="x-none"/>
              </w:rPr>
              <w:t>都心整備課</w:t>
            </w:r>
            <w:r w:rsidRPr="00787AE4">
              <w:rPr>
                <w:rFonts w:ascii="HG丸ｺﾞｼｯｸM-PRO" w:eastAsia="HG丸ｺﾞｼｯｸM-PRO" w:hAnsi="HG丸ｺﾞｼｯｸM-PRO" w:hint="eastAsia"/>
                <w:szCs w:val="21"/>
                <w:lang w:val="x-none"/>
              </w:rPr>
              <w:t>≫</w:t>
            </w:r>
          </w:p>
        </w:tc>
        <w:tc>
          <w:tcPr>
            <w:tcW w:w="2102" w:type="dxa"/>
            <w:vAlign w:val="center"/>
          </w:tcPr>
          <w:p w:rsidR="00787AE4" w:rsidRPr="00787AE4" w:rsidRDefault="00787AE4" w:rsidP="00787AE4">
            <w:pPr>
              <w:jc w:val="left"/>
              <w:rPr>
                <w:rFonts w:ascii="HG丸ｺﾞｼｯｸM-PRO" w:eastAsia="HG丸ｺﾞｼｯｸM-PRO" w:hAnsi="HG丸ｺﾞｼｯｸM-PRO"/>
                <w:noProof/>
              </w:rPr>
            </w:pPr>
            <w:r w:rsidRPr="00787AE4">
              <w:rPr>
                <w:rFonts w:ascii="HG丸ｺﾞｼｯｸM-PRO" w:eastAsia="HG丸ｺﾞｼｯｸM-PRO" w:hAnsi="HG丸ｺﾞｼｯｸM-PRO" w:hint="eastAsia"/>
                <w:noProof/>
              </w:rPr>
              <w:t>バリアフリー施設の機能更新率</w:t>
            </w:r>
          </w:p>
        </w:tc>
        <w:tc>
          <w:tcPr>
            <w:tcW w:w="1545" w:type="dxa"/>
            <w:vAlign w:val="center"/>
          </w:tcPr>
          <w:p w:rsidR="00787AE4" w:rsidRPr="00787AE4" w:rsidRDefault="00787AE4" w:rsidP="00787AE4">
            <w:pPr>
              <w:jc w:val="center"/>
              <w:rPr>
                <w:rFonts w:ascii="HG丸ｺﾞｼｯｸM-PRO" w:eastAsia="HG丸ｺﾞｼｯｸM-PRO" w:hAnsi="HG丸ｺﾞｼｯｸM-PRO"/>
              </w:rPr>
            </w:pPr>
            <w:r w:rsidRPr="00787AE4">
              <w:rPr>
                <w:rFonts w:ascii="HG丸ｺﾞｼｯｸM-PRO" w:eastAsia="HG丸ｺﾞｼｯｸM-PRO" w:hAnsi="HG丸ｺﾞｼｯｸM-PRO" w:hint="eastAsia"/>
              </w:rPr>
              <w:t>６８.８％</w:t>
            </w:r>
          </w:p>
        </w:tc>
        <w:tc>
          <w:tcPr>
            <w:tcW w:w="1545" w:type="dxa"/>
            <w:vAlign w:val="center"/>
          </w:tcPr>
          <w:p w:rsidR="00787AE4" w:rsidRPr="00787AE4" w:rsidRDefault="00787AE4" w:rsidP="00787AE4">
            <w:pPr>
              <w:jc w:val="center"/>
              <w:rPr>
                <w:rFonts w:ascii="HG丸ｺﾞｼｯｸM-PRO" w:eastAsia="HG丸ｺﾞｼｯｸM-PRO" w:hAnsi="HG丸ｺﾞｼｯｸM-PRO"/>
              </w:rPr>
            </w:pPr>
            <w:r w:rsidRPr="00787AE4">
              <w:rPr>
                <w:rFonts w:ascii="HG丸ｺﾞｼｯｸM-PRO" w:eastAsia="HG丸ｺﾞｼｯｸM-PRO" w:hAnsi="HG丸ｺﾞｼｯｸM-PRO" w:hint="eastAsia"/>
              </w:rPr>
              <w:t>８４.７％</w:t>
            </w:r>
          </w:p>
        </w:tc>
        <w:tc>
          <w:tcPr>
            <w:tcW w:w="1544" w:type="dxa"/>
            <w:vAlign w:val="center"/>
          </w:tcPr>
          <w:p w:rsidR="00787AE4" w:rsidRPr="00787AE4" w:rsidRDefault="00787AE4" w:rsidP="00787AE4">
            <w:pPr>
              <w:jc w:val="center"/>
              <w:rPr>
                <w:rFonts w:ascii="HG丸ｺﾞｼｯｸM-PRO" w:eastAsia="HG丸ｺﾞｼｯｸM-PRO" w:hAnsi="HG丸ｺﾞｼｯｸM-PRO"/>
              </w:rPr>
            </w:pPr>
            <w:r w:rsidRPr="00787AE4">
              <w:rPr>
                <w:rFonts w:ascii="HG丸ｺﾞｼｯｸM-PRO" w:eastAsia="HG丸ｺﾞｼｯｸM-PRO" w:hAnsi="HG丸ｺﾞｼｯｸM-PRO" w:hint="eastAsia"/>
              </w:rPr>
              <w:t>１００％</w:t>
            </w:r>
          </w:p>
        </w:tc>
      </w:tr>
    </w:tbl>
    <w:p w:rsidR="00CB0A45" w:rsidRPr="00CB0A45" w:rsidRDefault="00CB0A45" w:rsidP="00CB0A45">
      <w:pPr>
        <w:rPr>
          <w:rFonts w:asciiTheme="minorEastAsia" w:hAnsiTheme="minorEastAsia"/>
        </w:rPr>
      </w:pPr>
    </w:p>
    <w:p w:rsidR="00F5346D" w:rsidRDefault="00F5346D" w:rsidP="00F5346D">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F5346D" w:rsidRDefault="00F5346D" w:rsidP="0090345C">
      <w:pPr>
        <w:ind w:leftChars="300" w:left="630"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r w:rsidR="0000055C" w:rsidRPr="0031773E">
        <w:rPr>
          <w:noProof/>
        </w:rPr>
        <w:drawing>
          <wp:anchor distT="0" distB="0" distL="114300" distR="114300" simplePos="0" relativeHeight="251913728" behindDoc="0" locked="1" layoutInCell="1" allowOverlap="1" wp14:anchorId="2335A218" wp14:editId="5B983853">
            <wp:simplePos x="0" y="0"/>
            <wp:positionH relativeFrom="page">
              <wp:posOffset>601345</wp:posOffset>
            </wp:positionH>
            <wp:positionV relativeFrom="page">
              <wp:posOffset>9447530</wp:posOffset>
            </wp:positionV>
            <wp:extent cx="648360" cy="648360"/>
            <wp:effectExtent l="0" t="0" r="0" b="0"/>
            <wp:wrapNone/>
            <wp:docPr id="160"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F5346D" w:rsidP="0090345C">
      <w:pPr>
        <w:ind w:leftChars="300" w:left="630" w:firstLineChars="100" w:firstLine="240"/>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・さいたま市第２期保健福祉総合計画</w:t>
      </w:r>
      <w:r w:rsidR="00CB0A45" w:rsidRPr="00CB0A45">
        <w:rPr>
          <w:rFonts w:asciiTheme="majorEastAsia" w:eastAsiaTheme="majorEastAsia" w:hAnsiTheme="majorEastAsia"/>
          <w:sz w:val="24"/>
          <w:szCs w:val="24"/>
        </w:rPr>
        <w:br w:type="page"/>
      </w:r>
    </w:p>
    <w:p w:rsidR="004215AC" w:rsidRPr="004215AC" w:rsidRDefault="004215AC" w:rsidP="004215AC"/>
    <w:p w:rsidR="00CB0A45" w:rsidRPr="00CB0A45" w:rsidRDefault="00CB0A45" w:rsidP="004031AD">
      <w:pPr>
        <w:pStyle w:val="4"/>
        <w:rPr>
          <w:rFonts w:asciiTheme="minorEastAsia" w:hAnsiTheme="minorEastAsia"/>
        </w:rPr>
      </w:pPr>
      <w:r w:rsidRPr="00CB0A45">
        <w:rPr>
          <w:rFonts w:hint="eastAsia"/>
        </w:rPr>
        <w:t>基本施策（４）外出や移動の支援</w:t>
      </w:r>
    </w:p>
    <w:p w:rsidR="00CB0A45" w:rsidRPr="00CB0A45" w:rsidRDefault="00CB0A45" w:rsidP="00CB0A45">
      <w:pPr>
        <w:pStyle w:val="af3"/>
        <w:ind w:leftChars="200" w:left="420"/>
        <w:rPr>
          <w:rFonts w:ascii="ＭＳ ゴシック" w:eastAsia="ＭＳ ゴシック" w:hAnsi="ＭＳ ゴシック"/>
          <w:b/>
          <w:sz w:val="26"/>
          <w:szCs w:val="26"/>
        </w:rPr>
      </w:pPr>
      <w:r w:rsidRPr="00CB0A45">
        <w:rPr>
          <w:rFonts w:hint="eastAsia"/>
          <w:kern w:val="0"/>
        </w:rPr>
        <w:t>障害のある人が、社会の様々な分野に積極的に参画し、生きがいをもって生活できるよう、それぞれの障害の特性を理解し、</w:t>
      </w:r>
      <w:r w:rsidR="00E0791B">
        <w:rPr>
          <w:rFonts w:hint="eastAsia"/>
          <w:kern w:val="0"/>
          <w:lang w:eastAsia="ja-JP"/>
        </w:rPr>
        <w:t>タクシー利用に関するサービスや軽自動車税の減免など各種サービスを提供し、</w:t>
      </w:r>
      <w:r w:rsidRPr="00CB0A45">
        <w:rPr>
          <w:rFonts w:hint="eastAsia"/>
          <w:kern w:val="0"/>
          <w:lang w:eastAsia="ja-JP"/>
        </w:rPr>
        <w:t>外出や移動</w:t>
      </w:r>
      <w:proofErr w:type="spellStart"/>
      <w:r w:rsidRPr="00CB0A45">
        <w:rPr>
          <w:rFonts w:hint="eastAsia"/>
          <w:kern w:val="0"/>
        </w:rPr>
        <w:t>の支援を行います</w:t>
      </w:r>
      <w:proofErr w:type="spellEnd"/>
      <w:r w:rsidRPr="00CB0A45">
        <w:rPr>
          <w:rFonts w:hint="eastAsia"/>
          <w:kern w:val="0"/>
        </w:rPr>
        <w:t>。</w: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96288" behindDoc="0" locked="0" layoutInCell="1" allowOverlap="1" wp14:anchorId="79B5BE89" wp14:editId="4C5B8DAC">
                <wp:simplePos x="0" y="0"/>
                <wp:positionH relativeFrom="column">
                  <wp:posOffset>19050</wp:posOffset>
                </wp:positionH>
                <wp:positionV relativeFrom="paragraph">
                  <wp:posOffset>59055</wp:posOffset>
                </wp:positionV>
                <wp:extent cx="1219200" cy="419100"/>
                <wp:effectExtent l="0" t="0" r="19050" b="19050"/>
                <wp:wrapNone/>
                <wp:docPr id="299" name="角丸四角形 299"/>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9" o:spid="_x0000_s1048" style="position:absolute;left:0;text-align:left;margin-left:1.5pt;margin-top:4.65pt;width:96pt;height:33pt;z-index:25159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（１）福祉タクシー利用サービス、自動車燃料費助成事業の実施≪障害福祉課≫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重度障害者等の生活圏の拡大及び社会参加の促進を図るため、タクシー利用料金</w:t>
      </w:r>
      <w:r w:rsidR="005772D7">
        <w:rPr>
          <w:rFonts w:ascii="HG丸ｺﾞｼｯｸM-PRO" w:eastAsia="HG丸ｺﾞｼｯｸM-PRO" w:hAnsi="HG丸ｺﾞｼｯｸM-PRO" w:hint="eastAsia"/>
          <w:sz w:val="24"/>
          <w:szCs w:val="24"/>
          <w:lang w:val="x-none"/>
        </w:rPr>
        <w:t>又は</w:t>
      </w:r>
      <w:r w:rsidRPr="00CB0A45">
        <w:rPr>
          <w:rFonts w:ascii="HG丸ｺﾞｼｯｸM-PRO" w:eastAsia="HG丸ｺﾞｼｯｸM-PRO" w:hAnsi="HG丸ｺﾞｼｯｸM-PRO" w:hint="eastAsia"/>
          <w:sz w:val="24"/>
          <w:szCs w:val="24"/>
          <w:lang w:val="x-none"/>
        </w:rPr>
        <w:t>自動車燃料費を助成します。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（２）自動車運転免許取得費の補助、自動車改造費の補助≪障害福祉課≫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自動車の免許取得に要した費用及び自動車の改造に要した費用の一部を助成することにより、身体障害者の社会参加を促進します。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（３）リフト付き自動車の貸出し≪障害福祉課≫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障害者の社会参加活動を支援するため、外出の困難な重度の身体障害者を対象に、車いすのまま乗車できるリフト付き自動車を貸出します。</w:t>
      </w:r>
    </w:p>
    <w:p w:rsidR="00CB0A45" w:rsidRPr="00CB0A45" w:rsidRDefault="00CB0A45" w:rsidP="00CB0A45">
      <w:pPr>
        <w:rPr>
          <w:rFonts w:asciiTheme="minorEastAsia" w:hAnsiTheme="minorEastAsia"/>
        </w:rPr>
      </w:pPr>
    </w:p>
    <w:p w:rsidR="00B12308" w:rsidRPr="00CB0A45" w:rsidRDefault="00B12308"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597312" behindDoc="0" locked="0" layoutInCell="1" allowOverlap="1" wp14:anchorId="6F56DBB8" wp14:editId="723812AF">
                <wp:simplePos x="0" y="0"/>
                <wp:positionH relativeFrom="column">
                  <wp:posOffset>0</wp:posOffset>
                </wp:positionH>
                <wp:positionV relativeFrom="paragraph">
                  <wp:posOffset>0</wp:posOffset>
                </wp:positionV>
                <wp:extent cx="1219200" cy="419100"/>
                <wp:effectExtent l="0" t="0" r="19050" b="19050"/>
                <wp:wrapNone/>
                <wp:docPr id="300" name="角丸四角形 300"/>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0" o:spid="_x0000_s1049" style="position:absolute;left:0;text-align:left;margin-left:0;margin-top:0;width:96pt;height:33pt;z-index:251597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1633"/>
        <w:gridCol w:w="1701"/>
        <w:gridCol w:w="1701"/>
        <w:gridCol w:w="1701"/>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1633"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701"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90345C">
        <w:trPr>
          <w:trHeight w:val="1355"/>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福祉タクシー利用サービスの実施</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p>
        </w:tc>
        <w:tc>
          <w:tcPr>
            <w:tcW w:w="1633" w:type="dxa"/>
            <w:vAlign w:val="center"/>
          </w:tcPr>
          <w:p w:rsidR="00CB0A45" w:rsidRPr="00CB0A45" w:rsidRDefault="0066720D" w:rsidP="00CB0A45">
            <w:pPr>
              <w:jc w:val="left"/>
              <w:rPr>
                <w:rFonts w:ascii="HG丸ｺﾞｼｯｸM-PRO" w:eastAsia="HG丸ｺﾞｼｯｸM-PRO" w:hAnsi="HG丸ｺﾞｼｯｸM-PRO"/>
              </w:rPr>
            </w:pPr>
            <w:r>
              <w:rPr>
                <w:rFonts w:ascii="HG丸ｺﾞｼｯｸM-PRO" w:eastAsia="HG丸ｺﾞｼｯｸM-PRO" w:hAnsi="HG丸ｺﾞｼｯｸM-PRO" w:hint="eastAsia"/>
              </w:rPr>
              <w:t>助成額</w:t>
            </w:r>
          </w:p>
        </w:tc>
        <w:tc>
          <w:tcPr>
            <w:tcW w:w="1701"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138,000</w:t>
            </w:r>
            <w:r w:rsidR="0066720D">
              <w:rPr>
                <w:rFonts w:ascii="HG丸ｺﾞｼｯｸM-PRO" w:eastAsia="HG丸ｺﾞｼｯｸM-PRO" w:hAnsi="HG丸ｺﾞｼｯｸM-PRO" w:hint="eastAsia"/>
              </w:rPr>
              <w:t>千円</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142,000</w:t>
            </w:r>
            <w:r w:rsidR="0066720D">
              <w:rPr>
                <w:rFonts w:ascii="HG丸ｺﾞｼｯｸM-PRO" w:eastAsia="HG丸ｺﾞｼｯｸM-PRO" w:hAnsi="HG丸ｺﾞｼｯｸM-PRO" w:hint="eastAsia"/>
              </w:rPr>
              <w:t>千円</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147,000</w:t>
            </w:r>
            <w:r w:rsidR="0066720D">
              <w:rPr>
                <w:rFonts w:ascii="HG丸ｺﾞｼｯｸM-PRO" w:eastAsia="HG丸ｺﾞｼｯｸM-PRO" w:hAnsi="HG丸ｺﾞｼｯｸM-PRO" w:hint="eastAsia"/>
              </w:rPr>
              <w:t>千円</w:t>
            </w:r>
          </w:p>
        </w:tc>
      </w:tr>
      <w:tr w:rsidR="00CB0A45" w:rsidRPr="00CB0A45" w:rsidTr="0090345C">
        <w:trPr>
          <w:trHeight w:val="1262"/>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自動車燃料費助成事業の実施</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p>
        </w:tc>
        <w:tc>
          <w:tcPr>
            <w:tcW w:w="1633" w:type="dxa"/>
            <w:vAlign w:val="center"/>
          </w:tcPr>
          <w:p w:rsidR="00CB0A45" w:rsidRPr="00CB0A45" w:rsidRDefault="00CB0A45" w:rsidP="0066720D">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助成額</w:t>
            </w:r>
          </w:p>
        </w:tc>
        <w:tc>
          <w:tcPr>
            <w:tcW w:w="1701"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36,000</w:t>
            </w:r>
            <w:r w:rsidR="0066720D">
              <w:rPr>
                <w:rFonts w:ascii="HG丸ｺﾞｼｯｸM-PRO" w:eastAsia="HG丸ｺﾞｼｯｸM-PRO" w:hAnsi="HG丸ｺﾞｼｯｸM-PRO" w:hint="eastAsia"/>
              </w:rPr>
              <w:t>千円</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38,000</w:t>
            </w:r>
            <w:r w:rsidR="0066720D">
              <w:rPr>
                <w:rFonts w:ascii="HG丸ｺﾞｼｯｸM-PRO" w:eastAsia="HG丸ｺﾞｼｯｸM-PRO" w:hAnsi="HG丸ｺﾞｼｯｸM-PRO" w:hint="eastAsia"/>
              </w:rPr>
              <w:t>千円</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40,000</w:t>
            </w:r>
            <w:r w:rsidR="0066720D">
              <w:rPr>
                <w:rFonts w:ascii="HG丸ｺﾞｼｯｸM-PRO" w:eastAsia="HG丸ｺﾞｼｯｸM-PRO" w:hAnsi="HG丸ｺﾞｼｯｸM-PRO" w:hint="eastAsia"/>
              </w:rPr>
              <w:t>千円</w:t>
            </w:r>
          </w:p>
        </w:tc>
      </w:tr>
    </w:tbl>
    <w:p w:rsidR="00887FC4" w:rsidRDefault="00887FC4" w:rsidP="0090345C"/>
    <w:p w:rsidR="00887FC4" w:rsidRDefault="005E7CB5">
      <w:r w:rsidRPr="0047639E">
        <w:rPr>
          <w:noProof/>
        </w:rPr>
        <w:drawing>
          <wp:anchor distT="0" distB="0" distL="114300" distR="114300" simplePos="0" relativeHeight="251996672" behindDoc="0" locked="1" layoutInCell="1" allowOverlap="1" wp14:anchorId="595D212E" wp14:editId="64CED9F8">
            <wp:simplePos x="0" y="0"/>
            <wp:positionH relativeFrom="page">
              <wp:posOffset>6315075</wp:posOffset>
            </wp:positionH>
            <wp:positionV relativeFrom="page">
              <wp:posOffset>9458325</wp:posOffset>
            </wp:positionV>
            <wp:extent cx="647640" cy="647640"/>
            <wp:effectExtent l="0" t="0" r="635" b="635"/>
            <wp:wrapNone/>
            <wp:docPr id="169"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90345C" w:rsidRDefault="0090345C"/>
    <w:p w:rsidR="0090345C" w:rsidRDefault="0090345C"/>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1633"/>
        <w:gridCol w:w="1701"/>
        <w:gridCol w:w="1701"/>
        <w:gridCol w:w="1701"/>
      </w:tblGrid>
      <w:tr w:rsidR="00E60895" w:rsidRPr="00CB0A45" w:rsidTr="0014180B">
        <w:trPr>
          <w:trHeight w:val="144"/>
        </w:trPr>
        <w:tc>
          <w:tcPr>
            <w:tcW w:w="3011" w:type="dxa"/>
            <w:gridSpan w:val="2"/>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1633"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701"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701"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701"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14180B">
        <w:trPr>
          <w:trHeight w:val="2109"/>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３</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自動車運転免許取得費の補助</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p>
        </w:tc>
        <w:tc>
          <w:tcPr>
            <w:tcW w:w="1633"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年間補助件数</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15件</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15件</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15件</w:t>
            </w:r>
          </w:p>
        </w:tc>
      </w:tr>
      <w:tr w:rsidR="00CB0A45" w:rsidRPr="00CB0A45" w:rsidTr="0014180B">
        <w:trPr>
          <w:trHeight w:val="1981"/>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４</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自動車改造費の補助</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p>
        </w:tc>
        <w:tc>
          <w:tcPr>
            <w:tcW w:w="1633"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年間補助件数</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20件</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20件</w:t>
            </w:r>
          </w:p>
        </w:tc>
        <w:tc>
          <w:tcPr>
            <w:tcW w:w="1701"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20件</w:t>
            </w:r>
          </w:p>
        </w:tc>
      </w:tr>
      <w:tr w:rsidR="00CB0A45" w:rsidRPr="00CB0A45" w:rsidTr="0014180B">
        <w:trPr>
          <w:trHeight w:val="2109"/>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５</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リフト付き自動車の貸出し</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p>
        </w:tc>
        <w:tc>
          <w:tcPr>
            <w:tcW w:w="163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年間貸出時間</w:t>
            </w:r>
          </w:p>
        </w:tc>
        <w:tc>
          <w:tcPr>
            <w:tcW w:w="1701"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6,600時間</w:t>
            </w:r>
          </w:p>
        </w:tc>
        <w:tc>
          <w:tcPr>
            <w:tcW w:w="1701"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7,200時間</w:t>
            </w:r>
          </w:p>
        </w:tc>
        <w:tc>
          <w:tcPr>
            <w:tcW w:w="1701"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7,800時間</w:t>
            </w:r>
          </w:p>
        </w:tc>
      </w:tr>
    </w:tbl>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p w:rsidR="00CB0A45" w:rsidRPr="00CB0A45" w:rsidRDefault="00CB0A45" w:rsidP="00CB0A45">
      <w:pPr>
        <w:widowControl/>
        <w:jc w:val="left"/>
        <w:rPr>
          <w:rFonts w:asciiTheme="majorEastAsia" w:eastAsiaTheme="majorEastAsia" w:hAnsiTheme="majorEastAsia"/>
          <w:sz w:val="24"/>
          <w:szCs w:val="24"/>
        </w:rPr>
      </w:pPr>
      <w:r w:rsidRPr="00CB0A45">
        <w:rPr>
          <w:rFonts w:asciiTheme="majorEastAsia" w:eastAsiaTheme="majorEastAsia" w:hAnsiTheme="majorEastAsia"/>
          <w:sz w:val="24"/>
          <w:szCs w:val="24"/>
        </w:rPr>
        <w:br w:type="page"/>
      </w:r>
      <w:r w:rsidR="0000055C" w:rsidRPr="0031773E">
        <w:rPr>
          <w:noProof/>
        </w:rPr>
        <w:drawing>
          <wp:anchor distT="0" distB="0" distL="114300" distR="114300" simplePos="0" relativeHeight="251917824" behindDoc="0" locked="1" layoutInCell="1" allowOverlap="1" wp14:anchorId="70FCDC6B" wp14:editId="2FA0E3D7">
            <wp:simplePos x="0" y="0"/>
            <wp:positionH relativeFrom="page">
              <wp:posOffset>601345</wp:posOffset>
            </wp:positionH>
            <wp:positionV relativeFrom="page">
              <wp:posOffset>9447530</wp:posOffset>
            </wp:positionV>
            <wp:extent cx="648360" cy="648360"/>
            <wp:effectExtent l="0" t="0" r="0" b="0"/>
            <wp:wrapNone/>
            <wp:docPr id="165"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4031AD">
      <w:pPr>
        <w:pStyle w:val="4"/>
        <w:rPr>
          <w:rFonts w:asciiTheme="minorEastAsia" w:hAnsiTheme="minorEastAsia"/>
        </w:rPr>
      </w:pPr>
      <w:r w:rsidRPr="00CB0A45">
        <w:rPr>
          <w:rFonts w:hint="eastAsia"/>
        </w:rPr>
        <w:t>基本施策（５）文化・スポーツ活動の促進</w:t>
      </w:r>
    </w:p>
    <w:p w:rsidR="00CB0A45" w:rsidRPr="00CB0A45" w:rsidRDefault="00CB0A45" w:rsidP="00CB0A45">
      <w:pPr>
        <w:pStyle w:val="af3"/>
        <w:ind w:leftChars="200" w:left="420"/>
        <w:rPr>
          <w:rFonts w:ascii="ＭＳ Ｐゴシック" w:eastAsia="ＭＳ Ｐゴシック" w:hAnsi="ＭＳ Ｐゴシック"/>
          <w:b/>
          <w:sz w:val="26"/>
          <w:szCs w:val="26"/>
        </w:rPr>
      </w:pPr>
      <w:r w:rsidRPr="00CB0A45">
        <w:rPr>
          <w:rFonts w:hint="eastAsia"/>
          <w:kern w:val="0"/>
        </w:rPr>
        <w:t>障害の有無や障害の種別・程度を超えて交流し、それぞれの理解を深め、自己実現を図るため、各種文化・スポーツ活動の参加を促すとともに、発表、鑑賞、交流の機会の充実に努めます。</w:t>
      </w:r>
    </w:p>
    <w:p w:rsidR="00CB0A45" w:rsidRDefault="00CB0A45" w:rsidP="00265111">
      <w:pPr>
        <w:spacing w:line="240" w:lineRule="exact"/>
        <w:rPr>
          <w:rFonts w:asciiTheme="minorEastAsia" w:hAnsiTheme="minorEastAsia"/>
          <w:lang w:val="x-none"/>
        </w:rPr>
      </w:pPr>
    </w:p>
    <w:p w:rsidR="00265111" w:rsidRPr="00CB0A45" w:rsidRDefault="00265111"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599360" behindDoc="0" locked="0" layoutInCell="1" allowOverlap="1" wp14:anchorId="4A518965" wp14:editId="3510BCD0">
                <wp:simplePos x="0" y="0"/>
                <wp:positionH relativeFrom="column">
                  <wp:posOffset>19050</wp:posOffset>
                </wp:positionH>
                <wp:positionV relativeFrom="paragraph">
                  <wp:posOffset>59055</wp:posOffset>
                </wp:positionV>
                <wp:extent cx="1219200" cy="419100"/>
                <wp:effectExtent l="0" t="0" r="19050" b="19050"/>
                <wp:wrapNone/>
                <wp:docPr id="301" name="角丸四角形 301"/>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1" o:spid="_x0000_s1050" style="position:absolute;left:0;text-align:left;margin-left:1.5pt;margin-top:4.65pt;width:96pt;height:33pt;z-index:251599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（１）全国障害者スポーツ大会への参加≪障害福祉課≫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競技などを通じスポーツの楽しさを体験するとともに、市民の障害に対する理解を深め、障害者の社会参加を促進するため、障害者スポーツの全国的な祭典である全国障害者スポーツ大会への参加を支援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（２）ふれあいスポーツ大会の実施≪障害福祉課≫</w:t>
      </w:r>
    </w:p>
    <w:p w:rsidR="00CB0A45" w:rsidRPr="00CB0A45" w:rsidRDefault="00620079"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障害者</w:t>
      </w:r>
      <w:r w:rsidR="00CB0A45" w:rsidRPr="00CB0A45">
        <w:rPr>
          <w:rFonts w:ascii="HG丸ｺﾞｼｯｸM-PRO" w:eastAsia="HG丸ｺﾞｼｯｸM-PRO" w:hAnsi="HG丸ｺﾞｼｯｸM-PRO" w:hint="eastAsia"/>
          <w:sz w:val="24"/>
          <w:szCs w:val="24"/>
          <w:lang w:val="x-none"/>
        </w:rPr>
        <w:t>が、スポーツを通じ相互に親睦を深め、心身のリフレッシュを図るとともに、ボランティアなどとの交流を促進するため、障害者団体などと連携し、ふれあいスポーツ大会を実施します。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（３）スポーツ教室の充実≪障害福祉課≫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障害のある人もない人もスポーツを通じ相互に親睦を深め、心身のリフレッシュを図るとともに、ボランティアなどとの交流を促進するため、体育協会などの団体と連携し、スポーツ教室を実施します。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w:t>
      </w:r>
      <w:r w:rsidRPr="00252E7C">
        <w:rPr>
          <w:rFonts w:ascii="HG丸ｺﾞｼｯｸM-PRO" w:eastAsia="HG丸ｺﾞｼｯｸM-PRO" w:hAnsi="HG丸ｺﾞｼｯｸM-PRO" w:hint="eastAsia"/>
          <w:sz w:val="24"/>
          <w:szCs w:val="24"/>
          <w:lang w:val="x-none"/>
        </w:rPr>
        <w:t>障害者</w:t>
      </w:r>
      <w:r w:rsidR="007E1B34" w:rsidRPr="00252E7C">
        <w:rPr>
          <w:rFonts w:ascii="HG丸ｺﾞｼｯｸM-PRO" w:eastAsia="HG丸ｺﾞｼｯｸM-PRO" w:hAnsi="HG丸ｺﾞｼｯｸM-PRO" w:hint="eastAsia"/>
          <w:sz w:val="24"/>
          <w:szCs w:val="24"/>
          <w:lang w:val="x-none"/>
        </w:rPr>
        <w:t>・難病患者</w:t>
      </w:r>
      <w:r w:rsidR="00BE4628" w:rsidRPr="00252E7C">
        <w:rPr>
          <w:rFonts w:ascii="HG丸ｺﾞｼｯｸM-PRO" w:eastAsia="HG丸ｺﾞｼｯｸM-PRO" w:hAnsi="HG丸ｺﾞｼｯｸM-PRO" w:hint="eastAsia"/>
          <w:sz w:val="24"/>
          <w:szCs w:val="24"/>
          <w:lang w:val="x-none"/>
        </w:rPr>
        <w:t>制作</w:t>
      </w:r>
      <w:r w:rsidRPr="00252E7C">
        <w:rPr>
          <w:rFonts w:ascii="HG丸ｺﾞｼｯｸM-PRO" w:eastAsia="HG丸ｺﾞｼｯｸM-PRO" w:hAnsi="HG丸ｺﾞｼｯｸM-PRO" w:hint="eastAsia"/>
          <w:sz w:val="24"/>
          <w:szCs w:val="24"/>
          <w:lang w:val="x-none"/>
        </w:rPr>
        <w:t>品展</w:t>
      </w:r>
      <w:r w:rsidRPr="00CB0A45">
        <w:rPr>
          <w:rFonts w:ascii="HG丸ｺﾞｼｯｸM-PRO" w:eastAsia="HG丸ｺﾞｼｯｸM-PRO" w:hAnsi="HG丸ｺﾞｼｯｸM-PRO" w:hint="eastAsia"/>
          <w:sz w:val="24"/>
          <w:szCs w:val="24"/>
          <w:lang w:val="x-none"/>
        </w:rPr>
        <w:t>の実施≪障害福祉課≫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障害者の創作活動を奨励することにより、創作能力と社会参加の促進を図るとともに、その作品を広く展示・公開することによって、市民の障害者に対する理解の促進を図ります。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（５）図書館資料へのアクセスの確保≪中央図書館資料サービス課≫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図書館へのアクセスが困難な方に対して実施している宅配（郵送）サービスについて、</w:t>
      </w:r>
      <w:proofErr w:type="spellStart"/>
      <w:r w:rsidRPr="00CB0A45">
        <w:rPr>
          <w:rFonts w:ascii="HG丸ｺﾞｼｯｸM-PRO" w:eastAsia="HG丸ｺﾞｼｯｸM-PRO" w:hAnsi="HG丸ｺﾞｼｯｸM-PRO" w:hint="eastAsia"/>
          <w:sz w:val="24"/>
          <w:szCs w:val="24"/>
          <w:lang w:val="x-none"/>
        </w:rPr>
        <w:t>PRを強化し、利用者数を拡大します</w:t>
      </w:r>
      <w:proofErr w:type="spellEnd"/>
      <w:r w:rsidRPr="00CB0A45">
        <w:rPr>
          <w:rFonts w:ascii="HG丸ｺﾞｼｯｸM-PRO" w:eastAsia="HG丸ｺﾞｼｯｸM-PRO" w:hAnsi="HG丸ｺﾞｼｯｸM-PRO" w:hint="eastAsia"/>
          <w:sz w:val="24"/>
          <w:szCs w:val="24"/>
          <w:lang w:val="x-none"/>
        </w:rPr>
        <w:t>。</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CB0A45" w:rsidP="00CB0A45">
      <w:pPr>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lang w:val="x-none"/>
        </w:rPr>
        <w:t>（６）市立施設の使用料減免≪障害福祉課≫</w:t>
      </w:r>
    </w:p>
    <w:p w:rsidR="00CB0A45" w:rsidRPr="00CB0A45" w:rsidRDefault="00CB0A45" w:rsidP="00265111">
      <w:pPr>
        <w:ind w:leftChars="100" w:left="210" w:firstLineChars="100" w:firstLine="240"/>
        <w:rPr>
          <w:rFonts w:asciiTheme="minorEastAsia" w:hAnsiTheme="minorEastAsia"/>
        </w:rPr>
      </w:pPr>
      <w:r w:rsidRPr="00CB0A45">
        <w:rPr>
          <w:rFonts w:ascii="HG丸ｺﾞｼｯｸM-PRO" w:eastAsia="HG丸ｺﾞｼｯｸM-PRO" w:hAnsi="HG丸ｺﾞｼｯｸM-PRO" w:hint="eastAsia"/>
          <w:sz w:val="24"/>
          <w:szCs w:val="24"/>
        </w:rPr>
        <w:t>経済的な負担を軽減し、障害者の社会参加の促進を図るため、障害者とその介助者の利用にかかわる市の施設の使用料を減免します。</w:t>
      </w:r>
      <w:r w:rsidR="00B274D7" w:rsidRPr="002D50A3">
        <w:rPr>
          <w:noProof/>
        </w:rPr>
        <w:drawing>
          <wp:anchor distT="0" distB="0" distL="114300" distR="114300" simplePos="0" relativeHeight="251840000" behindDoc="0" locked="1" layoutInCell="1" allowOverlap="1" wp14:anchorId="5E283839" wp14:editId="4801D98B">
            <wp:simplePos x="0" y="0"/>
            <wp:positionH relativeFrom="page">
              <wp:posOffset>6315075</wp:posOffset>
            </wp:positionH>
            <wp:positionV relativeFrom="page">
              <wp:posOffset>9458325</wp:posOffset>
            </wp:positionV>
            <wp:extent cx="647640" cy="647640"/>
            <wp:effectExtent l="0" t="0" r="635" b="635"/>
            <wp:wrapNone/>
            <wp:docPr id="145"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887FC4" w:rsidRDefault="00887FC4"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w:lastRenderedPageBreak/>
        <mc:AlternateContent>
          <mc:Choice Requires="wps">
            <w:drawing>
              <wp:anchor distT="0" distB="0" distL="114300" distR="114300" simplePos="0" relativeHeight="251600384" behindDoc="0" locked="0" layoutInCell="1" allowOverlap="1" wp14:anchorId="0A03867C" wp14:editId="444B067B">
                <wp:simplePos x="0" y="0"/>
                <wp:positionH relativeFrom="column">
                  <wp:posOffset>0</wp:posOffset>
                </wp:positionH>
                <wp:positionV relativeFrom="paragraph">
                  <wp:posOffset>0</wp:posOffset>
                </wp:positionV>
                <wp:extent cx="1219200" cy="419100"/>
                <wp:effectExtent l="0" t="0" r="19050" b="19050"/>
                <wp:wrapNone/>
                <wp:docPr id="302" name="角丸四角形 302"/>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2" o:spid="_x0000_s1051" style="position:absolute;left:0;text-align:left;margin-left:0;margin-top:0;width:96pt;height:33pt;z-index:251600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1917"/>
        <w:gridCol w:w="1730"/>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事業名</w:t>
            </w:r>
          </w:p>
        </w:tc>
        <w:tc>
          <w:tcPr>
            <w:tcW w:w="1917"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成果指標</w:t>
            </w:r>
          </w:p>
        </w:tc>
        <w:tc>
          <w:tcPr>
            <w:tcW w:w="1730"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平成29年度</w:t>
            </w:r>
          </w:p>
        </w:tc>
      </w:tr>
      <w:tr w:rsidR="00CB0A45" w:rsidRPr="00CB0A45" w:rsidTr="0014180B">
        <w:trPr>
          <w:trHeight w:val="1803"/>
        </w:trPr>
        <w:tc>
          <w:tcPr>
            <w:tcW w:w="528" w:type="dxa"/>
            <w:vAlign w:val="center"/>
          </w:tcPr>
          <w:p w:rsidR="00CB0A45" w:rsidRDefault="00B12308"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p w:rsidR="00DE10B5" w:rsidRPr="00CB0A45" w:rsidRDefault="00DE10B5"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ふれあいスポーツ大会の実施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19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参加者数</w:t>
            </w:r>
          </w:p>
        </w:tc>
        <w:tc>
          <w:tcPr>
            <w:tcW w:w="1730"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1,000</w:t>
            </w:r>
            <w:r w:rsidR="00CB0A45" w:rsidRPr="00CB0A45">
              <w:rPr>
                <w:rFonts w:ascii="HG丸ｺﾞｼｯｸM-PRO" w:eastAsia="HG丸ｺﾞｼｯｸM-PRO" w:hAnsi="HG丸ｺﾞｼｯｸM-PRO" w:hint="eastAsia"/>
                <w:szCs w:val="21"/>
              </w:rPr>
              <w:t>人</w:t>
            </w:r>
          </w:p>
        </w:tc>
        <w:tc>
          <w:tcPr>
            <w:tcW w:w="1545"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1,000</w:t>
            </w:r>
            <w:r w:rsidR="00CB0A45" w:rsidRPr="00CB0A45">
              <w:rPr>
                <w:rFonts w:ascii="HG丸ｺﾞｼｯｸM-PRO" w:eastAsia="HG丸ｺﾞｼｯｸM-PRO" w:hAnsi="HG丸ｺﾞｼｯｸM-PRO" w:hint="eastAsia"/>
                <w:szCs w:val="21"/>
              </w:rPr>
              <w:t>人</w:t>
            </w:r>
          </w:p>
        </w:tc>
        <w:tc>
          <w:tcPr>
            <w:tcW w:w="1544" w:type="dxa"/>
            <w:vAlign w:val="center"/>
          </w:tcPr>
          <w:p w:rsidR="00CB0A45" w:rsidRPr="00CB0A45" w:rsidRDefault="00BA4A86"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1,000</w:t>
            </w:r>
            <w:r w:rsidR="00CB0A45" w:rsidRPr="00CB0A45">
              <w:rPr>
                <w:rFonts w:ascii="HG丸ｺﾞｼｯｸM-PRO" w:eastAsia="HG丸ｺﾞｼｯｸM-PRO" w:hAnsi="HG丸ｺﾞｼｯｸM-PRO" w:hint="eastAsia"/>
                <w:szCs w:val="21"/>
              </w:rPr>
              <w:t>人</w:t>
            </w:r>
          </w:p>
        </w:tc>
      </w:tr>
      <w:tr w:rsidR="00CB0A45" w:rsidRPr="00CB0A45" w:rsidTr="0014180B">
        <w:trPr>
          <w:trHeight w:val="1826"/>
        </w:trPr>
        <w:tc>
          <w:tcPr>
            <w:tcW w:w="528" w:type="dxa"/>
            <w:vAlign w:val="center"/>
          </w:tcPr>
          <w:p w:rsidR="00CB0A45" w:rsidRPr="00CB0A45" w:rsidRDefault="00B12308"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スポーツ教室の充実</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19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参加者数</w:t>
            </w:r>
          </w:p>
        </w:tc>
        <w:tc>
          <w:tcPr>
            <w:tcW w:w="1730"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360人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370人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380人</w:t>
            </w:r>
          </w:p>
        </w:tc>
      </w:tr>
      <w:tr w:rsidR="00CB0A45" w:rsidRPr="00CB0A45" w:rsidTr="0014180B">
        <w:trPr>
          <w:trHeight w:val="1696"/>
        </w:trPr>
        <w:tc>
          <w:tcPr>
            <w:tcW w:w="528" w:type="dxa"/>
            <w:vAlign w:val="center"/>
          </w:tcPr>
          <w:p w:rsidR="00CB0A45" w:rsidRPr="00CB0A45" w:rsidRDefault="00B12308"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83" w:type="dxa"/>
            <w:vAlign w:val="center"/>
          </w:tcPr>
          <w:p w:rsidR="00CB0A45" w:rsidRPr="00CB0A45" w:rsidRDefault="007E1B34" w:rsidP="00CB0A45">
            <w:pPr>
              <w:jc w:val="left"/>
              <w:rPr>
                <w:rFonts w:ascii="HG丸ｺﾞｼｯｸM-PRO" w:eastAsia="HG丸ｺﾞｼｯｸM-PRO" w:hAnsi="HG丸ｺﾞｼｯｸM-PRO"/>
                <w:szCs w:val="21"/>
              </w:rPr>
            </w:pPr>
            <w:r w:rsidRPr="00252E7C">
              <w:rPr>
                <w:rFonts w:ascii="HG丸ｺﾞｼｯｸM-PRO" w:eastAsia="HG丸ｺﾞｼｯｸM-PRO" w:hAnsi="HG丸ｺﾞｼｯｸM-PRO" w:hint="eastAsia"/>
                <w:szCs w:val="21"/>
              </w:rPr>
              <w:t>障害者・難病患者制作品展</w:t>
            </w:r>
            <w:r w:rsidR="00CB0A45" w:rsidRPr="00CB0A45">
              <w:rPr>
                <w:rFonts w:ascii="HG丸ｺﾞｼｯｸM-PRO" w:eastAsia="HG丸ｺﾞｼｯｸM-PRO" w:hAnsi="HG丸ｺﾞｼｯｸM-PRO" w:hint="eastAsia"/>
                <w:szCs w:val="21"/>
              </w:rPr>
              <w:t>の実施</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≪障害福祉課≫</w:t>
            </w:r>
          </w:p>
        </w:tc>
        <w:tc>
          <w:tcPr>
            <w:tcW w:w="1917" w:type="dxa"/>
            <w:vAlign w:val="center"/>
          </w:tcPr>
          <w:p w:rsidR="00CB0A45" w:rsidRPr="00CB0A45" w:rsidRDefault="00CB0A45" w:rsidP="00CB0A45">
            <w:pPr>
              <w:jc w:val="left"/>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hint="eastAsia"/>
                <w:szCs w:val="21"/>
              </w:rPr>
              <w:t>出品作品数</w:t>
            </w:r>
          </w:p>
        </w:tc>
        <w:tc>
          <w:tcPr>
            <w:tcW w:w="1730"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szCs w:val="21"/>
              </w:rPr>
              <w:t>75</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szCs w:val="21"/>
              </w:rPr>
              <w:t>75</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highlight w:val="yellow"/>
              </w:rPr>
            </w:pPr>
            <w:r w:rsidRPr="00CB0A45">
              <w:rPr>
                <w:rFonts w:ascii="HG丸ｺﾞｼｯｸM-PRO" w:eastAsia="HG丸ｺﾞｼｯｸM-PRO" w:hAnsi="HG丸ｺﾞｼｯｸM-PRO"/>
                <w:szCs w:val="21"/>
              </w:rPr>
              <w:t>75</w:t>
            </w:r>
          </w:p>
        </w:tc>
      </w:tr>
      <w:tr w:rsidR="00CB0A45" w:rsidRPr="00CB0A45" w:rsidTr="0014180B">
        <w:trPr>
          <w:trHeight w:val="2261"/>
        </w:trPr>
        <w:tc>
          <w:tcPr>
            <w:tcW w:w="528" w:type="dxa"/>
            <w:vAlign w:val="center"/>
          </w:tcPr>
          <w:p w:rsidR="00CB0A45" w:rsidRPr="00CB0A45" w:rsidRDefault="00B12308" w:rsidP="00CB0A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83"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図書館資料へのアクセスの確保</w:t>
            </w:r>
          </w:p>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≪中央図書館資料サービス課≫</w:t>
            </w:r>
          </w:p>
        </w:tc>
        <w:tc>
          <w:tcPr>
            <w:tcW w:w="1917" w:type="dxa"/>
            <w:vAlign w:val="center"/>
          </w:tcPr>
          <w:p w:rsidR="00CB0A45" w:rsidRPr="00CB0A45" w:rsidRDefault="00CB0A45" w:rsidP="00CB0A45">
            <w:pPr>
              <w:jc w:val="left"/>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登録者数</w:t>
            </w:r>
          </w:p>
        </w:tc>
        <w:tc>
          <w:tcPr>
            <w:tcW w:w="1730"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20人</w:t>
            </w:r>
          </w:p>
        </w:tc>
        <w:tc>
          <w:tcPr>
            <w:tcW w:w="1545"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25人</w:t>
            </w:r>
          </w:p>
        </w:tc>
        <w:tc>
          <w:tcPr>
            <w:tcW w:w="1544" w:type="dxa"/>
            <w:vAlign w:val="center"/>
          </w:tcPr>
          <w:p w:rsidR="00CB0A45" w:rsidRPr="00CB0A45" w:rsidRDefault="00CB0A45" w:rsidP="00CB0A45">
            <w:pPr>
              <w:jc w:val="center"/>
              <w:rPr>
                <w:rFonts w:ascii="HG丸ｺﾞｼｯｸM-PRO" w:eastAsia="HG丸ｺﾞｼｯｸM-PRO" w:hAnsi="HG丸ｺﾞｼｯｸM-PRO"/>
                <w:szCs w:val="21"/>
              </w:rPr>
            </w:pPr>
            <w:r w:rsidRPr="00CB0A45">
              <w:rPr>
                <w:rFonts w:ascii="HG丸ｺﾞｼｯｸM-PRO" w:eastAsia="HG丸ｺﾞｼｯｸM-PRO" w:hAnsi="HG丸ｺﾞｼｯｸM-PRO" w:hint="eastAsia"/>
                <w:szCs w:val="21"/>
              </w:rPr>
              <w:t>30人</w:t>
            </w:r>
          </w:p>
        </w:tc>
      </w:tr>
    </w:tbl>
    <w:p w:rsidR="00CB0A45" w:rsidRPr="00CB0A45" w:rsidRDefault="00CB0A45" w:rsidP="00CB0A45">
      <w:pPr>
        <w:rPr>
          <w:rFonts w:asciiTheme="minorEastAsia" w:hAnsiTheme="minorEastAsia"/>
        </w:rPr>
      </w:pPr>
    </w:p>
    <w:p w:rsidR="005A39A2" w:rsidRDefault="005A39A2" w:rsidP="005A39A2">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5A39A2" w:rsidRDefault="005A39A2" w:rsidP="005A39A2">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CB0A45" w:rsidRDefault="005A39A2" w:rsidP="005A39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5A39A2" w:rsidRPr="005A39A2" w:rsidRDefault="005A39A2" w:rsidP="005A39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・さいたま市図書館ビジョン</w: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p w:rsidR="00CB0A45" w:rsidRPr="00CB0A45" w:rsidRDefault="00CB0A45" w:rsidP="00CB0A45">
      <w:pPr>
        <w:widowControl/>
        <w:jc w:val="left"/>
        <w:rPr>
          <w:rFonts w:asciiTheme="majorEastAsia" w:eastAsiaTheme="majorEastAsia" w:hAnsiTheme="majorEastAsia"/>
          <w:sz w:val="32"/>
          <w:szCs w:val="32"/>
        </w:rPr>
      </w:pPr>
      <w:r w:rsidRPr="00CB0A45">
        <w:rPr>
          <w:rFonts w:asciiTheme="majorEastAsia" w:eastAsiaTheme="majorEastAsia" w:hAnsiTheme="majorEastAsia"/>
          <w:sz w:val="32"/>
          <w:szCs w:val="32"/>
        </w:rPr>
        <w:br w:type="page"/>
      </w:r>
      <w:r w:rsidR="0000055C" w:rsidRPr="0031773E">
        <w:rPr>
          <w:noProof/>
        </w:rPr>
        <w:drawing>
          <wp:anchor distT="0" distB="0" distL="114300" distR="114300" simplePos="0" relativeHeight="251919872" behindDoc="0" locked="1" layoutInCell="1" allowOverlap="1" wp14:anchorId="6608B4C7" wp14:editId="770C1945">
            <wp:simplePos x="0" y="0"/>
            <wp:positionH relativeFrom="page">
              <wp:posOffset>601345</wp:posOffset>
            </wp:positionH>
            <wp:positionV relativeFrom="page">
              <wp:posOffset>9447530</wp:posOffset>
            </wp:positionV>
            <wp:extent cx="648360" cy="648360"/>
            <wp:effectExtent l="0" t="0" r="0" b="0"/>
            <wp:wrapNone/>
            <wp:docPr id="166"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DE10B5" w:rsidP="004031AD">
      <w:pPr>
        <w:pStyle w:val="2"/>
      </w:pPr>
      <w:bookmarkStart w:id="10" w:name="_Toc414004798"/>
      <w:bookmarkStart w:id="11" w:name="_Toc414881791"/>
      <w:r>
        <w:rPr>
          <w:rFonts w:hint="eastAsia"/>
        </w:rPr>
        <w:lastRenderedPageBreak/>
        <w:t>基本目標４　障害者の危機対策</w:t>
      </w:r>
      <w:bookmarkEnd w:id="10"/>
      <w:bookmarkEnd w:id="11"/>
    </w:p>
    <w:p w:rsidR="00CB0A45" w:rsidRPr="00CB0A45" w:rsidRDefault="00DE10B5" w:rsidP="004031AD">
      <w:pPr>
        <w:pStyle w:val="4"/>
      </w:pPr>
      <w:r>
        <w:rPr>
          <w:rFonts w:hint="eastAsia"/>
        </w:rPr>
        <w:t>基本施策（１）防災対策の推進</w:t>
      </w:r>
    </w:p>
    <w:p w:rsidR="00CB0A45" w:rsidRPr="00CB0A45" w:rsidRDefault="00EA208A" w:rsidP="00CB0A45">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災害時に</w:t>
      </w:r>
      <w:r w:rsidRPr="00252E7C">
        <w:rPr>
          <w:rFonts w:ascii="HG丸ｺﾞｼｯｸM-PRO" w:eastAsia="HG丸ｺﾞｼｯｸM-PRO" w:hAnsi="HG丸ｺﾞｼｯｸM-PRO" w:hint="eastAsia"/>
          <w:sz w:val="24"/>
        </w:rPr>
        <w:t>おいて</w:t>
      </w:r>
      <w:r w:rsidR="0011095C">
        <w:rPr>
          <w:rFonts w:ascii="HG丸ｺﾞｼｯｸM-PRO" w:eastAsia="HG丸ｺﾞｼｯｸM-PRO" w:hAnsi="HG丸ｺﾞｼｯｸM-PRO" w:hint="eastAsia"/>
          <w:sz w:val="24"/>
        </w:rPr>
        <w:t>障害のある人に必要な支援や配慮が提供できるよう、避難行動要支援者</w:t>
      </w:r>
      <w:r w:rsidR="00CB0A45" w:rsidRPr="00CB0A45">
        <w:rPr>
          <w:rFonts w:ascii="HG丸ｺﾞｼｯｸM-PRO" w:eastAsia="HG丸ｺﾞｼｯｸM-PRO" w:hAnsi="HG丸ｺﾞｼｯｸM-PRO" w:hint="eastAsia"/>
          <w:sz w:val="24"/>
        </w:rPr>
        <w:t>名簿の整備や避難場所の整備など各種取組を進めます。また、地域における防災対策を</w:t>
      </w:r>
      <w:r w:rsidR="0011095C">
        <w:rPr>
          <w:rFonts w:ascii="HG丸ｺﾞｼｯｸM-PRO" w:eastAsia="HG丸ｺﾞｼｯｸM-PRO" w:hAnsi="HG丸ｺﾞｼｯｸM-PRO" w:hint="eastAsia"/>
          <w:sz w:val="24"/>
        </w:rPr>
        <w:t>進めるため、自治会・自主防災組織や民生委員等による避難行動要支援者</w:t>
      </w:r>
      <w:r w:rsidR="00CB0A45" w:rsidRPr="00CB0A45">
        <w:rPr>
          <w:rFonts w:ascii="HG丸ｺﾞｼｯｸM-PRO" w:eastAsia="HG丸ｺﾞｼｯｸM-PRO" w:hAnsi="HG丸ｺﾞｼｯｸM-PRO" w:hint="eastAsia"/>
          <w:sz w:val="24"/>
        </w:rPr>
        <w:t>名簿の活用を図るほか、障害のある人が参加できる防災訓練を実施します。</w:t>
      </w:r>
    </w:p>
    <w:p w:rsidR="00CB0A45" w:rsidRDefault="00CB0A45" w:rsidP="00CB0A45">
      <w:pPr>
        <w:rPr>
          <w:rFonts w:asciiTheme="minorEastAsia" w:hAnsiTheme="minorEastAsia"/>
        </w:rPr>
      </w:pPr>
    </w:p>
    <w:p w:rsidR="00245FEB" w:rsidRPr="0011095C" w:rsidRDefault="00245FEB" w:rsidP="00CB0A45">
      <w:pPr>
        <w:rPr>
          <w:rFonts w:asciiTheme="minorEastAsia" w:hAnsiTheme="minorEastAsia"/>
        </w:rPr>
      </w:pPr>
    </w:p>
    <w:p w:rsidR="00CB0A45" w:rsidRPr="00CB0A45" w:rsidRDefault="00CB0A45" w:rsidP="00CB0A45">
      <w:pPr>
        <w:rPr>
          <w:rFonts w:asciiTheme="minorEastAsia" w:hAnsiTheme="minorEastAsia"/>
          <w:lang w:val="x-none"/>
        </w:rPr>
      </w:pPr>
      <w:r w:rsidRPr="00CB0A45">
        <w:rPr>
          <w:rFonts w:asciiTheme="minorEastAsia" w:hAnsiTheme="minorEastAsia"/>
          <w:noProof/>
        </w:rPr>
        <mc:AlternateContent>
          <mc:Choice Requires="wps">
            <w:drawing>
              <wp:anchor distT="0" distB="0" distL="114300" distR="114300" simplePos="0" relativeHeight="251601408" behindDoc="0" locked="0" layoutInCell="1" allowOverlap="1" wp14:anchorId="26326A3F" wp14:editId="7722C83A">
                <wp:simplePos x="0" y="0"/>
                <wp:positionH relativeFrom="column">
                  <wp:posOffset>19050</wp:posOffset>
                </wp:positionH>
                <wp:positionV relativeFrom="paragraph">
                  <wp:posOffset>59055</wp:posOffset>
                </wp:positionV>
                <wp:extent cx="1219200" cy="419100"/>
                <wp:effectExtent l="0" t="0" r="19050" b="19050"/>
                <wp:wrapNone/>
                <wp:docPr id="303" name="角丸四角形 303"/>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3" o:spid="_x0000_s1052" style="position:absolute;left:0;text-align:left;margin-left:1.5pt;margin-top:4.65pt;width:96pt;height:33pt;z-index:251601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lang w:val="x-none"/>
        </w:rPr>
      </w:pPr>
    </w:p>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（１）防災知識等の普及・啓発≪障害福祉課、福祉総務課、防災課≫</w:t>
      </w:r>
    </w:p>
    <w:p w:rsidR="00CB0A45" w:rsidRPr="00CB0A45" w:rsidRDefault="0011095C"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災害時における要配慮</w:t>
      </w:r>
      <w:r w:rsidR="00CB0A45" w:rsidRPr="00CB0A45">
        <w:rPr>
          <w:rFonts w:ascii="HG丸ｺﾞｼｯｸM-PRO" w:eastAsia="HG丸ｺﾞｼｯｸM-PRO" w:hAnsi="HG丸ｺﾞｼｯｸM-PRO" w:hint="eastAsia"/>
          <w:sz w:val="24"/>
          <w:szCs w:val="24"/>
          <w:lang w:val="x-none"/>
        </w:rPr>
        <w:t>者である障害者に必要な支援や配慮について、さいたま市</w:t>
      </w:r>
      <w:r w:rsidR="00F72F89">
        <w:rPr>
          <w:rFonts w:ascii="HG丸ｺﾞｼｯｸM-PRO" w:eastAsia="HG丸ｺﾞｼｯｸM-PRO" w:hAnsi="HG丸ｺﾞｼｯｸM-PRO" w:hint="eastAsia"/>
          <w:sz w:val="24"/>
          <w:szCs w:val="24"/>
          <w:lang w:val="x-none"/>
        </w:rPr>
        <w:t>災害時要援護者支援</w:t>
      </w:r>
      <w:r w:rsidR="00CB0A45" w:rsidRPr="00CB0A45">
        <w:rPr>
          <w:rFonts w:ascii="HG丸ｺﾞｼｯｸM-PRO" w:eastAsia="HG丸ｺﾞｼｯｸM-PRO" w:hAnsi="HG丸ｺﾞｼｯｸM-PRO" w:hint="eastAsia"/>
          <w:sz w:val="24"/>
          <w:szCs w:val="24"/>
          <w:lang w:val="x-none"/>
        </w:rPr>
        <w:t>マニュアル等により、支援者や地域住民への周知を図ります。</w:t>
      </w:r>
    </w:p>
    <w:p w:rsidR="00CB0A45" w:rsidRPr="00CB0A45" w:rsidRDefault="005C694B"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また、避難行動要支援者</w:t>
      </w:r>
      <w:r w:rsidR="00CB0A45" w:rsidRPr="00CB0A45">
        <w:rPr>
          <w:rFonts w:ascii="HG丸ｺﾞｼｯｸM-PRO" w:eastAsia="HG丸ｺﾞｼｯｸM-PRO" w:hAnsi="HG丸ｺﾞｼｯｸM-PRO" w:hint="eastAsia"/>
          <w:sz w:val="24"/>
          <w:szCs w:val="24"/>
          <w:lang w:val="x-none"/>
        </w:rPr>
        <w:t>が必要とする援助の内容が分かる防災カードの普及や、災害時における食料や水、必要な装具等の備蓄をよびかけるとともに、避難場所の把握や近隣住民とのコミュニケーションといった災害に対する事前準備をよびかけることで、地域における住民、障害者やその家族の防災意識の向上を図り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さらに、多数の障害者等が利用する社会福祉施設における防災計画の作成の中で、物資の備蓄等も含めた防災対策への協力を促します。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（２）</w:t>
      </w:r>
      <w:r w:rsidR="007A77CD" w:rsidRPr="00252E7C">
        <w:rPr>
          <w:rFonts w:ascii="HG丸ｺﾞｼｯｸM-PRO" w:eastAsia="HG丸ｺﾞｼｯｸM-PRO" w:hAnsi="HG丸ｺﾞｼｯｸM-PRO" w:hint="eastAsia"/>
          <w:sz w:val="24"/>
          <w:szCs w:val="24"/>
          <w:lang w:val="x-none"/>
        </w:rPr>
        <w:t>要配慮者</w:t>
      </w:r>
      <w:r w:rsidR="00CB0A45" w:rsidRPr="00CB0A45">
        <w:rPr>
          <w:rFonts w:ascii="HG丸ｺﾞｼｯｸM-PRO" w:eastAsia="HG丸ｺﾞｼｯｸM-PRO" w:hAnsi="HG丸ｺﾞｼｯｸM-PRO" w:hint="eastAsia"/>
          <w:sz w:val="24"/>
          <w:szCs w:val="24"/>
          <w:lang w:val="x-none"/>
        </w:rPr>
        <w:t>の避難支援対策の推進≪福祉総務課≫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災害発生時に学校や公民館等の避難場所での生活が困難な方の安定した避難生活を確保するため、福祉避難所の指定を進めていきます。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（３）避難行動要支援者名簿の整備・活用≪福祉総務課、防災課</w:t>
      </w:r>
      <w:r w:rsidR="00735864">
        <w:rPr>
          <w:rFonts w:ascii="HG丸ｺﾞｼｯｸM-PRO" w:eastAsia="HG丸ｺﾞｼｯｸM-PRO" w:hAnsi="HG丸ｺﾞｼｯｸM-PRO" w:hint="eastAsia"/>
          <w:sz w:val="24"/>
          <w:szCs w:val="24"/>
          <w:lang w:val="x-none"/>
        </w:rPr>
        <w:t>、障害福祉課</w:t>
      </w:r>
      <w:r w:rsidR="00CB0A45" w:rsidRPr="00CB0A45">
        <w:rPr>
          <w:rFonts w:ascii="HG丸ｺﾞｼｯｸM-PRO" w:eastAsia="HG丸ｺﾞｼｯｸM-PRO" w:hAnsi="HG丸ｺﾞｼｯｸM-PRO" w:hint="eastAsia"/>
          <w:sz w:val="24"/>
          <w:szCs w:val="24"/>
          <w:lang w:val="x-none"/>
        </w:rPr>
        <w:t>≫</w:t>
      </w:r>
    </w:p>
    <w:p w:rsidR="00CB0A45" w:rsidRPr="00CB0A45" w:rsidRDefault="00E67121" w:rsidP="00CB0A45">
      <w:pPr>
        <w:ind w:leftChars="100" w:left="210" w:firstLineChars="100" w:firstLine="240"/>
        <w:rPr>
          <w:rFonts w:ascii="HG丸ｺﾞｼｯｸM-PRO" w:eastAsia="HG丸ｺﾞｼｯｸM-PRO" w:hAnsi="HG丸ｺﾞｼｯｸM-PRO"/>
          <w:sz w:val="24"/>
          <w:szCs w:val="24"/>
          <w:lang w:val="x-none"/>
        </w:rPr>
      </w:pPr>
      <w:r>
        <w:rPr>
          <w:rFonts w:ascii="HG丸ｺﾞｼｯｸM-PRO" w:eastAsia="HG丸ｺﾞｼｯｸM-PRO" w:hAnsi="HG丸ｺﾞｼｯｸM-PRO" w:hint="eastAsia"/>
          <w:sz w:val="24"/>
          <w:szCs w:val="24"/>
          <w:lang w:val="x-none"/>
        </w:rPr>
        <w:t>避難行動要支援者</w:t>
      </w:r>
      <w:r w:rsidRPr="00CB0A45">
        <w:rPr>
          <w:rFonts w:ascii="HG丸ｺﾞｼｯｸM-PRO" w:eastAsia="HG丸ｺﾞｼｯｸM-PRO" w:hAnsi="HG丸ｺﾞｼｯｸM-PRO" w:hint="eastAsia"/>
          <w:sz w:val="24"/>
          <w:szCs w:val="24"/>
          <w:lang w:val="x-none"/>
        </w:rPr>
        <w:t>である</w:t>
      </w:r>
      <w:r w:rsidR="00CB0A45" w:rsidRPr="00CB0A45">
        <w:rPr>
          <w:rFonts w:ascii="HG丸ｺﾞｼｯｸM-PRO" w:eastAsia="HG丸ｺﾞｼｯｸM-PRO" w:hAnsi="HG丸ｺﾞｼｯｸM-PRO" w:hint="eastAsia"/>
          <w:sz w:val="24"/>
          <w:szCs w:val="24"/>
          <w:lang w:val="x-none"/>
        </w:rPr>
        <w:t>障害者の状況を把握し、災害時における地域での障害者支援を推進するため、地域防災計画に基づき避難行動要支援者名簿を作成し、避難支援等関係者に提供します。</w:t>
      </w:r>
    </w:p>
    <w:p w:rsidR="007E1BB0"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また、名簿を提供している自治会、自主防災組織及び民生委員などの避難支援等関係者による避難行動要支援者の避難先、避難経路、手段等をまとめ</w:t>
      </w:r>
    </w:p>
    <w:p w:rsidR="00CB0A45" w:rsidRPr="00CB0A45" w:rsidRDefault="007E1BB0" w:rsidP="007E1BB0">
      <w:pPr>
        <w:ind w:leftChars="100" w:left="21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た</w:t>
      </w:r>
      <w:r w:rsidR="00CB0A45" w:rsidRPr="00CB0A45">
        <w:rPr>
          <w:rFonts w:ascii="HG丸ｺﾞｼｯｸM-PRO" w:eastAsia="HG丸ｺﾞｼｯｸM-PRO" w:hAnsi="HG丸ｺﾞｼｯｸM-PRO" w:hint="eastAsia"/>
          <w:sz w:val="24"/>
          <w:szCs w:val="24"/>
          <w:lang w:val="x-none"/>
        </w:rPr>
        <w:t>個人別避難支援プランの作成を推進します。</w:t>
      </w:r>
    </w:p>
    <w:p w:rsidR="00CB0A45" w:rsidRDefault="00B274D7" w:rsidP="00CB0A45">
      <w:pPr>
        <w:rPr>
          <w:rFonts w:ascii="HG丸ｺﾞｼｯｸM-PRO" w:eastAsia="HG丸ｺﾞｼｯｸM-PRO" w:hAnsi="HG丸ｺﾞｼｯｸM-PRO"/>
          <w:sz w:val="24"/>
          <w:szCs w:val="24"/>
          <w:lang w:val="x-none"/>
        </w:rPr>
      </w:pPr>
      <w:r w:rsidRPr="002D50A3">
        <w:rPr>
          <w:noProof/>
        </w:rPr>
        <w:drawing>
          <wp:anchor distT="0" distB="0" distL="114300" distR="114300" simplePos="0" relativeHeight="251844096" behindDoc="0" locked="1" layoutInCell="1" allowOverlap="1" wp14:anchorId="0C685501" wp14:editId="1991CB7A">
            <wp:simplePos x="0" y="0"/>
            <wp:positionH relativeFrom="page">
              <wp:posOffset>6315075</wp:posOffset>
            </wp:positionH>
            <wp:positionV relativeFrom="page">
              <wp:posOffset>9458325</wp:posOffset>
            </wp:positionV>
            <wp:extent cx="647640" cy="647640"/>
            <wp:effectExtent l="0" t="0" r="635" b="635"/>
            <wp:wrapNone/>
            <wp:docPr id="148"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CB0A45">
      <w:pPr>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（４）緊急時における確実な情報の発信・受信≪防災課≫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災害時における情報伝達において遺漏ない対応が図れるよう、意思疎通や情報収集が困難な障害者に対し、それぞれの障害の特性に応じた配慮について、あらためて検討します。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sz w:val="24"/>
          <w:szCs w:val="24"/>
          <w:lang w:val="x-none"/>
        </w:rPr>
        <w:t>また、訓練等を通じて、確実な情報伝達や意思疎通を図るための各種手段について検討します。</w:t>
      </w:r>
    </w:p>
    <w:p w:rsidR="00CB0A45" w:rsidRPr="00CB0A45" w:rsidRDefault="00CB0A45" w:rsidP="00CB0A45">
      <w:pPr>
        <w:rPr>
          <w:rFonts w:ascii="HG丸ｺﾞｼｯｸM-PRO" w:eastAsia="HG丸ｺﾞｼｯｸM-PRO" w:hAnsi="HG丸ｺﾞｼｯｸM-PRO"/>
          <w:sz w:val="24"/>
          <w:szCs w:val="24"/>
          <w:lang w:val="x-none"/>
        </w:rPr>
      </w:pPr>
    </w:p>
    <w:p w:rsidR="00CB0A45" w:rsidRPr="00CB0A45" w:rsidRDefault="00F55426" w:rsidP="00F55426">
      <w:pPr>
        <w:ind w:leftChars="-135"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lang w:val="x-none"/>
        </w:rPr>
        <w:t>★</w:t>
      </w:r>
      <w:r w:rsidR="00CB0A45" w:rsidRPr="00CB0A45">
        <w:rPr>
          <w:rFonts w:ascii="HG丸ｺﾞｼｯｸM-PRO" w:eastAsia="HG丸ｺﾞｼｯｸM-PRO" w:hAnsi="HG丸ｺﾞｼｯｸM-PRO" w:hint="eastAsia"/>
          <w:sz w:val="24"/>
          <w:szCs w:val="24"/>
          <w:lang w:val="x-none"/>
        </w:rPr>
        <w:t>（５）防災訓練への障害者の参加≪障害福祉課、防災課≫</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市総合防災訓練及び各区の避難場所運営訓練において、誰もが参加できる防災訓練を実施し、地域全体による災害時の体制整備に努めます。</w:t>
      </w:r>
    </w:p>
    <w:p w:rsidR="00CB0A45" w:rsidRPr="00CB0A45" w:rsidRDefault="00CB0A45" w:rsidP="00CB0A45">
      <w:pPr>
        <w:ind w:leftChars="100" w:left="21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また、各区において実施される防災訓練に地域に住んでいる障害者の参加を促し、障害者自身が災害時の避難行動等の理解を深めるとともに、障害や障害者に関する一般の地域住民の方の理解を深める訓練を実施します。</w:t>
      </w:r>
    </w:p>
    <w:p w:rsidR="00B12308" w:rsidRDefault="00B12308" w:rsidP="00CB0A45">
      <w:pPr>
        <w:rPr>
          <w:rFonts w:asciiTheme="minorEastAsia" w:hAnsiTheme="minorEastAsia"/>
        </w:rPr>
      </w:pPr>
    </w:p>
    <w:p w:rsidR="00B12308" w:rsidRPr="00CB0A45" w:rsidRDefault="00B12308"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602432" behindDoc="0" locked="0" layoutInCell="1" allowOverlap="1" wp14:anchorId="0937BF12" wp14:editId="3AA9CE69">
                <wp:simplePos x="0" y="0"/>
                <wp:positionH relativeFrom="column">
                  <wp:posOffset>0</wp:posOffset>
                </wp:positionH>
                <wp:positionV relativeFrom="paragraph">
                  <wp:posOffset>0</wp:posOffset>
                </wp:positionV>
                <wp:extent cx="1219200" cy="419100"/>
                <wp:effectExtent l="0" t="0" r="19050" b="19050"/>
                <wp:wrapNone/>
                <wp:docPr id="304" name="角丸四角形 304"/>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4" o:spid="_x0000_s1053" style="position:absolute;left:0;text-align:left;margin-left:0;margin-top:0;width:96pt;height:33pt;z-index:251602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92405A" w:rsidRPr="00CB0A45" w:rsidTr="007E1BB0">
        <w:trPr>
          <w:trHeight w:val="2156"/>
        </w:trPr>
        <w:tc>
          <w:tcPr>
            <w:tcW w:w="528" w:type="dxa"/>
            <w:vAlign w:val="center"/>
          </w:tcPr>
          <w:p w:rsidR="0092405A" w:rsidRPr="00CB0A45" w:rsidRDefault="0092405A"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tc>
        <w:tc>
          <w:tcPr>
            <w:tcW w:w="2483" w:type="dxa"/>
            <w:vMerge w:val="restart"/>
            <w:vAlign w:val="center"/>
          </w:tcPr>
          <w:p w:rsidR="0092405A" w:rsidRPr="00CB0A45" w:rsidRDefault="0092405A"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防災意識の向上、普及啓発</w:t>
            </w:r>
          </w:p>
          <w:p w:rsidR="0092405A" w:rsidRPr="00CB0A45" w:rsidRDefault="0092405A"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szCs w:val="24"/>
                <w:lang w:val="x-none"/>
              </w:rPr>
              <w:t>≪福祉総務課</w:t>
            </w:r>
            <w:r>
              <w:rPr>
                <w:rFonts w:ascii="HG丸ｺﾞｼｯｸM-PRO" w:eastAsia="HG丸ｺﾞｼｯｸM-PRO" w:hAnsi="HG丸ｺﾞｼｯｸM-PRO" w:hint="eastAsia"/>
                <w:szCs w:val="24"/>
                <w:lang w:val="x-none"/>
              </w:rPr>
              <w:t>、</w:t>
            </w:r>
            <w:r w:rsidRPr="00CB0A45">
              <w:rPr>
                <w:rFonts w:ascii="HG丸ｺﾞｼｯｸM-PRO" w:eastAsia="HG丸ｺﾞｼｯｸM-PRO" w:hAnsi="HG丸ｺﾞｼｯｸM-PRO" w:hint="eastAsia"/>
              </w:rPr>
              <w:t>防災課</w:t>
            </w:r>
            <w:r w:rsidRPr="00CB0A45">
              <w:rPr>
                <w:rFonts w:ascii="HG丸ｺﾞｼｯｸM-PRO" w:eastAsia="HG丸ｺﾞｼｯｸM-PRO" w:hAnsi="HG丸ｺﾞｼｯｸM-PRO" w:hint="eastAsia"/>
                <w:szCs w:val="24"/>
                <w:lang w:val="x-none"/>
              </w:rPr>
              <w:t>≫</w:t>
            </w:r>
          </w:p>
        </w:tc>
        <w:tc>
          <w:tcPr>
            <w:tcW w:w="2102" w:type="dxa"/>
            <w:vAlign w:val="center"/>
          </w:tcPr>
          <w:p w:rsidR="0092405A" w:rsidRPr="00CB0A45" w:rsidRDefault="0092405A" w:rsidP="00B12308">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災害時要援護者支援マニュアルの見直し</w:t>
            </w:r>
            <w:r>
              <w:rPr>
                <w:rFonts w:ascii="HG丸ｺﾞｼｯｸM-PRO" w:eastAsia="HG丸ｺﾞｼｯｸM-PRO" w:hAnsi="HG丸ｺﾞｼｯｸM-PRO" w:hint="eastAsia"/>
              </w:rPr>
              <w:t>及び</w:t>
            </w:r>
            <w:r w:rsidRPr="00CB0A45">
              <w:rPr>
                <w:rFonts w:ascii="HG丸ｺﾞｼｯｸM-PRO" w:eastAsia="HG丸ｺﾞｼｯｸM-PRO" w:hAnsi="HG丸ｺﾞｼｯｸM-PRO" w:hint="eastAsia"/>
              </w:rPr>
              <w:t>自主防災組織等へのマニュアルの配布</w:t>
            </w:r>
          </w:p>
        </w:tc>
        <w:tc>
          <w:tcPr>
            <w:tcW w:w="1545" w:type="dxa"/>
            <w:vAlign w:val="center"/>
          </w:tcPr>
          <w:p w:rsidR="0092405A" w:rsidRPr="00CB0A45" w:rsidRDefault="0092405A"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見直し・配布</w:t>
            </w:r>
          </w:p>
        </w:tc>
        <w:tc>
          <w:tcPr>
            <w:tcW w:w="1545" w:type="dxa"/>
            <w:vAlign w:val="center"/>
          </w:tcPr>
          <w:p w:rsidR="0092405A" w:rsidRPr="00CB0A45" w:rsidRDefault="0092405A"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配布</w:t>
            </w:r>
          </w:p>
        </w:tc>
        <w:tc>
          <w:tcPr>
            <w:tcW w:w="1544" w:type="dxa"/>
            <w:vAlign w:val="center"/>
          </w:tcPr>
          <w:p w:rsidR="0092405A" w:rsidRPr="00CB0A45" w:rsidRDefault="0092405A"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配布</w:t>
            </w:r>
          </w:p>
        </w:tc>
      </w:tr>
      <w:tr w:rsidR="0092405A" w:rsidRPr="00CB0A45" w:rsidTr="007E1BB0">
        <w:trPr>
          <w:trHeight w:val="1367"/>
        </w:trPr>
        <w:tc>
          <w:tcPr>
            <w:tcW w:w="528" w:type="dxa"/>
            <w:vAlign w:val="center"/>
          </w:tcPr>
          <w:p w:rsidR="0092405A" w:rsidRPr="00CB0A45" w:rsidRDefault="0092405A"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tc>
        <w:tc>
          <w:tcPr>
            <w:tcW w:w="2483" w:type="dxa"/>
            <w:vMerge/>
            <w:vAlign w:val="center"/>
          </w:tcPr>
          <w:p w:rsidR="0092405A" w:rsidRPr="00CB0A45" w:rsidRDefault="0092405A" w:rsidP="0092405A">
            <w:pPr>
              <w:jc w:val="left"/>
              <w:rPr>
                <w:rFonts w:ascii="HG丸ｺﾞｼｯｸM-PRO" w:eastAsia="HG丸ｺﾞｼｯｸM-PRO" w:hAnsi="HG丸ｺﾞｼｯｸM-PRO"/>
                <w:highlight w:val="yellow"/>
              </w:rPr>
            </w:pPr>
          </w:p>
        </w:tc>
        <w:tc>
          <w:tcPr>
            <w:tcW w:w="2102" w:type="dxa"/>
            <w:vAlign w:val="center"/>
          </w:tcPr>
          <w:p w:rsidR="0092405A" w:rsidRPr="00CB0A45" w:rsidRDefault="0092405A"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出前講座回数</w:t>
            </w:r>
          </w:p>
        </w:tc>
        <w:tc>
          <w:tcPr>
            <w:tcW w:w="1545" w:type="dxa"/>
            <w:vAlign w:val="center"/>
          </w:tcPr>
          <w:p w:rsidR="0092405A" w:rsidRPr="00CB0A45" w:rsidRDefault="0092405A"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２０回</w:t>
            </w:r>
          </w:p>
        </w:tc>
        <w:tc>
          <w:tcPr>
            <w:tcW w:w="1545" w:type="dxa"/>
            <w:vAlign w:val="center"/>
          </w:tcPr>
          <w:p w:rsidR="0092405A" w:rsidRPr="00CB0A45" w:rsidRDefault="0092405A"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２０回</w:t>
            </w:r>
          </w:p>
        </w:tc>
        <w:tc>
          <w:tcPr>
            <w:tcW w:w="1544" w:type="dxa"/>
            <w:vAlign w:val="center"/>
          </w:tcPr>
          <w:p w:rsidR="0092405A" w:rsidRPr="00CB0A45" w:rsidRDefault="0092405A"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２０回</w:t>
            </w:r>
          </w:p>
        </w:tc>
      </w:tr>
      <w:tr w:rsidR="00CB0A45" w:rsidRPr="00CB0A45" w:rsidTr="007E1BB0">
        <w:trPr>
          <w:trHeight w:val="1428"/>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３</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福祉避難所の設置</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szCs w:val="24"/>
                <w:lang w:val="x-none"/>
              </w:rPr>
              <w:t>≪福祉総務課≫</w:t>
            </w:r>
          </w:p>
        </w:tc>
        <w:tc>
          <w:tcPr>
            <w:tcW w:w="2102"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福祉避難場所指定数</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７６施設</w:t>
            </w:r>
          </w:p>
        </w:tc>
        <w:tc>
          <w:tcPr>
            <w:tcW w:w="1545"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追加</w:t>
            </w:r>
          </w:p>
        </w:tc>
        <w:tc>
          <w:tcPr>
            <w:tcW w:w="1544"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追加</w:t>
            </w:r>
          </w:p>
        </w:tc>
      </w:tr>
    </w:tbl>
    <w:p w:rsidR="00265111" w:rsidRDefault="00265111"/>
    <w:p w:rsidR="007E1BB0" w:rsidRDefault="0000055C">
      <w:r w:rsidRPr="0031773E">
        <w:rPr>
          <w:noProof/>
        </w:rPr>
        <w:drawing>
          <wp:anchor distT="0" distB="0" distL="114300" distR="114300" simplePos="0" relativeHeight="251921920" behindDoc="0" locked="1" layoutInCell="1" allowOverlap="1" wp14:anchorId="150C99E8" wp14:editId="1F790E1C">
            <wp:simplePos x="0" y="0"/>
            <wp:positionH relativeFrom="page">
              <wp:posOffset>601345</wp:posOffset>
            </wp:positionH>
            <wp:positionV relativeFrom="page">
              <wp:posOffset>9447530</wp:posOffset>
            </wp:positionV>
            <wp:extent cx="648360" cy="648360"/>
            <wp:effectExtent l="0" t="0" r="0" b="0"/>
            <wp:wrapNone/>
            <wp:docPr id="174"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7E1BB0" w:rsidRDefault="007E1BB0"/>
    <w:p w:rsidR="00252E7C" w:rsidRDefault="00252E7C"/>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E60895" w:rsidRPr="00CB0A45" w:rsidTr="0014180B">
        <w:trPr>
          <w:trHeight w:val="144"/>
        </w:trPr>
        <w:tc>
          <w:tcPr>
            <w:tcW w:w="3011" w:type="dxa"/>
            <w:gridSpan w:val="2"/>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14180B">
        <w:trPr>
          <w:trHeight w:val="2534"/>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４</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避難行動要支援者名簿を活用した、避難行動要支援者の把握、個別避難支援プラン策定の推進</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≪防災課≫</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策定マニュアルの配布・周知</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配布・周知</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配布・周知</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配布・周知</w:t>
            </w:r>
          </w:p>
        </w:tc>
      </w:tr>
      <w:tr w:rsidR="00CB0A45" w:rsidRPr="00CB0A45" w:rsidTr="0014180B">
        <w:trPr>
          <w:trHeight w:val="1562"/>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５</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災害時における情報伝達手段の多様化</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≪防災課≫</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情報伝達手段の確保、迅速化</w:t>
            </w:r>
          </w:p>
        </w:tc>
        <w:tc>
          <w:tcPr>
            <w:tcW w:w="4634" w:type="dxa"/>
            <w:gridSpan w:val="3"/>
            <w:vAlign w:val="center"/>
          </w:tcPr>
          <w:p w:rsidR="00CB0A45" w:rsidRPr="00CB0A45" w:rsidRDefault="00CB0A45" w:rsidP="00B12308">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複数の伝達手段で迅速に発信できる体制を確実に運用していく</w:t>
            </w:r>
          </w:p>
        </w:tc>
      </w:tr>
      <w:tr w:rsidR="00CB0A45" w:rsidRPr="00CB0A45" w:rsidTr="0014180B">
        <w:trPr>
          <w:trHeight w:val="1543"/>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６</w:t>
            </w:r>
          </w:p>
        </w:tc>
        <w:tc>
          <w:tcPr>
            <w:tcW w:w="2483" w:type="dxa"/>
            <w:vAlign w:val="center"/>
          </w:tcPr>
          <w:p w:rsidR="00CB0A45" w:rsidRPr="00CB0A45" w:rsidRDefault="004D5D54" w:rsidP="00CB0A45">
            <w:pPr>
              <w:jc w:val="left"/>
              <w:rPr>
                <w:rFonts w:ascii="HG丸ｺﾞｼｯｸM-PRO" w:eastAsia="HG丸ｺﾞｼｯｸM-PRO" w:hAnsi="HG丸ｺﾞｼｯｸM-PRO"/>
              </w:rPr>
            </w:pPr>
            <w:r>
              <w:rPr>
                <w:rFonts w:ascii="HG丸ｺﾞｼｯｸM-PRO" w:eastAsia="HG丸ｺﾞｼｯｸM-PRO" w:hAnsi="HG丸ｺﾞｼｯｸM-PRO" w:hint="eastAsia"/>
              </w:rPr>
              <w:t>総合防災訓練への障害者の参加</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≪障害福祉課、防災課≫</w:t>
            </w:r>
          </w:p>
        </w:tc>
        <w:tc>
          <w:tcPr>
            <w:tcW w:w="2102" w:type="dxa"/>
            <w:vAlign w:val="center"/>
          </w:tcPr>
          <w:p w:rsidR="00CB0A45" w:rsidRPr="00CB0A45" w:rsidRDefault="004D5D54" w:rsidP="004D5D54">
            <w:pPr>
              <w:jc w:val="left"/>
              <w:rPr>
                <w:rFonts w:ascii="HG丸ｺﾞｼｯｸM-PRO" w:eastAsia="HG丸ｺﾞｼｯｸM-PRO" w:hAnsi="HG丸ｺﾞｼｯｸM-PRO"/>
                <w:highlight w:val="yellow"/>
              </w:rPr>
            </w:pPr>
            <w:r>
              <w:rPr>
                <w:rFonts w:ascii="HG丸ｺﾞｼｯｸM-PRO" w:eastAsia="HG丸ｺﾞｼｯｸM-PRO" w:hAnsi="HG丸ｺﾞｼｯｸM-PRO" w:hint="eastAsia"/>
              </w:rPr>
              <w:t>障害者</w:t>
            </w:r>
            <w:r w:rsidR="00CB0A45" w:rsidRPr="00CB0A45">
              <w:rPr>
                <w:rFonts w:ascii="HG丸ｺﾞｼｯｸM-PRO" w:eastAsia="HG丸ｺﾞｼｯｸM-PRO" w:hAnsi="HG丸ｺﾞｼｯｸM-PRO" w:hint="eastAsia"/>
              </w:rPr>
              <w:t>参加者数</w:t>
            </w:r>
          </w:p>
        </w:tc>
        <w:tc>
          <w:tcPr>
            <w:tcW w:w="1545" w:type="dxa"/>
            <w:vAlign w:val="center"/>
          </w:tcPr>
          <w:p w:rsidR="00CB0A45" w:rsidRPr="00CB0A45" w:rsidRDefault="004D5D54" w:rsidP="00CB0A45">
            <w:pPr>
              <w:jc w:val="center"/>
              <w:rPr>
                <w:rFonts w:ascii="HG丸ｺﾞｼｯｸM-PRO" w:eastAsia="HG丸ｺﾞｼｯｸM-PRO" w:hAnsi="HG丸ｺﾞｼｯｸM-PRO"/>
                <w:highlight w:val="yellow"/>
              </w:rPr>
            </w:pPr>
            <w:r>
              <w:rPr>
                <w:rFonts w:ascii="HG丸ｺﾞｼｯｸM-PRO" w:eastAsia="HG丸ｺﾞｼｯｸM-PRO" w:hAnsi="HG丸ｺﾞｼｯｸM-PRO" w:hint="eastAsia"/>
              </w:rPr>
              <w:t>100</w:t>
            </w:r>
            <w:r w:rsidR="00CB0A45" w:rsidRPr="00CB0A45">
              <w:rPr>
                <w:rFonts w:ascii="HG丸ｺﾞｼｯｸM-PRO" w:eastAsia="HG丸ｺﾞｼｯｸM-PRO" w:hAnsi="HG丸ｺﾞｼｯｸM-PRO" w:hint="eastAsia"/>
              </w:rPr>
              <w:t>人</w:t>
            </w:r>
          </w:p>
        </w:tc>
        <w:tc>
          <w:tcPr>
            <w:tcW w:w="1545" w:type="dxa"/>
            <w:vAlign w:val="center"/>
          </w:tcPr>
          <w:p w:rsidR="00CB0A45" w:rsidRPr="00CB0A45" w:rsidRDefault="004D5D54" w:rsidP="00CB0A45">
            <w:pPr>
              <w:jc w:val="center"/>
              <w:rPr>
                <w:rFonts w:ascii="HG丸ｺﾞｼｯｸM-PRO" w:eastAsia="HG丸ｺﾞｼｯｸM-PRO" w:hAnsi="HG丸ｺﾞｼｯｸM-PRO"/>
                <w:highlight w:val="yellow"/>
              </w:rPr>
            </w:pPr>
            <w:r>
              <w:rPr>
                <w:rFonts w:ascii="HG丸ｺﾞｼｯｸM-PRO" w:eastAsia="HG丸ｺﾞｼｯｸM-PRO" w:hAnsi="HG丸ｺﾞｼｯｸM-PRO" w:hint="eastAsia"/>
              </w:rPr>
              <w:t>110</w:t>
            </w:r>
            <w:r w:rsidR="00CB0A45" w:rsidRPr="00CB0A45">
              <w:rPr>
                <w:rFonts w:ascii="HG丸ｺﾞｼｯｸM-PRO" w:eastAsia="HG丸ｺﾞｼｯｸM-PRO" w:hAnsi="HG丸ｺﾞｼｯｸM-PRO" w:hint="eastAsia"/>
              </w:rPr>
              <w:t>人</w:t>
            </w:r>
          </w:p>
        </w:tc>
        <w:tc>
          <w:tcPr>
            <w:tcW w:w="1544" w:type="dxa"/>
            <w:vAlign w:val="center"/>
          </w:tcPr>
          <w:p w:rsidR="00CB0A45" w:rsidRPr="00CB0A45" w:rsidRDefault="004D5D54" w:rsidP="00CB0A45">
            <w:pPr>
              <w:jc w:val="center"/>
              <w:rPr>
                <w:rFonts w:ascii="HG丸ｺﾞｼｯｸM-PRO" w:eastAsia="HG丸ｺﾞｼｯｸM-PRO" w:hAnsi="HG丸ｺﾞｼｯｸM-PRO"/>
                <w:highlight w:val="yellow"/>
              </w:rPr>
            </w:pPr>
            <w:r>
              <w:rPr>
                <w:rFonts w:ascii="HG丸ｺﾞｼｯｸM-PRO" w:eastAsia="HG丸ｺﾞｼｯｸM-PRO" w:hAnsi="HG丸ｺﾞｼｯｸM-PRO" w:hint="eastAsia"/>
              </w:rPr>
              <w:t>120</w:t>
            </w:r>
            <w:r w:rsidR="00CB0A45" w:rsidRPr="00CB0A45">
              <w:rPr>
                <w:rFonts w:ascii="HG丸ｺﾞｼｯｸM-PRO" w:eastAsia="HG丸ｺﾞｼｯｸM-PRO" w:hAnsi="HG丸ｺﾞｼｯｸM-PRO" w:hint="eastAsia"/>
              </w:rPr>
              <w:t>人</w:t>
            </w:r>
          </w:p>
        </w:tc>
      </w:tr>
      <w:tr w:rsidR="00CB0A45" w:rsidRPr="00CB0A45" w:rsidTr="0014180B">
        <w:trPr>
          <w:trHeight w:val="1706"/>
        </w:trPr>
        <w:tc>
          <w:tcPr>
            <w:tcW w:w="528" w:type="dxa"/>
            <w:vAlign w:val="center"/>
          </w:tcPr>
          <w:p w:rsid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７</w:t>
            </w:r>
          </w:p>
          <w:p w:rsidR="00DE10B5" w:rsidRPr="00CB0A45" w:rsidRDefault="00DE10B5" w:rsidP="00CB0A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3" w:type="dxa"/>
            <w:vAlign w:val="center"/>
          </w:tcPr>
          <w:p w:rsidR="00CB0A45" w:rsidRPr="00CB0A45" w:rsidRDefault="004D5D54" w:rsidP="00CB0A45">
            <w:pPr>
              <w:jc w:val="left"/>
              <w:rPr>
                <w:rFonts w:ascii="HG丸ｺﾞｼｯｸM-PRO" w:eastAsia="HG丸ｺﾞｼｯｸM-PRO" w:hAnsi="HG丸ｺﾞｼｯｸM-PRO"/>
              </w:rPr>
            </w:pPr>
            <w:r>
              <w:rPr>
                <w:rFonts w:ascii="HG丸ｺﾞｼｯｸM-PRO" w:eastAsia="HG丸ｺﾞｼｯｸM-PRO" w:hAnsi="HG丸ｺﾞｼｯｸM-PRO" w:hint="eastAsia"/>
              </w:rPr>
              <w:t>各区避難場所運営訓練</w:t>
            </w:r>
          </w:p>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≪障害福祉課</w:t>
            </w:r>
            <w:r w:rsidR="00505BE1">
              <w:rPr>
                <w:rFonts w:ascii="HG丸ｺﾞｼｯｸM-PRO" w:eastAsia="HG丸ｺﾞｼｯｸM-PRO" w:hAnsi="HG丸ｺﾞｼｯｸM-PRO" w:hint="eastAsia"/>
              </w:rPr>
              <w:t>、防災課</w:t>
            </w:r>
            <w:r w:rsidRPr="00CB0A45">
              <w:rPr>
                <w:rFonts w:ascii="HG丸ｺﾞｼｯｸM-PRO" w:eastAsia="HG丸ｺﾞｼｯｸM-PRO" w:hAnsi="HG丸ｺﾞｼｯｸM-PRO" w:hint="eastAsia"/>
              </w:rPr>
              <w:t>≫</w:t>
            </w:r>
          </w:p>
        </w:tc>
        <w:tc>
          <w:tcPr>
            <w:tcW w:w="2102"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障害者参加者数</w:t>
            </w:r>
          </w:p>
        </w:tc>
        <w:tc>
          <w:tcPr>
            <w:tcW w:w="1545" w:type="dxa"/>
            <w:vAlign w:val="center"/>
          </w:tcPr>
          <w:p w:rsidR="00CB0A45" w:rsidRPr="00887FC4" w:rsidRDefault="00BB78B9" w:rsidP="00CB0A45">
            <w:pPr>
              <w:jc w:val="center"/>
              <w:rPr>
                <w:rFonts w:ascii="HG丸ｺﾞｼｯｸM-PRO" w:eastAsia="HG丸ｺﾞｼｯｸM-PRO" w:hAnsi="HG丸ｺﾞｼｯｸM-PRO"/>
              </w:rPr>
            </w:pPr>
            <w:r w:rsidRPr="00887FC4">
              <w:rPr>
                <w:rFonts w:ascii="HG丸ｺﾞｼｯｸM-PRO" w:eastAsia="HG丸ｺﾞｼｯｸM-PRO" w:hAnsi="HG丸ｺﾞｼｯｸM-PRO" w:hint="eastAsia"/>
              </w:rPr>
              <w:t>２０</w:t>
            </w:r>
            <w:r w:rsidR="00CB0A45" w:rsidRPr="00887FC4">
              <w:rPr>
                <w:rFonts w:ascii="HG丸ｺﾞｼｯｸM-PRO" w:eastAsia="HG丸ｺﾞｼｯｸM-PRO" w:hAnsi="HG丸ｺﾞｼｯｸM-PRO" w:hint="eastAsia"/>
              </w:rPr>
              <w:t>人</w:t>
            </w:r>
          </w:p>
        </w:tc>
        <w:tc>
          <w:tcPr>
            <w:tcW w:w="1545" w:type="dxa"/>
            <w:vAlign w:val="center"/>
          </w:tcPr>
          <w:p w:rsidR="00CB0A45" w:rsidRPr="00887FC4" w:rsidRDefault="00BB78B9" w:rsidP="00CB0A45">
            <w:pPr>
              <w:jc w:val="center"/>
              <w:rPr>
                <w:rFonts w:ascii="HG丸ｺﾞｼｯｸM-PRO" w:eastAsia="HG丸ｺﾞｼｯｸM-PRO" w:hAnsi="HG丸ｺﾞｼｯｸM-PRO"/>
              </w:rPr>
            </w:pPr>
            <w:r w:rsidRPr="00887FC4">
              <w:rPr>
                <w:rFonts w:ascii="HG丸ｺﾞｼｯｸM-PRO" w:eastAsia="HG丸ｺﾞｼｯｸM-PRO" w:hAnsi="HG丸ｺﾞｼｯｸM-PRO"/>
              </w:rPr>
              <w:t>2</w:t>
            </w:r>
            <w:r w:rsidRPr="00887FC4">
              <w:rPr>
                <w:rFonts w:ascii="HG丸ｺﾞｼｯｸM-PRO" w:eastAsia="HG丸ｺﾞｼｯｸM-PRO" w:hAnsi="HG丸ｺﾞｼｯｸM-PRO" w:hint="eastAsia"/>
              </w:rPr>
              <w:t>５</w:t>
            </w:r>
            <w:r w:rsidR="00CB0A45" w:rsidRPr="00887FC4">
              <w:rPr>
                <w:rFonts w:ascii="HG丸ｺﾞｼｯｸM-PRO" w:eastAsia="HG丸ｺﾞｼｯｸM-PRO" w:hAnsi="HG丸ｺﾞｼｯｸM-PRO" w:hint="eastAsia"/>
              </w:rPr>
              <w:t>人</w:t>
            </w:r>
          </w:p>
        </w:tc>
        <w:tc>
          <w:tcPr>
            <w:tcW w:w="1544" w:type="dxa"/>
            <w:vAlign w:val="center"/>
          </w:tcPr>
          <w:p w:rsidR="00CB0A45" w:rsidRPr="00887FC4" w:rsidRDefault="00BB78B9" w:rsidP="00CB0A45">
            <w:pPr>
              <w:jc w:val="center"/>
              <w:rPr>
                <w:rFonts w:ascii="HG丸ｺﾞｼｯｸM-PRO" w:eastAsia="HG丸ｺﾞｼｯｸM-PRO" w:hAnsi="HG丸ｺﾞｼｯｸM-PRO"/>
              </w:rPr>
            </w:pPr>
            <w:r w:rsidRPr="00887FC4">
              <w:rPr>
                <w:rFonts w:ascii="HG丸ｺﾞｼｯｸM-PRO" w:eastAsia="HG丸ｺﾞｼｯｸM-PRO" w:hAnsi="HG丸ｺﾞｼｯｸM-PRO" w:hint="eastAsia"/>
              </w:rPr>
              <w:t>３０</w:t>
            </w:r>
            <w:r w:rsidR="00CB0A45" w:rsidRPr="00887FC4">
              <w:rPr>
                <w:rFonts w:ascii="HG丸ｺﾞｼｯｸM-PRO" w:eastAsia="HG丸ｺﾞｼｯｸM-PRO" w:hAnsi="HG丸ｺﾞｼｯｸM-PRO" w:hint="eastAsia"/>
              </w:rPr>
              <w:t>人</w:t>
            </w:r>
          </w:p>
        </w:tc>
      </w:tr>
    </w:tbl>
    <w:p w:rsidR="00CB0A45" w:rsidRPr="00CB0A45" w:rsidRDefault="00CB0A45" w:rsidP="00CB0A45">
      <w:pPr>
        <w:rPr>
          <w:rFonts w:asciiTheme="minorEastAsia" w:hAnsiTheme="minorEastAsia"/>
        </w:rPr>
      </w:pPr>
    </w:p>
    <w:p w:rsidR="005A39A2" w:rsidRDefault="005A39A2" w:rsidP="005A39A2">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5A39A2" w:rsidRDefault="005A39A2" w:rsidP="005A39A2">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・さいたま市総合振興計画</w:t>
      </w:r>
    </w:p>
    <w:p w:rsidR="005A39A2" w:rsidRDefault="005A39A2" w:rsidP="005A39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・さいたま市第２期保健福祉総合計画</w:t>
      </w:r>
    </w:p>
    <w:p w:rsidR="00CB0A45" w:rsidRPr="005A39A2" w:rsidRDefault="00CB0A45" w:rsidP="00CB0A45">
      <w:pPr>
        <w:rPr>
          <w:rFonts w:asciiTheme="minorEastAsia" w:hAnsiTheme="minorEastAsia"/>
        </w:rPr>
      </w:pPr>
    </w:p>
    <w:p w:rsidR="00CB0A45" w:rsidRPr="00CB0A45" w:rsidRDefault="00CB0A45" w:rsidP="00CB0A45">
      <w:pPr>
        <w:rPr>
          <w:rFonts w:asciiTheme="minorEastAsia" w:hAnsiTheme="minorEastAsia"/>
        </w:rPr>
      </w:pPr>
    </w:p>
    <w:p w:rsidR="00CB0A45" w:rsidRPr="00CB0A45" w:rsidRDefault="00CB0A45" w:rsidP="00CB0A45">
      <w:pPr>
        <w:widowControl/>
        <w:jc w:val="left"/>
        <w:rPr>
          <w:rFonts w:asciiTheme="majorEastAsia" w:eastAsiaTheme="majorEastAsia" w:hAnsiTheme="majorEastAsia"/>
          <w:sz w:val="24"/>
          <w:szCs w:val="24"/>
        </w:rPr>
      </w:pPr>
      <w:r w:rsidRPr="00CB0A45">
        <w:rPr>
          <w:rFonts w:asciiTheme="majorEastAsia" w:eastAsiaTheme="majorEastAsia" w:hAnsiTheme="majorEastAsia"/>
          <w:sz w:val="24"/>
          <w:szCs w:val="24"/>
        </w:rPr>
        <w:br w:type="page"/>
      </w:r>
      <w:r w:rsidR="0000055C">
        <w:rPr>
          <w:noProof/>
        </w:rPr>
        <w:drawing>
          <wp:anchor distT="0" distB="0" distL="114300" distR="114300" simplePos="0" relativeHeight="251923968" behindDoc="0" locked="1" layoutInCell="1" allowOverlap="1" wp14:anchorId="73F8AFFE" wp14:editId="26848F52">
            <wp:simplePos x="0" y="0"/>
            <wp:positionH relativeFrom="page">
              <wp:posOffset>6315075</wp:posOffset>
            </wp:positionH>
            <wp:positionV relativeFrom="page">
              <wp:posOffset>9458325</wp:posOffset>
            </wp:positionV>
            <wp:extent cx="648360" cy="648360"/>
            <wp:effectExtent l="0" t="0" r="0" b="0"/>
            <wp:wrapNone/>
            <wp:docPr id="175"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DE10B5" w:rsidP="004031AD">
      <w:pPr>
        <w:pStyle w:val="4"/>
        <w:rPr>
          <w:rFonts w:asciiTheme="minorEastAsia" w:hAnsiTheme="minorEastAsia"/>
        </w:rPr>
      </w:pPr>
      <w:r>
        <w:rPr>
          <w:rFonts w:hint="eastAsia"/>
        </w:rPr>
        <w:t>基本施策（２）緊急時等の対策</w:t>
      </w:r>
    </w:p>
    <w:p w:rsidR="00CB0A45" w:rsidRPr="00CB0A45" w:rsidRDefault="00CB0A45" w:rsidP="00CB0A45">
      <w:pPr>
        <w:ind w:leftChars="200" w:left="420" w:firstLineChars="100" w:firstLine="240"/>
        <w:rPr>
          <w:rFonts w:asciiTheme="minorEastAsia" w:hAnsiTheme="minorEastAsia"/>
          <w:sz w:val="24"/>
          <w:szCs w:val="24"/>
        </w:rPr>
      </w:pPr>
      <w:r w:rsidRPr="00CB0A45">
        <w:rPr>
          <w:rFonts w:ascii="HG丸ｺﾞｼｯｸM-PRO" w:eastAsia="HG丸ｺﾞｼｯｸM-PRO" w:hAnsi="HG丸ｺﾞｼｯｸM-PRO" w:hint="eastAsia"/>
          <w:sz w:val="24"/>
          <w:szCs w:val="24"/>
        </w:rPr>
        <w:t>障害のある人が地域社会において安心して生活ができるよう、緊急時の対策を図るほか、消費者トラブルの防止や被害への支援を行います。</w:t>
      </w:r>
    </w:p>
    <w:p w:rsidR="00CB0A45" w:rsidRPr="00CB0A45" w:rsidRDefault="00CB0A45" w:rsidP="00CB0A45">
      <w:pPr>
        <w:rPr>
          <w:rFonts w:asciiTheme="minorEastAsia" w:hAnsiTheme="minorEastAsia"/>
          <w:sz w:val="24"/>
          <w:szCs w:val="24"/>
          <w:lang w:val="x-none"/>
        </w:rPr>
      </w:pPr>
    </w:p>
    <w:p w:rsidR="00CB0A45" w:rsidRPr="00CB0A45" w:rsidRDefault="00CB0A45" w:rsidP="00CB0A45">
      <w:pPr>
        <w:rPr>
          <w:rFonts w:asciiTheme="minorEastAsia" w:hAnsiTheme="minorEastAsia"/>
          <w:sz w:val="24"/>
          <w:szCs w:val="24"/>
          <w:lang w:val="x-none"/>
        </w:rPr>
      </w:pPr>
      <w:r w:rsidRPr="00CB0A45">
        <w:rPr>
          <w:rFonts w:asciiTheme="minorEastAsia" w:hAnsiTheme="minorEastAsia"/>
          <w:noProof/>
          <w:sz w:val="24"/>
          <w:szCs w:val="24"/>
        </w:rPr>
        <mc:AlternateContent>
          <mc:Choice Requires="wps">
            <w:drawing>
              <wp:anchor distT="0" distB="0" distL="114300" distR="114300" simplePos="0" relativeHeight="251604480" behindDoc="0" locked="0" layoutInCell="1" allowOverlap="1" wp14:anchorId="467B13C8" wp14:editId="7AB2B512">
                <wp:simplePos x="0" y="0"/>
                <wp:positionH relativeFrom="column">
                  <wp:posOffset>19050</wp:posOffset>
                </wp:positionH>
                <wp:positionV relativeFrom="paragraph">
                  <wp:posOffset>59055</wp:posOffset>
                </wp:positionV>
                <wp:extent cx="1219200" cy="419100"/>
                <wp:effectExtent l="0" t="0" r="19050" b="19050"/>
                <wp:wrapNone/>
                <wp:docPr id="305" name="角丸四角形 305"/>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5" o:spid="_x0000_s1054" style="position:absolute;left:0;text-align:left;margin-left:1.5pt;margin-top:4.65pt;width:96pt;height:33pt;z-index:251604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sidRPr="00866694">
                        <w:rPr>
                          <w:rFonts w:asciiTheme="majorEastAsia" w:eastAsiaTheme="majorEastAsia" w:hAnsiTheme="majorEastAsia" w:hint="eastAsia"/>
                          <w:sz w:val="24"/>
                          <w:szCs w:val="24"/>
                        </w:rPr>
                        <w:t>実施</w:t>
                      </w:r>
                      <w:r w:rsidRPr="00866694">
                        <w:rPr>
                          <w:rFonts w:asciiTheme="majorEastAsia" w:eastAsiaTheme="majorEastAsia" w:hAnsiTheme="majorEastAsia"/>
                          <w:sz w:val="24"/>
                          <w:szCs w:val="24"/>
                        </w:rPr>
                        <w:t>事業</w:t>
                      </w:r>
                    </w:p>
                  </w:txbxContent>
                </v:textbox>
              </v:roundrect>
            </w:pict>
          </mc:Fallback>
        </mc:AlternateContent>
      </w:r>
    </w:p>
    <w:p w:rsidR="00CB0A45" w:rsidRPr="00CB0A45" w:rsidRDefault="00CB0A45" w:rsidP="00CB0A45">
      <w:pPr>
        <w:rPr>
          <w:rFonts w:asciiTheme="minorEastAsia" w:hAnsiTheme="minorEastAsia"/>
          <w:lang w:val="x-none"/>
        </w:rPr>
      </w:pPr>
    </w:p>
    <w:p w:rsidR="00CB0A45" w:rsidRPr="00CB0A45" w:rsidRDefault="00CB0A45" w:rsidP="00CB0A45">
      <w:pPr>
        <w:rPr>
          <w:rFonts w:asciiTheme="minorEastAsia" w:hAnsiTheme="minorEastAsia"/>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（１）緊急通報システムの設置≪障害福祉課≫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単身の重度障害者の緊急時の対応を図るため、安全センター株式会社へ通報できるシルバーホンを設置します。</w:t>
      </w:r>
    </w:p>
    <w:p w:rsidR="00CB0A45" w:rsidRPr="00CB0A45" w:rsidRDefault="00CB0A45"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（２）メール・ファクスによる１１９番通報受信≪指令課≫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いつ起こるか判らない災害に対し、発声による119番通報が困難な方を対象とした災害通報方法として、携帯電話のメール機能やファクスを活用し、障害のある方が消防機関へ緊急通報する際に、確実な通報受信を行います。</w:t>
      </w:r>
    </w:p>
    <w:p w:rsidR="00CB0A45" w:rsidRPr="00CB0A45" w:rsidRDefault="00CB0A45"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（３）緊急時安心キット配布事業≪救急課≫</w:t>
      </w:r>
    </w:p>
    <w:p w:rsidR="00CB0A45" w:rsidRPr="00CB0A45" w:rsidRDefault="00CB0A45" w:rsidP="00CB0A45">
      <w:pPr>
        <w:ind w:leftChars="100" w:left="210" w:firstLineChars="100" w:firstLine="240"/>
        <w:rPr>
          <w:rFonts w:ascii="HG丸ｺﾞｼｯｸM-PRO" w:eastAsia="HG丸ｺﾞｼｯｸM-PRO" w:hAnsi="HG丸ｺﾞｼｯｸM-PRO"/>
          <w:sz w:val="24"/>
          <w:lang w:val="x-none"/>
        </w:rPr>
      </w:pPr>
      <w:r w:rsidRPr="00CB0A45">
        <w:rPr>
          <w:rFonts w:ascii="HG丸ｺﾞｼｯｸM-PRO" w:eastAsia="HG丸ｺﾞｼｯｸM-PRO" w:hAnsi="HG丸ｺﾞｼｯｸM-PRO" w:hint="eastAsia"/>
          <w:sz w:val="24"/>
          <w:lang w:val="x-none"/>
        </w:rPr>
        <w:t>円滑な救急搬送を図るため、６５歳以上の方や障害のある方などがいる世帯を対象に、掛かり付け医療機関や緊急時の連絡先などの情報を保管する緊急時安心キットを申請により</w:t>
      </w:r>
      <w:r w:rsidR="007D1275" w:rsidRPr="007D1275">
        <w:rPr>
          <w:rFonts w:ascii="HG丸ｺﾞｼｯｸM-PRO" w:eastAsia="HG丸ｺﾞｼｯｸM-PRO" w:hAnsi="HG丸ｺﾞｼｯｸM-PRO" w:hint="eastAsia"/>
          <w:sz w:val="24"/>
          <w:lang w:val="x-none"/>
        </w:rPr>
        <w:t>1世帯に1本無料で</w:t>
      </w:r>
      <w:r w:rsidRPr="00CB0A45">
        <w:rPr>
          <w:rFonts w:ascii="HG丸ｺﾞｼｯｸM-PRO" w:eastAsia="HG丸ｺﾞｼｯｸM-PRO" w:hAnsi="HG丸ｺﾞｼｯｸM-PRO" w:hint="eastAsia"/>
          <w:sz w:val="24"/>
          <w:lang w:val="x-none"/>
        </w:rPr>
        <w:t>配布します。</w:t>
      </w:r>
    </w:p>
    <w:p w:rsidR="00CB0A45" w:rsidRPr="00CB0A45" w:rsidRDefault="00CB0A45" w:rsidP="00CB0A45">
      <w:pPr>
        <w:rPr>
          <w:rFonts w:ascii="HG丸ｺﾞｼｯｸM-PRO" w:eastAsia="HG丸ｺﾞｼｯｸM-PRO" w:hAnsi="HG丸ｺﾞｼｯｸM-PRO"/>
          <w:sz w:val="24"/>
          <w:lang w:val="x-none"/>
        </w:rPr>
      </w:pPr>
    </w:p>
    <w:p w:rsidR="00CB0A45" w:rsidRPr="00CB0A45" w:rsidRDefault="00CB0A45" w:rsidP="00CB0A45">
      <w:pPr>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lang w:val="x-none"/>
        </w:rPr>
        <w:t>（４）消費者行政の推進≪消費生活総合センター≫</w:t>
      </w:r>
    </w:p>
    <w:p w:rsidR="00CB0A45" w:rsidRPr="00CB0A45" w:rsidRDefault="00CB0A45" w:rsidP="00CB0A45">
      <w:pPr>
        <w:ind w:leftChars="100" w:left="210" w:firstLineChars="100" w:firstLine="240"/>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障害者の消費者被害への支援のため、障害者関係機関と連携し、情報提供を行うとともに、消費生活相談に応じ、消費者被害の解決に努めます。</w:t>
      </w:r>
    </w:p>
    <w:p w:rsidR="00CB0A45" w:rsidRPr="00CB0A45" w:rsidRDefault="00CB0A45" w:rsidP="00CB0A45">
      <w:pPr>
        <w:rPr>
          <w:rFonts w:asciiTheme="minorEastAsia" w:hAnsiTheme="minorEastAsia"/>
        </w:rPr>
      </w:pPr>
    </w:p>
    <w:p w:rsidR="00E60895" w:rsidRDefault="00E60895" w:rsidP="00CB0A45">
      <w:pPr>
        <w:rPr>
          <w:rFonts w:asciiTheme="minorEastAsia" w:hAnsiTheme="minorEastAsia"/>
        </w:rPr>
      </w:pPr>
    </w:p>
    <w:p w:rsidR="00CB0A45" w:rsidRPr="00CB0A45" w:rsidRDefault="00CB0A45" w:rsidP="00CB0A45">
      <w:pPr>
        <w:rPr>
          <w:rFonts w:asciiTheme="minorEastAsia" w:hAnsiTheme="minorEastAsia"/>
        </w:rPr>
      </w:pPr>
      <w:r w:rsidRPr="00CB0A45">
        <w:rPr>
          <w:rFonts w:asciiTheme="minorEastAsia" w:hAnsiTheme="minorEastAsia"/>
          <w:noProof/>
        </w:rPr>
        <mc:AlternateContent>
          <mc:Choice Requires="wps">
            <w:drawing>
              <wp:anchor distT="0" distB="0" distL="114300" distR="114300" simplePos="0" relativeHeight="251605504" behindDoc="0" locked="0" layoutInCell="1" allowOverlap="1" wp14:anchorId="34D97671" wp14:editId="15A18D1E">
                <wp:simplePos x="0" y="0"/>
                <wp:positionH relativeFrom="column">
                  <wp:posOffset>0</wp:posOffset>
                </wp:positionH>
                <wp:positionV relativeFrom="paragraph">
                  <wp:posOffset>0</wp:posOffset>
                </wp:positionV>
                <wp:extent cx="1219200" cy="419100"/>
                <wp:effectExtent l="0" t="0" r="19050" b="19050"/>
                <wp:wrapNone/>
                <wp:docPr id="306" name="角丸四角形 306"/>
                <wp:cNvGraphicFramePr/>
                <a:graphic xmlns:a="http://schemas.openxmlformats.org/drawingml/2006/main">
                  <a:graphicData uri="http://schemas.microsoft.com/office/word/2010/wordprocessingShape">
                    <wps:wsp>
                      <wps:cNvSpPr/>
                      <wps:spPr>
                        <a:xfrm>
                          <a:off x="0" y="0"/>
                          <a:ext cx="1219200" cy="419100"/>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6" o:spid="_x0000_s1055" style="position:absolute;left:0;text-align:left;margin-left:0;margin-top:0;width:96pt;height:33pt;z-index:251605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" fillcolor="#eaf1dd [662]" strokecolor="black [3213]" strokeweight="2pt">
                <v:textbox>
                  <w:txbxContent>
                    <w:p w:rsidR="0003717D" w:rsidRPr="00866694" w:rsidRDefault="0003717D" w:rsidP="00CB0A4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w:t>
                      </w:r>
                      <w:r>
                        <w:rPr>
                          <w:rFonts w:asciiTheme="majorEastAsia" w:eastAsiaTheme="majorEastAsia" w:hAnsiTheme="majorEastAsia"/>
                          <w:sz w:val="24"/>
                          <w:szCs w:val="24"/>
                        </w:rPr>
                        <w:t>指標</w:t>
                      </w:r>
                    </w:p>
                  </w:txbxContent>
                </v:textbox>
              </v:roundrect>
            </w:pict>
          </mc:Fallback>
        </mc:AlternateContent>
      </w:r>
    </w:p>
    <w:p w:rsidR="00CB0A45" w:rsidRPr="00CB0A45" w:rsidRDefault="00CB0A45" w:rsidP="00CB0A45">
      <w:pPr>
        <w:rPr>
          <w:rFonts w:asciiTheme="minorEastAsia" w:hAnsiTheme="minorEastAsia"/>
        </w:rPr>
      </w:pPr>
    </w:p>
    <w:p w:rsidR="00CB0A45" w:rsidRPr="00CB0A45" w:rsidRDefault="00CB0A45" w:rsidP="00CB0A45">
      <w:pPr>
        <w:rPr>
          <w:rFonts w:asciiTheme="minorEastAsia" w:hAnsiTheme="minorEastAsia"/>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CB0A45" w:rsidRPr="00CB0A45" w:rsidTr="0014180B">
        <w:trPr>
          <w:trHeight w:val="144"/>
        </w:trPr>
        <w:tc>
          <w:tcPr>
            <w:tcW w:w="3011" w:type="dxa"/>
            <w:gridSpan w:val="2"/>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CB0A45" w:rsidRPr="00CB0A45" w:rsidTr="007E1BB0">
        <w:trPr>
          <w:trHeight w:val="1164"/>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１</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緊急通報システムの設置</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≪障害福祉課≫</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設置件数</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70件</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75件</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75件</w:t>
            </w:r>
          </w:p>
        </w:tc>
      </w:tr>
    </w:tbl>
    <w:p w:rsidR="007225A7" w:rsidRDefault="0000055C">
      <w:r w:rsidRPr="0031773E">
        <w:rPr>
          <w:noProof/>
        </w:rPr>
        <w:drawing>
          <wp:anchor distT="0" distB="0" distL="114300" distR="114300" simplePos="0" relativeHeight="251926016" behindDoc="0" locked="1" layoutInCell="1" allowOverlap="1" wp14:anchorId="3F0344B6" wp14:editId="7B6FE32A">
            <wp:simplePos x="0" y="0"/>
            <wp:positionH relativeFrom="page">
              <wp:posOffset>601345</wp:posOffset>
            </wp:positionH>
            <wp:positionV relativeFrom="page">
              <wp:posOffset>9447530</wp:posOffset>
            </wp:positionV>
            <wp:extent cx="648360" cy="648360"/>
            <wp:effectExtent l="0" t="0" r="0" b="0"/>
            <wp:wrapNone/>
            <wp:docPr id="176"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p>
    <w:p w:rsidR="007225A7" w:rsidRDefault="007225A7"/>
    <w:p w:rsidR="007E1BB0" w:rsidRDefault="007E1BB0"/>
    <w:p w:rsidR="00FF750D" w:rsidRDefault="00FF750D"/>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2483"/>
        <w:gridCol w:w="2102"/>
        <w:gridCol w:w="1545"/>
        <w:gridCol w:w="1545"/>
        <w:gridCol w:w="1544"/>
      </w:tblGrid>
      <w:tr w:rsidR="00E60895" w:rsidRPr="00CB0A45" w:rsidTr="0014180B">
        <w:trPr>
          <w:trHeight w:val="144"/>
        </w:trPr>
        <w:tc>
          <w:tcPr>
            <w:tcW w:w="3011" w:type="dxa"/>
            <w:gridSpan w:val="2"/>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事業名</w:t>
            </w:r>
          </w:p>
        </w:tc>
        <w:tc>
          <w:tcPr>
            <w:tcW w:w="2102"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成果指標</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平成27年度</w:t>
            </w:r>
          </w:p>
        </w:tc>
        <w:tc>
          <w:tcPr>
            <w:tcW w:w="1545"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平成28年度</w:t>
            </w:r>
          </w:p>
        </w:tc>
        <w:tc>
          <w:tcPr>
            <w:tcW w:w="1544" w:type="dxa"/>
            <w:shd w:val="clear" w:color="auto" w:fill="C6D9F1" w:themeFill="text2" w:themeFillTint="33"/>
          </w:tcPr>
          <w:p w:rsidR="00E60895" w:rsidRPr="00CB0A45" w:rsidRDefault="00E60895" w:rsidP="00E6089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平成29年度</w:t>
            </w:r>
          </w:p>
        </w:tc>
      </w:tr>
      <w:tr w:rsidR="007D1275" w:rsidRPr="00CB0A45" w:rsidTr="0014180B">
        <w:trPr>
          <w:trHeight w:val="1684"/>
        </w:trPr>
        <w:tc>
          <w:tcPr>
            <w:tcW w:w="528" w:type="dxa"/>
            <w:vAlign w:val="center"/>
          </w:tcPr>
          <w:p w:rsidR="007D1275" w:rsidRPr="00CB0A45" w:rsidRDefault="007D127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２</w:t>
            </w:r>
          </w:p>
        </w:tc>
        <w:tc>
          <w:tcPr>
            <w:tcW w:w="2483" w:type="dxa"/>
            <w:vAlign w:val="center"/>
          </w:tcPr>
          <w:p w:rsidR="007D1275" w:rsidRPr="00CB0A45" w:rsidRDefault="007D127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緊急時安心キット配布事業</w:t>
            </w:r>
          </w:p>
          <w:p w:rsidR="007D1275" w:rsidRPr="00CB0A45" w:rsidRDefault="007D127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≪救急課≫</w:t>
            </w:r>
          </w:p>
        </w:tc>
        <w:tc>
          <w:tcPr>
            <w:tcW w:w="2102" w:type="dxa"/>
            <w:vAlign w:val="center"/>
          </w:tcPr>
          <w:p w:rsidR="007D1275" w:rsidRPr="00CB0A45" w:rsidRDefault="007D127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緊急時安心キット配布本数</w:t>
            </w:r>
          </w:p>
        </w:tc>
        <w:tc>
          <w:tcPr>
            <w:tcW w:w="1545" w:type="dxa"/>
            <w:vAlign w:val="center"/>
          </w:tcPr>
          <w:p w:rsidR="007D1275" w:rsidRPr="007D1275" w:rsidRDefault="007D1275" w:rsidP="00972CA5">
            <w:pPr>
              <w:jc w:val="center"/>
              <w:rPr>
                <w:rFonts w:ascii="HG丸ｺﾞｼｯｸM-PRO" w:eastAsia="HG丸ｺﾞｼｯｸM-PRO" w:hAnsi="HG丸ｺﾞｼｯｸM-PRO"/>
                <w:highlight w:val="yellow"/>
              </w:rPr>
            </w:pPr>
            <w:r w:rsidRPr="007D1275">
              <w:rPr>
                <w:rFonts w:ascii="HG丸ｺﾞｼｯｸM-PRO" w:eastAsia="HG丸ｺﾞｼｯｸM-PRO" w:hAnsi="HG丸ｺﾞｼｯｸM-PRO" w:hint="eastAsia"/>
              </w:rPr>
              <w:t>５,000本</w:t>
            </w:r>
          </w:p>
        </w:tc>
        <w:tc>
          <w:tcPr>
            <w:tcW w:w="1545" w:type="dxa"/>
            <w:vAlign w:val="center"/>
          </w:tcPr>
          <w:p w:rsidR="007D1275" w:rsidRPr="007D1275" w:rsidRDefault="007D1275" w:rsidP="00972CA5">
            <w:pPr>
              <w:jc w:val="center"/>
              <w:rPr>
                <w:rFonts w:ascii="HG丸ｺﾞｼｯｸM-PRO" w:eastAsia="HG丸ｺﾞｼｯｸM-PRO" w:hAnsi="HG丸ｺﾞｼｯｸM-PRO"/>
                <w:highlight w:val="yellow"/>
              </w:rPr>
            </w:pPr>
            <w:r w:rsidRPr="007D1275">
              <w:rPr>
                <w:rFonts w:ascii="HG丸ｺﾞｼｯｸM-PRO" w:eastAsia="HG丸ｺﾞｼｯｸM-PRO" w:hAnsi="HG丸ｺﾞｼｯｸM-PRO" w:hint="eastAsia"/>
              </w:rPr>
              <w:t>５,000本</w:t>
            </w:r>
          </w:p>
        </w:tc>
        <w:tc>
          <w:tcPr>
            <w:tcW w:w="1544" w:type="dxa"/>
            <w:vAlign w:val="center"/>
          </w:tcPr>
          <w:p w:rsidR="007D1275" w:rsidRPr="007D1275" w:rsidRDefault="007D1275" w:rsidP="00972CA5">
            <w:pPr>
              <w:jc w:val="center"/>
              <w:rPr>
                <w:rFonts w:ascii="HG丸ｺﾞｼｯｸM-PRO" w:eastAsia="HG丸ｺﾞｼｯｸM-PRO" w:hAnsi="HG丸ｺﾞｼｯｸM-PRO"/>
                <w:highlight w:val="yellow"/>
              </w:rPr>
            </w:pPr>
            <w:r w:rsidRPr="007D1275">
              <w:rPr>
                <w:rFonts w:ascii="HG丸ｺﾞｼｯｸM-PRO" w:eastAsia="HG丸ｺﾞｼｯｸM-PRO" w:hAnsi="HG丸ｺﾞｼｯｸM-PRO" w:hint="eastAsia"/>
              </w:rPr>
              <w:t>５,000本</w:t>
            </w:r>
          </w:p>
        </w:tc>
      </w:tr>
      <w:tr w:rsidR="00CB0A45" w:rsidRPr="00CB0A45" w:rsidTr="0014180B">
        <w:trPr>
          <w:trHeight w:val="1825"/>
        </w:trPr>
        <w:tc>
          <w:tcPr>
            <w:tcW w:w="528" w:type="dxa"/>
            <w:vAlign w:val="center"/>
          </w:tcPr>
          <w:p w:rsidR="00CB0A45" w:rsidRPr="00CB0A45" w:rsidRDefault="00CB0A45" w:rsidP="00CB0A45">
            <w:pPr>
              <w:jc w:val="center"/>
              <w:rPr>
                <w:rFonts w:ascii="HG丸ｺﾞｼｯｸM-PRO" w:eastAsia="HG丸ｺﾞｼｯｸM-PRO" w:hAnsi="HG丸ｺﾞｼｯｸM-PRO"/>
              </w:rPr>
            </w:pPr>
            <w:r w:rsidRPr="00CB0A45">
              <w:rPr>
                <w:rFonts w:ascii="HG丸ｺﾞｼｯｸM-PRO" w:eastAsia="HG丸ｺﾞｼｯｸM-PRO" w:hAnsi="HG丸ｺﾞｼｯｸM-PRO" w:hint="eastAsia"/>
              </w:rPr>
              <w:t>３</w:t>
            </w:r>
          </w:p>
        </w:tc>
        <w:tc>
          <w:tcPr>
            <w:tcW w:w="2483" w:type="dxa"/>
            <w:vAlign w:val="center"/>
          </w:tcPr>
          <w:p w:rsidR="00CB0A45" w:rsidRPr="00CB0A45" w:rsidRDefault="00CB0A45" w:rsidP="00CB0A45">
            <w:pPr>
              <w:jc w:val="left"/>
              <w:rPr>
                <w:rFonts w:ascii="HG丸ｺﾞｼｯｸM-PRO" w:eastAsia="HG丸ｺﾞｼｯｸM-PRO" w:hAnsi="HG丸ｺﾞｼｯｸM-PRO"/>
              </w:rPr>
            </w:pPr>
            <w:r w:rsidRPr="00CB0A45">
              <w:rPr>
                <w:rFonts w:ascii="HG丸ｺﾞｼｯｸM-PRO" w:eastAsia="HG丸ｺﾞｼｯｸM-PRO" w:hAnsi="HG丸ｺﾞｼｯｸM-PRO" w:hint="eastAsia"/>
              </w:rPr>
              <w:t>消費者行政の推進</w:t>
            </w:r>
          </w:p>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≪消費生活総合センター≫</w:t>
            </w:r>
          </w:p>
        </w:tc>
        <w:tc>
          <w:tcPr>
            <w:tcW w:w="2102" w:type="dxa"/>
            <w:vAlign w:val="center"/>
          </w:tcPr>
          <w:p w:rsidR="00CB0A45" w:rsidRPr="00CB0A45" w:rsidRDefault="00CB0A45" w:rsidP="00CB0A45">
            <w:pPr>
              <w:jc w:val="left"/>
              <w:rPr>
                <w:rFonts w:ascii="HG丸ｺﾞｼｯｸM-PRO" w:eastAsia="HG丸ｺﾞｼｯｸM-PRO" w:hAnsi="HG丸ｺﾞｼｯｸM-PRO"/>
                <w:highlight w:val="yellow"/>
              </w:rPr>
            </w:pPr>
            <w:r w:rsidRPr="00CB0A45">
              <w:rPr>
                <w:rFonts w:ascii="HG丸ｺﾞｼｯｸM-PRO" w:eastAsia="HG丸ｺﾞｼｯｸM-PRO" w:hAnsi="HG丸ｺﾞｼｯｸM-PRO" w:hint="eastAsia"/>
              </w:rPr>
              <w:t>障害者関係機関等への情報提供件数</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42</w:t>
            </w:r>
            <w:r w:rsidRPr="00CB0A45">
              <w:rPr>
                <w:rFonts w:ascii="HG丸ｺﾞｼｯｸM-PRO" w:eastAsia="HG丸ｺﾞｼｯｸM-PRO" w:hAnsi="HG丸ｺﾞｼｯｸM-PRO" w:hint="eastAsia"/>
              </w:rPr>
              <w:t>件</w:t>
            </w:r>
          </w:p>
        </w:tc>
        <w:tc>
          <w:tcPr>
            <w:tcW w:w="1545"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42</w:t>
            </w:r>
            <w:r w:rsidRPr="00CB0A45">
              <w:rPr>
                <w:rFonts w:ascii="HG丸ｺﾞｼｯｸM-PRO" w:eastAsia="HG丸ｺﾞｼｯｸM-PRO" w:hAnsi="HG丸ｺﾞｼｯｸM-PRO" w:hint="eastAsia"/>
              </w:rPr>
              <w:t>件</w:t>
            </w:r>
          </w:p>
        </w:tc>
        <w:tc>
          <w:tcPr>
            <w:tcW w:w="1544" w:type="dxa"/>
            <w:vAlign w:val="center"/>
          </w:tcPr>
          <w:p w:rsidR="00CB0A45" w:rsidRPr="00CB0A45" w:rsidRDefault="00CB0A45" w:rsidP="00CB0A45">
            <w:pPr>
              <w:jc w:val="center"/>
              <w:rPr>
                <w:rFonts w:ascii="HG丸ｺﾞｼｯｸM-PRO" w:eastAsia="HG丸ｺﾞｼｯｸM-PRO" w:hAnsi="HG丸ｺﾞｼｯｸM-PRO"/>
                <w:highlight w:val="yellow"/>
              </w:rPr>
            </w:pPr>
            <w:r w:rsidRPr="00CB0A45">
              <w:rPr>
                <w:rFonts w:ascii="HG丸ｺﾞｼｯｸM-PRO" w:eastAsia="HG丸ｺﾞｼｯｸM-PRO" w:hAnsi="HG丸ｺﾞｼｯｸM-PRO"/>
              </w:rPr>
              <w:t>42</w:t>
            </w:r>
            <w:r w:rsidRPr="00CB0A45">
              <w:rPr>
                <w:rFonts w:ascii="HG丸ｺﾞｼｯｸM-PRO" w:eastAsia="HG丸ｺﾞｼｯｸM-PRO" w:hAnsi="HG丸ｺﾞｼｯｸM-PRO" w:hint="eastAsia"/>
              </w:rPr>
              <w:t>件</w:t>
            </w:r>
          </w:p>
        </w:tc>
      </w:tr>
    </w:tbl>
    <w:p w:rsidR="00CB0A45" w:rsidRPr="00CB0A45" w:rsidRDefault="00CB0A45" w:rsidP="00CB0A45">
      <w:pPr>
        <w:rPr>
          <w:rFonts w:asciiTheme="minorEastAsia" w:hAnsiTheme="minorEastAsia"/>
        </w:rPr>
      </w:pPr>
    </w:p>
    <w:p w:rsidR="005A39A2" w:rsidRDefault="005A39A2" w:rsidP="005A39A2">
      <w:pPr>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◆関連する計画</w:t>
      </w:r>
    </w:p>
    <w:p w:rsidR="005A39A2" w:rsidRDefault="005A39A2" w:rsidP="005A39A2">
      <w:pPr>
        <w:ind w:firstLineChars="100" w:firstLine="240"/>
        <w:rPr>
          <w:rFonts w:ascii="HG丸ｺﾞｼｯｸM-PRO" w:eastAsia="HG丸ｺﾞｼｯｸM-PRO" w:hAnsi="HG丸ｺﾞｼｯｸM-PRO"/>
          <w:sz w:val="24"/>
          <w:szCs w:val="24"/>
        </w:rPr>
      </w:pPr>
      <w:r w:rsidRPr="00AF596C">
        <w:rPr>
          <w:rFonts w:ascii="HG丸ｺﾞｼｯｸM-PRO" w:eastAsia="HG丸ｺﾞｼｯｸM-PRO" w:hAnsi="HG丸ｺﾞｼｯｸM-PRO" w:hint="eastAsia"/>
          <w:sz w:val="24"/>
          <w:szCs w:val="24"/>
        </w:rPr>
        <w:t>・</w:t>
      </w:r>
      <w:r w:rsidR="002F484B">
        <w:rPr>
          <w:rFonts w:ascii="HG丸ｺﾞｼｯｸM-PRO" w:eastAsia="HG丸ｺﾞｼｯｸM-PRO" w:hAnsi="HG丸ｺﾞｼｯｸM-PRO" w:hint="eastAsia"/>
          <w:sz w:val="24"/>
          <w:szCs w:val="24"/>
        </w:rPr>
        <w:t>救急需要対策行動計画</w:t>
      </w:r>
    </w:p>
    <w:p w:rsidR="005A39A2" w:rsidRDefault="005A39A2" w:rsidP="005A39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D7945" w:rsidRPr="008D7945">
        <w:rPr>
          <w:rFonts w:ascii="HG丸ｺﾞｼｯｸM-PRO" w:eastAsia="HG丸ｺﾞｼｯｸM-PRO" w:hAnsi="HG丸ｺﾞｼｯｸM-PRO" w:hint="eastAsia"/>
          <w:sz w:val="24"/>
          <w:szCs w:val="24"/>
        </w:rPr>
        <w:t>さいたま市第2期消費生活基本計画</w:t>
      </w:r>
    </w:p>
    <w:p w:rsidR="00080913" w:rsidRPr="00AA64C5" w:rsidRDefault="0000055C" w:rsidP="00454F4F">
      <w:pPr>
        <w:widowControl/>
        <w:jc w:val="left"/>
      </w:pPr>
      <w:r w:rsidRPr="0031773E">
        <w:rPr>
          <w:noProof/>
        </w:rPr>
        <w:drawing>
          <wp:anchor distT="0" distB="0" distL="114300" distR="114300" simplePos="0" relativeHeight="251928064" behindDoc="0" locked="1" layoutInCell="1" allowOverlap="1" wp14:anchorId="1A864E4E" wp14:editId="2D76D89C">
            <wp:simplePos x="0" y="0"/>
            <wp:positionH relativeFrom="page">
              <wp:posOffset>6315075</wp:posOffset>
            </wp:positionH>
            <wp:positionV relativeFrom="page">
              <wp:posOffset>9458325</wp:posOffset>
            </wp:positionV>
            <wp:extent cx="648360" cy="648360"/>
            <wp:effectExtent l="0" t="0" r="0" b="0"/>
            <wp:wrapNone/>
            <wp:docPr id="177"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biLevel thresh="50000"/>
                      <a:lum contrast="100000"/>
                      <a:extLst>
                        <a:ext uri="{28A0092B-C50C-407E-A947-70E740481C1C}">
                          <a14:useLocalDpi xmlns:a14="http://schemas.microsoft.com/office/drawing/2010/main" val="0"/>
                        </a:ext>
                      </a:extLst>
                    </a:blip>
                    <a:srcRect/>
                    <a:stretch>
                      <a:fillRect/>
                    </a:stretch>
                  </pic:blipFill>
                  <pic:spPr>
                    <a:xfrm>
                      <a:off x="0" y="0"/>
                      <a:ext cx="648360" cy="648360"/>
                    </a:xfrm>
                    <a:prstGeom prst="rect">
                      <a:avLst/>
                    </a:prstGeom>
                  </pic:spPr>
                </pic:pic>
              </a:graphicData>
            </a:graphic>
            <wp14:sizeRelH relativeFrom="margin">
              <wp14:pctWidth>0</wp14:pctWidth>
            </wp14:sizeRelH>
            <wp14:sizeRelV relativeFrom="margin">
              <wp14:pctHeight>0</wp14:pctHeight>
            </wp14:sizeRelV>
          </wp:anchor>
        </w:drawing>
      </w:r>
      <w:r w:rsidR="009A488B" w:rsidRPr="003D356D">
        <w:rPr>
          <w:noProof/>
        </w:rPr>
        <w:drawing>
          <wp:anchor distT="0" distB="0" distL="114300" distR="114300" simplePos="0" relativeHeight="251762176" behindDoc="0" locked="1" layoutInCell="1" allowOverlap="1" wp14:anchorId="6C77023F" wp14:editId="2C9E2000">
            <wp:simplePos x="0" y="0"/>
            <wp:positionH relativeFrom="page">
              <wp:posOffset>583565</wp:posOffset>
            </wp:positionH>
            <wp:positionV relativeFrom="page">
              <wp:posOffset>9447530</wp:posOffset>
            </wp:positionV>
            <wp:extent cx="647640" cy="647640"/>
            <wp:effectExtent l="0" t="0" r="635" b="635"/>
            <wp:wrapNone/>
            <wp:docPr id="959"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sectPr w:rsidR="00080913" w:rsidRPr="00AA64C5" w:rsidSect="00F33711">
      <w:headerReference w:type="even" r:id="rId60"/>
      <w:headerReference w:type="default" r:id="rId61"/>
      <w:type w:val="oddPage"/>
      <w:pgSz w:w="11906" w:h="16838"/>
      <w:pgMar w:top="1560" w:right="1558" w:bottom="1701" w:left="1560" w:header="851" w:footer="992" w:gutter="0"/>
      <w:pgNumType w:start="55"/>
      <w:cols w:space="56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78" w:rsidRDefault="00094A78" w:rsidP="004C5CF6">
      <w:r>
        <w:separator/>
      </w:r>
    </w:p>
  </w:endnote>
  <w:endnote w:type="continuationSeparator" w:id="0">
    <w:p w:rsidR="00094A78" w:rsidRDefault="00094A78"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D" w:rsidRPr="00A50965" w:rsidRDefault="0003717D">
    <w:pPr>
      <w:pStyle w:val="ab"/>
      <w:jc w:val="center"/>
      <w:rPr>
        <w:rFonts w:asciiTheme="minorEastAsia" w:hAnsiTheme="minorEastAsia"/>
      </w:rPr>
    </w:pPr>
  </w:p>
  <w:p w:rsidR="0003717D" w:rsidRDefault="000371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46167"/>
      <w:docPartObj>
        <w:docPartGallery w:val="Page Numbers (Bottom of Page)"/>
        <w:docPartUnique/>
      </w:docPartObj>
    </w:sdtPr>
    <w:sdtContent>
      <w:bookmarkStart w:id="3" w:name="_GoBack" w:displacedByCustomXml="prev"/>
      <w:bookmarkEnd w:id="3" w:displacedByCustomXml="prev"/>
      <w:p w:rsidR="00F33711" w:rsidRDefault="00F33711">
        <w:pPr>
          <w:pStyle w:val="ab"/>
          <w:jc w:val="center"/>
        </w:pPr>
        <w:r>
          <w:fldChar w:fldCharType="begin"/>
        </w:r>
        <w:r>
          <w:instrText>PAGE   \* MERGEFORMAT</w:instrText>
        </w:r>
        <w:r>
          <w:fldChar w:fldCharType="separate"/>
        </w:r>
        <w:r w:rsidRPr="00F33711">
          <w:rPr>
            <w:noProof/>
            <w:lang w:val="ja-JP"/>
          </w:rPr>
          <w:t>55</w:t>
        </w:r>
        <w:r>
          <w:fldChar w:fldCharType="end"/>
        </w:r>
      </w:p>
    </w:sdtContent>
  </w:sdt>
  <w:p w:rsidR="0003717D" w:rsidRDefault="0003717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1" w:rsidRDefault="00F337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78" w:rsidRDefault="00094A78" w:rsidP="004C5CF6">
      <w:r>
        <w:separator/>
      </w:r>
    </w:p>
  </w:footnote>
  <w:footnote w:type="continuationSeparator" w:id="0">
    <w:p w:rsidR="00094A78" w:rsidRDefault="00094A78"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1" w:rsidRDefault="00F337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1" w:rsidRDefault="00F3371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1" w:rsidRDefault="00F3371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D" w:rsidRPr="00080913" w:rsidRDefault="0003717D" w:rsidP="0008091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D" w:rsidRPr="004F628D" w:rsidRDefault="0003717D" w:rsidP="004F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055C"/>
    <w:rsid w:val="0000214A"/>
    <w:rsid w:val="0000228A"/>
    <w:rsid w:val="0000411E"/>
    <w:rsid w:val="00004440"/>
    <w:rsid w:val="00004673"/>
    <w:rsid w:val="00006421"/>
    <w:rsid w:val="00010699"/>
    <w:rsid w:val="00011381"/>
    <w:rsid w:val="000133BF"/>
    <w:rsid w:val="00013C15"/>
    <w:rsid w:val="000145A7"/>
    <w:rsid w:val="00014D5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F8C"/>
    <w:rsid w:val="00036317"/>
    <w:rsid w:val="000363F5"/>
    <w:rsid w:val="00037054"/>
    <w:rsid w:val="0003717D"/>
    <w:rsid w:val="000373AF"/>
    <w:rsid w:val="00037AE3"/>
    <w:rsid w:val="00041084"/>
    <w:rsid w:val="00041576"/>
    <w:rsid w:val="0004268D"/>
    <w:rsid w:val="00044DF8"/>
    <w:rsid w:val="000456A3"/>
    <w:rsid w:val="00050A22"/>
    <w:rsid w:val="00050C0D"/>
    <w:rsid w:val="00052A8F"/>
    <w:rsid w:val="00052F23"/>
    <w:rsid w:val="00061CF7"/>
    <w:rsid w:val="00061FAE"/>
    <w:rsid w:val="00062B5A"/>
    <w:rsid w:val="000636CE"/>
    <w:rsid w:val="000637C6"/>
    <w:rsid w:val="00063EE5"/>
    <w:rsid w:val="000665DF"/>
    <w:rsid w:val="00067CAD"/>
    <w:rsid w:val="00071378"/>
    <w:rsid w:val="000717A5"/>
    <w:rsid w:val="000718BE"/>
    <w:rsid w:val="000747F8"/>
    <w:rsid w:val="000759A0"/>
    <w:rsid w:val="00076069"/>
    <w:rsid w:val="000760C8"/>
    <w:rsid w:val="000764AA"/>
    <w:rsid w:val="000803DA"/>
    <w:rsid w:val="00080913"/>
    <w:rsid w:val="0008109A"/>
    <w:rsid w:val="000819F7"/>
    <w:rsid w:val="00081F99"/>
    <w:rsid w:val="0008398B"/>
    <w:rsid w:val="00084515"/>
    <w:rsid w:val="00086B18"/>
    <w:rsid w:val="00090896"/>
    <w:rsid w:val="00094A78"/>
    <w:rsid w:val="00095576"/>
    <w:rsid w:val="000A14F1"/>
    <w:rsid w:val="000A17E5"/>
    <w:rsid w:val="000A2C8E"/>
    <w:rsid w:val="000A4206"/>
    <w:rsid w:val="000A5387"/>
    <w:rsid w:val="000A57EC"/>
    <w:rsid w:val="000A5F72"/>
    <w:rsid w:val="000A6634"/>
    <w:rsid w:val="000A67EB"/>
    <w:rsid w:val="000A7F86"/>
    <w:rsid w:val="000B0084"/>
    <w:rsid w:val="000B0DC1"/>
    <w:rsid w:val="000B19F6"/>
    <w:rsid w:val="000B1B73"/>
    <w:rsid w:val="000B48B6"/>
    <w:rsid w:val="000B60D6"/>
    <w:rsid w:val="000B7702"/>
    <w:rsid w:val="000C2190"/>
    <w:rsid w:val="000C46F7"/>
    <w:rsid w:val="000C4932"/>
    <w:rsid w:val="000D2C43"/>
    <w:rsid w:val="000D2EF2"/>
    <w:rsid w:val="000D3AED"/>
    <w:rsid w:val="000D5005"/>
    <w:rsid w:val="000D7219"/>
    <w:rsid w:val="000E08CC"/>
    <w:rsid w:val="000E099F"/>
    <w:rsid w:val="000E2B00"/>
    <w:rsid w:val="000E3B93"/>
    <w:rsid w:val="000E3F34"/>
    <w:rsid w:val="000E64F3"/>
    <w:rsid w:val="000E7E2B"/>
    <w:rsid w:val="000F0B2A"/>
    <w:rsid w:val="000F1790"/>
    <w:rsid w:val="000F1874"/>
    <w:rsid w:val="000F18DB"/>
    <w:rsid w:val="000F4EC7"/>
    <w:rsid w:val="000F4EE4"/>
    <w:rsid w:val="000F58F8"/>
    <w:rsid w:val="000F6A50"/>
    <w:rsid w:val="000F6A6F"/>
    <w:rsid w:val="00100A1A"/>
    <w:rsid w:val="00101758"/>
    <w:rsid w:val="00101F91"/>
    <w:rsid w:val="0010340D"/>
    <w:rsid w:val="00103B05"/>
    <w:rsid w:val="001056FE"/>
    <w:rsid w:val="00106B9A"/>
    <w:rsid w:val="00106E2E"/>
    <w:rsid w:val="001070D3"/>
    <w:rsid w:val="00107C45"/>
    <w:rsid w:val="00107C5B"/>
    <w:rsid w:val="001100EB"/>
    <w:rsid w:val="001108BD"/>
    <w:rsid w:val="0011095C"/>
    <w:rsid w:val="00113853"/>
    <w:rsid w:val="00114957"/>
    <w:rsid w:val="001150F9"/>
    <w:rsid w:val="00115B3F"/>
    <w:rsid w:val="00115D8C"/>
    <w:rsid w:val="00121535"/>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A9C"/>
    <w:rsid w:val="00147CD9"/>
    <w:rsid w:val="00150446"/>
    <w:rsid w:val="00151A66"/>
    <w:rsid w:val="00153D42"/>
    <w:rsid w:val="00153D87"/>
    <w:rsid w:val="0015406E"/>
    <w:rsid w:val="001579EE"/>
    <w:rsid w:val="00157E91"/>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3BCF"/>
    <w:rsid w:val="00193F0C"/>
    <w:rsid w:val="0019417C"/>
    <w:rsid w:val="001943DB"/>
    <w:rsid w:val="0019579A"/>
    <w:rsid w:val="00197EB3"/>
    <w:rsid w:val="001A0BB9"/>
    <w:rsid w:val="001A1076"/>
    <w:rsid w:val="001A1325"/>
    <w:rsid w:val="001A291D"/>
    <w:rsid w:val="001A6332"/>
    <w:rsid w:val="001A671D"/>
    <w:rsid w:val="001A743B"/>
    <w:rsid w:val="001B299A"/>
    <w:rsid w:val="001B2C49"/>
    <w:rsid w:val="001B4B62"/>
    <w:rsid w:val="001B5271"/>
    <w:rsid w:val="001B5BBE"/>
    <w:rsid w:val="001B6187"/>
    <w:rsid w:val="001B7C35"/>
    <w:rsid w:val="001C06C1"/>
    <w:rsid w:val="001C0B7B"/>
    <w:rsid w:val="001C0FF1"/>
    <w:rsid w:val="001C187A"/>
    <w:rsid w:val="001C2FDB"/>
    <w:rsid w:val="001C5032"/>
    <w:rsid w:val="001C560A"/>
    <w:rsid w:val="001C6117"/>
    <w:rsid w:val="001C625F"/>
    <w:rsid w:val="001C75DB"/>
    <w:rsid w:val="001C7A50"/>
    <w:rsid w:val="001C7C0F"/>
    <w:rsid w:val="001C7EDF"/>
    <w:rsid w:val="001D1459"/>
    <w:rsid w:val="001D19A9"/>
    <w:rsid w:val="001D3424"/>
    <w:rsid w:val="001D5111"/>
    <w:rsid w:val="001D5405"/>
    <w:rsid w:val="001D5589"/>
    <w:rsid w:val="001D5E2A"/>
    <w:rsid w:val="001D74F8"/>
    <w:rsid w:val="001D77F0"/>
    <w:rsid w:val="001E2B83"/>
    <w:rsid w:val="001E2EEE"/>
    <w:rsid w:val="001E3D4B"/>
    <w:rsid w:val="001E3E63"/>
    <w:rsid w:val="001E4EAB"/>
    <w:rsid w:val="001E5932"/>
    <w:rsid w:val="001E6E46"/>
    <w:rsid w:val="001E778B"/>
    <w:rsid w:val="001F065A"/>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96"/>
    <w:rsid w:val="002559FB"/>
    <w:rsid w:val="00256337"/>
    <w:rsid w:val="00260576"/>
    <w:rsid w:val="00260CA2"/>
    <w:rsid w:val="00260F93"/>
    <w:rsid w:val="0026107A"/>
    <w:rsid w:val="0026144C"/>
    <w:rsid w:val="00261F93"/>
    <w:rsid w:val="00262304"/>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E5B"/>
    <w:rsid w:val="002B4015"/>
    <w:rsid w:val="002B45C0"/>
    <w:rsid w:val="002B467D"/>
    <w:rsid w:val="002B5FA5"/>
    <w:rsid w:val="002B6274"/>
    <w:rsid w:val="002B7234"/>
    <w:rsid w:val="002B7A06"/>
    <w:rsid w:val="002C0512"/>
    <w:rsid w:val="002C13B4"/>
    <w:rsid w:val="002C2416"/>
    <w:rsid w:val="002C2DEB"/>
    <w:rsid w:val="002C41C2"/>
    <w:rsid w:val="002C480C"/>
    <w:rsid w:val="002C49E0"/>
    <w:rsid w:val="002C57C6"/>
    <w:rsid w:val="002C73A0"/>
    <w:rsid w:val="002C7E73"/>
    <w:rsid w:val="002D0A50"/>
    <w:rsid w:val="002D0A9C"/>
    <w:rsid w:val="002D1DBB"/>
    <w:rsid w:val="002D221B"/>
    <w:rsid w:val="002D4AF7"/>
    <w:rsid w:val="002D52E4"/>
    <w:rsid w:val="002D56E3"/>
    <w:rsid w:val="002D589F"/>
    <w:rsid w:val="002D641B"/>
    <w:rsid w:val="002E0C77"/>
    <w:rsid w:val="002E3EF3"/>
    <w:rsid w:val="002E7545"/>
    <w:rsid w:val="002F0F95"/>
    <w:rsid w:val="002F1355"/>
    <w:rsid w:val="002F1561"/>
    <w:rsid w:val="002F1616"/>
    <w:rsid w:val="002F20FC"/>
    <w:rsid w:val="002F3F38"/>
    <w:rsid w:val="002F484B"/>
    <w:rsid w:val="002F5FBA"/>
    <w:rsid w:val="00300A4F"/>
    <w:rsid w:val="0030142E"/>
    <w:rsid w:val="00301AF7"/>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21FA"/>
    <w:rsid w:val="00333644"/>
    <w:rsid w:val="00333F8B"/>
    <w:rsid w:val="00335D88"/>
    <w:rsid w:val="00336FC6"/>
    <w:rsid w:val="0033759E"/>
    <w:rsid w:val="00345667"/>
    <w:rsid w:val="00347EC3"/>
    <w:rsid w:val="00353420"/>
    <w:rsid w:val="0035403D"/>
    <w:rsid w:val="0035433D"/>
    <w:rsid w:val="00354605"/>
    <w:rsid w:val="00355BCE"/>
    <w:rsid w:val="00355FF6"/>
    <w:rsid w:val="00356363"/>
    <w:rsid w:val="00357A52"/>
    <w:rsid w:val="00361A8F"/>
    <w:rsid w:val="00362446"/>
    <w:rsid w:val="00363039"/>
    <w:rsid w:val="00363A6F"/>
    <w:rsid w:val="003646FD"/>
    <w:rsid w:val="00364A16"/>
    <w:rsid w:val="003665B5"/>
    <w:rsid w:val="003665CF"/>
    <w:rsid w:val="0037180E"/>
    <w:rsid w:val="003742D3"/>
    <w:rsid w:val="00374A44"/>
    <w:rsid w:val="00374A62"/>
    <w:rsid w:val="00375F8E"/>
    <w:rsid w:val="00376EAE"/>
    <w:rsid w:val="003775EB"/>
    <w:rsid w:val="00377D89"/>
    <w:rsid w:val="00381458"/>
    <w:rsid w:val="00382420"/>
    <w:rsid w:val="0038398E"/>
    <w:rsid w:val="003848A8"/>
    <w:rsid w:val="0038561F"/>
    <w:rsid w:val="00385ABE"/>
    <w:rsid w:val="00386CAD"/>
    <w:rsid w:val="00386FD7"/>
    <w:rsid w:val="00387D72"/>
    <w:rsid w:val="0039005F"/>
    <w:rsid w:val="003903C4"/>
    <w:rsid w:val="00394578"/>
    <w:rsid w:val="00394689"/>
    <w:rsid w:val="003946DB"/>
    <w:rsid w:val="00394FCE"/>
    <w:rsid w:val="00397160"/>
    <w:rsid w:val="003A121A"/>
    <w:rsid w:val="003A12DC"/>
    <w:rsid w:val="003A1A20"/>
    <w:rsid w:val="003A1FE9"/>
    <w:rsid w:val="003A3178"/>
    <w:rsid w:val="003A3F18"/>
    <w:rsid w:val="003A41C0"/>
    <w:rsid w:val="003A4782"/>
    <w:rsid w:val="003A54C9"/>
    <w:rsid w:val="003A7F5C"/>
    <w:rsid w:val="003B1013"/>
    <w:rsid w:val="003B3CFD"/>
    <w:rsid w:val="003B4773"/>
    <w:rsid w:val="003B6EC6"/>
    <w:rsid w:val="003C048B"/>
    <w:rsid w:val="003C177E"/>
    <w:rsid w:val="003C1923"/>
    <w:rsid w:val="003C4489"/>
    <w:rsid w:val="003C4D0D"/>
    <w:rsid w:val="003C4D11"/>
    <w:rsid w:val="003C6A9B"/>
    <w:rsid w:val="003D0552"/>
    <w:rsid w:val="003D0B11"/>
    <w:rsid w:val="003D0E0D"/>
    <w:rsid w:val="003D23AA"/>
    <w:rsid w:val="003D2DF4"/>
    <w:rsid w:val="003D458A"/>
    <w:rsid w:val="003D6B00"/>
    <w:rsid w:val="003D7C4A"/>
    <w:rsid w:val="003E06C4"/>
    <w:rsid w:val="003E4CB8"/>
    <w:rsid w:val="003E4F94"/>
    <w:rsid w:val="003E5150"/>
    <w:rsid w:val="003E5791"/>
    <w:rsid w:val="003E5B92"/>
    <w:rsid w:val="003E5F18"/>
    <w:rsid w:val="003F1DC4"/>
    <w:rsid w:val="003F3920"/>
    <w:rsid w:val="003F4A68"/>
    <w:rsid w:val="003F5829"/>
    <w:rsid w:val="003F5A7F"/>
    <w:rsid w:val="003F7DDB"/>
    <w:rsid w:val="00402481"/>
    <w:rsid w:val="0040257F"/>
    <w:rsid w:val="0040269E"/>
    <w:rsid w:val="00402C09"/>
    <w:rsid w:val="004030E6"/>
    <w:rsid w:val="004031AD"/>
    <w:rsid w:val="00403E18"/>
    <w:rsid w:val="0040423F"/>
    <w:rsid w:val="004051D8"/>
    <w:rsid w:val="00405BB0"/>
    <w:rsid w:val="004068D4"/>
    <w:rsid w:val="00410A14"/>
    <w:rsid w:val="00412BED"/>
    <w:rsid w:val="004137B8"/>
    <w:rsid w:val="00414F5A"/>
    <w:rsid w:val="0041665E"/>
    <w:rsid w:val="004168A2"/>
    <w:rsid w:val="004172A2"/>
    <w:rsid w:val="00420160"/>
    <w:rsid w:val="0042146D"/>
    <w:rsid w:val="004215AC"/>
    <w:rsid w:val="00421862"/>
    <w:rsid w:val="00421E45"/>
    <w:rsid w:val="00422FF4"/>
    <w:rsid w:val="004260B6"/>
    <w:rsid w:val="00430464"/>
    <w:rsid w:val="00430C5F"/>
    <w:rsid w:val="00430EA8"/>
    <w:rsid w:val="004340E9"/>
    <w:rsid w:val="00434EC9"/>
    <w:rsid w:val="004351CE"/>
    <w:rsid w:val="00435773"/>
    <w:rsid w:val="00440641"/>
    <w:rsid w:val="0044113A"/>
    <w:rsid w:val="0044227F"/>
    <w:rsid w:val="00443CBE"/>
    <w:rsid w:val="00443E4B"/>
    <w:rsid w:val="00445717"/>
    <w:rsid w:val="00445CBC"/>
    <w:rsid w:val="004469B7"/>
    <w:rsid w:val="004479C1"/>
    <w:rsid w:val="00450244"/>
    <w:rsid w:val="00452A66"/>
    <w:rsid w:val="00454F4F"/>
    <w:rsid w:val="00455C69"/>
    <w:rsid w:val="004562B9"/>
    <w:rsid w:val="00456501"/>
    <w:rsid w:val="0046187D"/>
    <w:rsid w:val="00462808"/>
    <w:rsid w:val="00462D44"/>
    <w:rsid w:val="00463B4B"/>
    <w:rsid w:val="00463FE0"/>
    <w:rsid w:val="00465AF6"/>
    <w:rsid w:val="00465B17"/>
    <w:rsid w:val="00466328"/>
    <w:rsid w:val="00466E41"/>
    <w:rsid w:val="00470474"/>
    <w:rsid w:val="0047264A"/>
    <w:rsid w:val="004736E7"/>
    <w:rsid w:val="00473965"/>
    <w:rsid w:val="00475767"/>
    <w:rsid w:val="00476DFF"/>
    <w:rsid w:val="0048191E"/>
    <w:rsid w:val="00483622"/>
    <w:rsid w:val="004844A3"/>
    <w:rsid w:val="004845F1"/>
    <w:rsid w:val="00486108"/>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0AF1"/>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5D6C"/>
    <w:rsid w:val="004C625B"/>
    <w:rsid w:val="004D0016"/>
    <w:rsid w:val="004D5D54"/>
    <w:rsid w:val="004D677A"/>
    <w:rsid w:val="004D69CF"/>
    <w:rsid w:val="004D72BA"/>
    <w:rsid w:val="004D750C"/>
    <w:rsid w:val="004D7692"/>
    <w:rsid w:val="004E03D0"/>
    <w:rsid w:val="004E0675"/>
    <w:rsid w:val="004E2581"/>
    <w:rsid w:val="004E3D00"/>
    <w:rsid w:val="004F05BB"/>
    <w:rsid w:val="004F122B"/>
    <w:rsid w:val="004F1882"/>
    <w:rsid w:val="004F4F11"/>
    <w:rsid w:val="004F567C"/>
    <w:rsid w:val="004F5F8B"/>
    <w:rsid w:val="004F628D"/>
    <w:rsid w:val="00500116"/>
    <w:rsid w:val="005003D7"/>
    <w:rsid w:val="00503002"/>
    <w:rsid w:val="005034D6"/>
    <w:rsid w:val="00503DB3"/>
    <w:rsid w:val="00505BE1"/>
    <w:rsid w:val="005062FE"/>
    <w:rsid w:val="00506EEE"/>
    <w:rsid w:val="005072A8"/>
    <w:rsid w:val="00511B9D"/>
    <w:rsid w:val="0051330C"/>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26DE"/>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664C2"/>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0E48"/>
    <w:rsid w:val="005A1235"/>
    <w:rsid w:val="005A2686"/>
    <w:rsid w:val="005A2A75"/>
    <w:rsid w:val="005A39A2"/>
    <w:rsid w:val="005A3D8D"/>
    <w:rsid w:val="005A3E34"/>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B7126"/>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D6517"/>
    <w:rsid w:val="005D679C"/>
    <w:rsid w:val="005E0B58"/>
    <w:rsid w:val="005E18D7"/>
    <w:rsid w:val="005E3940"/>
    <w:rsid w:val="005E3CE2"/>
    <w:rsid w:val="005E3DA4"/>
    <w:rsid w:val="005E5A8E"/>
    <w:rsid w:val="005E6089"/>
    <w:rsid w:val="005E60B9"/>
    <w:rsid w:val="005E6DB0"/>
    <w:rsid w:val="005E7CB5"/>
    <w:rsid w:val="005F01E9"/>
    <w:rsid w:val="005F0818"/>
    <w:rsid w:val="005F258A"/>
    <w:rsid w:val="005F2D8C"/>
    <w:rsid w:val="005F3C9E"/>
    <w:rsid w:val="005F51E6"/>
    <w:rsid w:val="005F63C0"/>
    <w:rsid w:val="00600C91"/>
    <w:rsid w:val="00603F05"/>
    <w:rsid w:val="00604CED"/>
    <w:rsid w:val="0060708D"/>
    <w:rsid w:val="00607C77"/>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4379"/>
    <w:rsid w:val="0062526D"/>
    <w:rsid w:val="00625E7A"/>
    <w:rsid w:val="00626B32"/>
    <w:rsid w:val="00627F69"/>
    <w:rsid w:val="00630FBF"/>
    <w:rsid w:val="0063102D"/>
    <w:rsid w:val="00637D76"/>
    <w:rsid w:val="00641445"/>
    <w:rsid w:val="00641E1A"/>
    <w:rsid w:val="00642E6A"/>
    <w:rsid w:val="00643300"/>
    <w:rsid w:val="00644D5C"/>
    <w:rsid w:val="006503D4"/>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CD9"/>
    <w:rsid w:val="00674D86"/>
    <w:rsid w:val="0067560C"/>
    <w:rsid w:val="0067740C"/>
    <w:rsid w:val="00681A5A"/>
    <w:rsid w:val="00682310"/>
    <w:rsid w:val="00683D6F"/>
    <w:rsid w:val="006847E3"/>
    <w:rsid w:val="00684EEA"/>
    <w:rsid w:val="006860F4"/>
    <w:rsid w:val="00687F2B"/>
    <w:rsid w:val="00690515"/>
    <w:rsid w:val="00690D77"/>
    <w:rsid w:val="00690F07"/>
    <w:rsid w:val="00693DD6"/>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93D"/>
    <w:rsid w:val="006B6DD9"/>
    <w:rsid w:val="006C0793"/>
    <w:rsid w:val="006C2183"/>
    <w:rsid w:val="006C2748"/>
    <w:rsid w:val="006C2769"/>
    <w:rsid w:val="006C2E73"/>
    <w:rsid w:val="006C333A"/>
    <w:rsid w:val="006C50F5"/>
    <w:rsid w:val="006C608F"/>
    <w:rsid w:val="006C7103"/>
    <w:rsid w:val="006D247B"/>
    <w:rsid w:val="006D314B"/>
    <w:rsid w:val="006D32A9"/>
    <w:rsid w:val="006D4F36"/>
    <w:rsid w:val="006D5A28"/>
    <w:rsid w:val="006D6957"/>
    <w:rsid w:val="006E20E7"/>
    <w:rsid w:val="006E259C"/>
    <w:rsid w:val="006E591F"/>
    <w:rsid w:val="006F0CAD"/>
    <w:rsid w:val="006F0EA8"/>
    <w:rsid w:val="006F1C41"/>
    <w:rsid w:val="006F5C17"/>
    <w:rsid w:val="00700F59"/>
    <w:rsid w:val="0070204D"/>
    <w:rsid w:val="007027EA"/>
    <w:rsid w:val="0070415A"/>
    <w:rsid w:val="007046CA"/>
    <w:rsid w:val="00706032"/>
    <w:rsid w:val="00711824"/>
    <w:rsid w:val="00714990"/>
    <w:rsid w:val="007151E2"/>
    <w:rsid w:val="00715CC6"/>
    <w:rsid w:val="00716507"/>
    <w:rsid w:val="00716BF1"/>
    <w:rsid w:val="007178E2"/>
    <w:rsid w:val="007212CF"/>
    <w:rsid w:val="007225A7"/>
    <w:rsid w:val="00724DEC"/>
    <w:rsid w:val="00725147"/>
    <w:rsid w:val="00725A38"/>
    <w:rsid w:val="00725D6F"/>
    <w:rsid w:val="00725EC2"/>
    <w:rsid w:val="00726779"/>
    <w:rsid w:val="00726C5B"/>
    <w:rsid w:val="00730DB6"/>
    <w:rsid w:val="00732B1E"/>
    <w:rsid w:val="00732B2E"/>
    <w:rsid w:val="00733362"/>
    <w:rsid w:val="00733537"/>
    <w:rsid w:val="00733788"/>
    <w:rsid w:val="00734190"/>
    <w:rsid w:val="00735864"/>
    <w:rsid w:val="00735A81"/>
    <w:rsid w:val="007361DD"/>
    <w:rsid w:val="00737A7C"/>
    <w:rsid w:val="007410CF"/>
    <w:rsid w:val="00741E60"/>
    <w:rsid w:val="00742078"/>
    <w:rsid w:val="00742B69"/>
    <w:rsid w:val="00743F3D"/>
    <w:rsid w:val="00746B8D"/>
    <w:rsid w:val="00747326"/>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9BF"/>
    <w:rsid w:val="00764E16"/>
    <w:rsid w:val="00766348"/>
    <w:rsid w:val="00766639"/>
    <w:rsid w:val="007729A7"/>
    <w:rsid w:val="00772E86"/>
    <w:rsid w:val="00773454"/>
    <w:rsid w:val="007760D1"/>
    <w:rsid w:val="007767C0"/>
    <w:rsid w:val="0077728C"/>
    <w:rsid w:val="00777478"/>
    <w:rsid w:val="007775AA"/>
    <w:rsid w:val="007776A0"/>
    <w:rsid w:val="007800AA"/>
    <w:rsid w:val="007815CE"/>
    <w:rsid w:val="007816C1"/>
    <w:rsid w:val="00781728"/>
    <w:rsid w:val="00783023"/>
    <w:rsid w:val="00783D1D"/>
    <w:rsid w:val="0078565A"/>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421"/>
    <w:rsid w:val="007C2805"/>
    <w:rsid w:val="007C5512"/>
    <w:rsid w:val="007C5973"/>
    <w:rsid w:val="007C63E9"/>
    <w:rsid w:val="007C6AC2"/>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1BB0"/>
    <w:rsid w:val="007E2862"/>
    <w:rsid w:val="007E58A4"/>
    <w:rsid w:val="007E6002"/>
    <w:rsid w:val="007E6212"/>
    <w:rsid w:val="007E6E3B"/>
    <w:rsid w:val="007E7B3B"/>
    <w:rsid w:val="007F0ECA"/>
    <w:rsid w:val="007F15DD"/>
    <w:rsid w:val="007F2591"/>
    <w:rsid w:val="007F30C0"/>
    <w:rsid w:val="007F3BE3"/>
    <w:rsid w:val="007F5F68"/>
    <w:rsid w:val="007F7754"/>
    <w:rsid w:val="008020FA"/>
    <w:rsid w:val="008025CC"/>
    <w:rsid w:val="008044E5"/>
    <w:rsid w:val="00804728"/>
    <w:rsid w:val="00804836"/>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7FD0"/>
    <w:rsid w:val="00850CF7"/>
    <w:rsid w:val="00852348"/>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69F"/>
    <w:rsid w:val="008807AF"/>
    <w:rsid w:val="00881117"/>
    <w:rsid w:val="00883AFC"/>
    <w:rsid w:val="00884DD0"/>
    <w:rsid w:val="00886D00"/>
    <w:rsid w:val="00887FC4"/>
    <w:rsid w:val="00891406"/>
    <w:rsid w:val="00891EF0"/>
    <w:rsid w:val="00892A82"/>
    <w:rsid w:val="008940BE"/>
    <w:rsid w:val="00895563"/>
    <w:rsid w:val="008A1100"/>
    <w:rsid w:val="008A2DC5"/>
    <w:rsid w:val="008A3267"/>
    <w:rsid w:val="008A35CC"/>
    <w:rsid w:val="008A47A5"/>
    <w:rsid w:val="008A5988"/>
    <w:rsid w:val="008B0714"/>
    <w:rsid w:val="008B250B"/>
    <w:rsid w:val="008B2A74"/>
    <w:rsid w:val="008B2DCD"/>
    <w:rsid w:val="008B3E83"/>
    <w:rsid w:val="008B4E23"/>
    <w:rsid w:val="008B5EBD"/>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2FB0"/>
    <w:rsid w:val="008F33DF"/>
    <w:rsid w:val="008F4B06"/>
    <w:rsid w:val="008F4B96"/>
    <w:rsid w:val="008F7267"/>
    <w:rsid w:val="008F7A84"/>
    <w:rsid w:val="008F7BC1"/>
    <w:rsid w:val="009003E5"/>
    <w:rsid w:val="00901DBD"/>
    <w:rsid w:val="0090258B"/>
    <w:rsid w:val="0090345C"/>
    <w:rsid w:val="00904AE6"/>
    <w:rsid w:val="00904F0F"/>
    <w:rsid w:val="0090582C"/>
    <w:rsid w:val="0090688F"/>
    <w:rsid w:val="0090743F"/>
    <w:rsid w:val="009114EC"/>
    <w:rsid w:val="0091359F"/>
    <w:rsid w:val="00913B4A"/>
    <w:rsid w:val="009147B0"/>
    <w:rsid w:val="0091716D"/>
    <w:rsid w:val="0091786B"/>
    <w:rsid w:val="00921F45"/>
    <w:rsid w:val="00922AD9"/>
    <w:rsid w:val="009236B4"/>
    <w:rsid w:val="0092405A"/>
    <w:rsid w:val="00924FBA"/>
    <w:rsid w:val="00926CE0"/>
    <w:rsid w:val="00934974"/>
    <w:rsid w:val="00934EDC"/>
    <w:rsid w:val="00936709"/>
    <w:rsid w:val="00937C3B"/>
    <w:rsid w:val="00941CCC"/>
    <w:rsid w:val="0094212E"/>
    <w:rsid w:val="00942D76"/>
    <w:rsid w:val="00944321"/>
    <w:rsid w:val="00944787"/>
    <w:rsid w:val="009460FF"/>
    <w:rsid w:val="00946AE3"/>
    <w:rsid w:val="0094776A"/>
    <w:rsid w:val="00950D59"/>
    <w:rsid w:val="009512CA"/>
    <w:rsid w:val="00951DF5"/>
    <w:rsid w:val="0095332C"/>
    <w:rsid w:val="0095563C"/>
    <w:rsid w:val="00957F1B"/>
    <w:rsid w:val="00961D96"/>
    <w:rsid w:val="009623B2"/>
    <w:rsid w:val="00965189"/>
    <w:rsid w:val="009652C9"/>
    <w:rsid w:val="00965A17"/>
    <w:rsid w:val="009661DA"/>
    <w:rsid w:val="00966479"/>
    <w:rsid w:val="0096739D"/>
    <w:rsid w:val="00967A82"/>
    <w:rsid w:val="009700DD"/>
    <w:rsid w:val="0097168B"/>
    <w:rsid w:val="00972558"/>
    <w:rsid w:val="00972CA5"/>
    <w:rsid w:val="00975416"/>
    <w:rsid w:val="00975434"/>
    <w:rsid w:val="0097580F"/>
    <w:rsid w:val="00975B84"/>
    <w:rsid w:val="0097748A"/>
    <w:rsid w:val="00980632"/>
    <w:rsid w:val="009809CF"/>
    <w:rsid w:val="009813CF"/>
    <w:rsid w:val="00981BF3"/>
    <w:rsid w:val="00982571"/>
    <w:rsid w:val="009829A9"/>
    <w:rsid w:val="009829C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488B"/>
    <w:rsid w:val="009A5971"/>
    <w:rsid w:val="009A5D6D"/>
    <w:rsid w:val="009A627A"/>
    <w:rsid w:val="009A6DBE"/>
    <w:rsid w:val="009A79E3"/>
    <w:rsid w:val="009B301F"/>
    <w:rsid w:val="009B6109"/>
    <w:rsid w:val="009B7258"/>
    <w:rsid w:val="009B7367"/>
    <w:rsid w:val="009B792F"/>
    <w:rsid w:val="009C0534"/>
    <w:rsid w:val="009C0783"/>
    <w:rsid w:val="009C08C4"/>
    <w:rsid w:val="009C0D4A"/>
    <w:rsid w:val="009C36B4"/>
    <w:rsid w:val="009C560A"/>
    <w:rsid w:val="009D1F7D"/>
    <w:rsid w:val="009D3D50"/>
    <w:rsid w:val="009E0504"/>
    <w:rsid w:val="009E07FD"/>
    <w:rsid w:val="009E0859"/>
    <w:rsid w:val="009E1854"/>
    <w:rsid w:val="009E257D"/>
    <w:rsid w:val="009E2B01"/>
    <w:rsid w:val="009E364A"/>
    <w:rsid w:val="009E6143"/>
    <w:rsid w:val="009E681A"/>
    <w:rsid w:val="009F1695"/>
    <w:rsid w:val="009F1756"/>
    <w:rsid w:val="009F6B26"/>
    <w:rsid w:val="00A03BF4"/>
    <w:rsid w:val="00A04412"/>
    <w:rsid w:val="00A04B61"/>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1AC7"/>
    <w:rsid w:val="00A43917"/>
    <w:rsid w:val="00A5045D"/>
    <w:rsid w:val="00A505AB"/>
    <w:rsid w:val="00A50965"/>
    <w:rsid w:val="00A52F10"/>
    <w:rsid w:val="00A537F6"/>
    <w:rsid w:val="00A53AD7"/>
    <w:rsid w:val="00A559AE"/>
    <w:rsid w:val="00A56CB8"/>
    <w:rsid w:val="00A572DA"/>
    <w:rsid w:val="00A60DBD"/>
    <w:rsid w:val="00A618C3"/>
    <w:rsid w:val="00A62D30"/>
    <w:rsid w:val="00A63180"/>
    <w:rsid w:val="00A6477B"/>
    <w:rsid w:val="00A656F9"/>
    <w:rsid w:val="00A67564"/>
    <w:rsid w:val="00A67749"/>
    <w:rsid w:val="00A7171B"/>
    <w:rsid w:val="00A72091"/>
    <w:rsid w:val="00A7432D"/>
    <w:rsid w:val="00A75145"/>
    <w:rsid w:val="00A7613B"/>
    <w:rsid w:val="00A76AA7"/>
    <w:rsid w:val="00A77B2B"/>
    <w:rsid w:val="00A77B60"/>
    <w:rsid w:val="00A80A79"/>
    <w:rsid w:val="00A80EAD"/>
    <w:rsid w:val="00A81921"/>
    <w:rsid w:val="00A83E2B"/>
    <w:rsid w:val="00A8617C"/>
    <w:rsid w:val="00A870E1"/>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04E"/>
    <w:rsid w:val="00AB766C"/>
    <w:rsid w:val="00AB7BF4"/>
    <w:rsid w:val="00AB7CC8"/>
    <w:rsid w:val="00AC04C9"/>
    <w:rsid w:val="00AC133C"/>
    <w:rsid w:val="00AC153A"/>
    <w:rsid w:val="00AC4160"/>
    <w:rsid w:val="00AC4530"/>
    <w:rsid w:val="00AC457C"/>
    <w:rsid w:val="00AC4A0F"/>
    <w:rsid w:val="00AC5D1D"/>
    <w:rsid w:val="00AC76BF"/>
    <w:rsid w:val="00AC77BF"/>
    <w:rsid w:val="00AD0A3D"/>
    <w:rsid w:val="00AD1E75"/>
    <w:rsid w:val="00AD268D"/>
    <w:rsid w:val="00AD2FB4"/>
    <w:rsid w:val="00AD4E53"/>
    <w:rsid w:val="00AE0385"/>
    <w:rsid w:val="00AE0B55"/>
    <w:rsid w:val="00AE2359"/>
    <w:rsid w:val="00AE24EF"/>
    <w:rsid w:val="00AE3660"/>
    <w:rsid w:val="00AE3A69"/>
    <w:rsid w:val="00AE63B7"/>
    <w:rsid w:val="00AF106A"/>
    <w:rsid w:val="00AF3276"/>
    <w:rsid w:val="00AF32CE"/>
    <w:rsid w:val="00AF35EF"/>
    <w:rsid w:val="00AF459B"/>
    <w:rsid w:val="00AF4AC0"/>
    <w:rsid w:val="00AF58A4"/>
    <w:rsid w:val="00AF596C"/>
    <w:rsid w:val="00AF642B"/>
    <w:rsid w:val="00AF6D67"/>
    <w:rsid w:val="00AF6DE8"/>
    <w:rsid w:val="00AF71ED"/>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274D7"/>
    <w:rsid w:val="00B318F2"/>
    <w:rsid w:val="00B32338"/>
    <w:rsid w:val="00B327E5"/>
    <w:rsid w:val="00B32A22"/>
    <w:rsid w:val="00B33863"/>
    <w:rsid w:val="00B34815"/>
    <w:rsid w:val="00B35CD9"/>
    <w:rsid w:val="00B37ED9"/>
    <w:rsid w:val="00B444D4"/>
    <w:rsid w:val="00B446FA"/>
    <w:rsid w:val="00B4485B"/>
    <w:rsid w:val="00B469C0"/>
    <w:rsid w:val="00B46BF7"/>
    <w:rsid w:val="00B475A3"/>
    <w:rsid w:val="00B54BF4"/>
    <w:rsid w:val="00B54FDA"/>
    <w:rsid w:val="00B551BC"/>
    <w:rsid w:val="00B56333"/>
    <w:rsid w:val="00B566D8"/>
    <w:rsid w:val="00B57174"/>
    <w:rsid w:val="00B57326"/>
    <w:rsid w:val="00B57E51"/>
    <w:rsid w:val="00B62421"/>
    <w:rsid w:val="00B62EE1"/>
    <w:rsid w:val="00B653B5"/>
    <w:rsid w:val="00B6578A"/>
    <w:rsid w:val="00B65977"/>
    <w:rsid w:val="00B65BBA"/>
    <w:rsid w:val="00B674C6"/>
    <w:rsid w:val="00B70097"/>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117"/>
    <w:rsid w:val="00B868DF"/>
    <w:rsid w:val="00B86A0C"/>
    <w:rsid w:val="00B9185C"/>
    <w:rsid w:val="00B929A7"/>
    <w:rsid w:val="00B92DC1"/>
    <w:rsid w:val="00B96756"/>
    <w:rsid w:val="00B9684A"/>
    <w:rsid w:val="00B97404"/>
    <w:rsid w:val="00B97B95"/>
    <w:rsid w:val="00BA01FC"/>
    <w:rsid w:val="00BA19E8"/>
    <w:rsid w:val="00BA4A86"/>
    <w:rsid w:val="00BA5005"/>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D7100"/>
    <w:rsid w:val="00BE2A77"/>
    <w:rsid w:val="00BE2A85"/>
    <w:rsid w:val="00BE35C7"/>
    <w:rsid w:val="00BE4599"/>
    <w:rsid w:val="00BE4628"/>
    <w:rsid w:val="00BE4E9D"/>
    <w:rsid w:val="00BE6241"/>
    <w:rsid w:val="00BF0353"/>
    <w:rsid w:val="00BF1D7B"/>
    <w:rsid w:val="00BF2B41"/>
    <w:rsid w:val="00BF41E2"/>
    <w:rsid w:val="00BF5B14"/>
    <w:rsid w:val="00BF6751"/>
    <w:rsid w:val="00BF690C"/>
    <w:rsid w:val="00C002B4"/>
    <w:rsid w:val="00C00673"/>
    <w:rsid w:val="00C01906"/>
    <w:rsid w:val="00C06542"/>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EB4"/>
    <w:rsid w:val="00C46640"/>
    <w:rsid w:val="00C50D88"/>
    <w:rsid w:val="00C52372"/>
    <w:rsid w:val="00C52D0D"/>
    <w:rsid w:val="00C53ACC"/>
    <w:rsid w:val="00C55543"/>
    <w:rsid w:val="00C56E8E"/>
    <w:rsid w:val="00C60297"/>
    <w:rsid w:val="00C606C9"/>
    <w:rsid w:val="00C60823"/>
    <w:rsid w:val="00C60C4A"/>
    <w:rsid w:val="00C60D1F"/>
    <w:rsid w:val="00C64511"/>
    <w:rsid w:val="00C65111"/>
    <w:rsid w:val="00C65D64"/>
    <w:rsid w:val="00C67F0F"/>
    <w:rsid w:val="00C701C8"/>
    <w:rsid w:val="00C7025B"/>
    <w:rsid w:val="00C70695"/>
    <w:rsid w:val="00C71748"/>
    <w:rsid w:val="00C71F68"/>
    <w:rsid w:val="00C744DF"/>
    <w:rsid w:val="00C75EF4"/>
    <w:rsid w:val="00C77B43"/>
    <w:rsid w:val="00C818D2"/>
    <w:rsid w:val="00C8596D"/>
    <w:rsid w:val="00C866A7"/>
    <w:rsid w:val="00C872C9"/>
    <w:rsid w:val="00C87A52"/>
    <w:rsid w:val="00C87F76"/>
    <w:rsid w:val="00C90358"/>
    <w:rsid w:val="00C91A06"/>
    <w:rsid w:val="00C91DBF"/>
    <w:rsid w:val="00C928FF"/>
    <w:rsid w:val="00C942BE"/>
    <w:rsid w:val="00C94439"/>
    <w:rsid w:val="00C949AF"/>
    <w:rsid w:val="00C96AF2"/>
    <w:rsid w:val="00C96B44"/>
    <w:rsid w:val="00C971BA"/>
    <w:rsid w:val="00C97CA2"/>
    <w:rsid w:val="00CA416F"/>
    <w:rsid w:val="00CA4598"/>
    <w:rsid w:val="00CA5065"/>
    <w:rsid w:val="00CA5CED"/>
    <w:rsid w:val="00CA6EC8"/>
    <w:rsid w:val="00CA7C32"/>
    <w:rsid w:val="00CA7EDB"/>
    <w:rsid w:val="00CB0A45"/>
    <w:rsid w:val="00CB4943"/>
    <w:rsid w:val="00CB4BBD"/>
    <w:rsid w:val="00CB4D1E"/>
    <w:rsid w:val="00CB4EB3"/>
    <w:rsid w:val="00CB505D"/>
    <w:rsid w:val="00CB658B"/>
    <w:rsid w:val="00CB774E"/>
    <w:rsid w:val="00CB7A0D"/>
    <w:rsid w:val="00CC1E4B"/>
    <w:rsid w:val="00CC4E4F"/>
    <w:rsid w:val="00CC59A2"/>
    <w:rsid w:val="00CC7A5F"/>
    <w:rsid w:val="00CD05C6"/>
    <w:rsid w:val="00CD0C35"/>
    <w:rsid w:val="00CD15CD"/>
    <w:rsid w:val="00CD25ED"/>
    <w:rsid w:val="00CD27C1"/>
    <w:rsid w:val="00CD3A76"/>
    <w:rsid w:val="00CD3A83"/>
    <w:rsid w:val="00CD40E0"/>
    <w:rsid w:val="00CD50C1"/>
    <w:rsid w:val="00CD555C"/>
    <w:rsid w:val="00CD5C88"/>
    <w:rsid w:val="00CE006C"/>
    <w:rsid w:val="00CE00F9"/>
    <w:rsid w:val="00CE0850"/>
    <w:rsid w:val="00CE238D"/>
    <w:rsid w:val="00CE3293"/>
    <w:rsid w:val="00CE3A31"/>
    <w:rsid w:val="00CE4829"/>
    <w:rsid w:val="00CE4F7D"/>
    <w:rsid w:val="00CE7150"/>
    <w:rsid w:val="00CF05F8"/>
    <w:rsid w:val="00CF1308"/>
    <w:rsid w:val="00CF1A0E"/>
    <w:rsid w:val="00CF2136"/>
    <w:rsid w:val="00CF2324"/>
    <w:rsid w:val="00CF35B2"/>
    <w:rsid w:val="00CF37B0"/>
    <w:rsid w:val="00CF46DA"/>
    <w:rsid w:val="00CF4D69"/>
    <w:rsid w:val="00CF4E76"/>
    <w:rsid w:val="00CF65C3"/>
    <w:rsid w:val="00CF76EB"/>
    <w:rsid w:val="00D029C8"/>
    <w:rsid w:val="00D05D03"/>
    <w:rsid w:val="00D05D09"/>
    <w:rsid w:val="00D06212"/>
    <w:rsid w:val="00D06A80"/>
    <w:rsid w:val="00D11C10"/>
    <w:rsid w:val="00D121A6"/>
    <w:rsid w:val="00D158F8"/>
    <w:rsid w:val="00D16A65"/>
    <w:rsid w:val="00D21C4E"/>
    <w:rsid w:val="00D221C0"/>
    <w:rsid w:val="00D23432"/>
    <w:rsid w:val="00D25054"/>
    <w:rsid w:val="00D25392"/>
    <w:rsid w:val="00D26631"/>
    <w:rsid w:val="00D2685C"/>
    <w:rsid w:val="00D26B92"/>
    <w:rsid w:val="00D26E99"/>
    <w:rsid w:val="00D31841"/>
    <w:rsid w:val="00D333AD"/>
    <w:rsid w:val="00D343AB"/>
    <w:rsid w:val="00D345D9"/>
    <w:rsid w:val="00D36508"/>
    <w:rsid w:val="00D423A7"/>
    <w:rsid w:val="00D447F7"/>
    <w:rsid w:val="00D451D5"/>
    <w:rsid w:val="00D4584F"/>
    <w:rsid w:val="00D46521"/>
    <w:rsid w:val="00D46A03"/>
    <w:rsid w:val="00D47120"/>
    <w:rsid w:val="00D511F9"/>
    <w:rsid w:val="00D51215"/>
    <w:rsid w:val="00D530ED"/>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F46"/>
    <w:rsid w:val="00DA648D"/>
    <w:rsid w:val="00DA7FAA"/>
    <w:rsid w:val="00DB16B0"/>
    <w:rsid w:val="00DB2194"/>
    <w:rsid w:val="00DB222E"/>
    <w:rsid w:val="00DB5467"/>
    <w:rsid w:val="00DB6413"/>
    <w:rsid w:val="00DB6929"/>
    <w:rsid w:val="00DC0045"/>
    <w:rsid w:val="00DC0368"/>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1E92"/>
    <w:rsid w:val="00E050FC"/>
    <w:rsid w:val="00E062C2"/>
    <w:rsid w:val="00E06AAB"/>
    <w:rsid w:val="00E0708B"/>
    <w:rsid w:val="00E0791B"/>
    <w:rsid w:val="00E07A13"/>
    <w:rsid w:val="00E07FFC"/>
    <w:rsid w:val="00E11836"/>
    <w:rsid w:val="00E12420"/>
    <w:rsid w:val="00E1423F"/>
    <w:rsid w:val="00E15C3E"/>
    <w:rsid w:val="00E15CD6"/>
    <w:rsid w:val="00E166B3"/>
    <w:rsid w:val="00E17515"/>
    <w:rsid w:val="00E17942"/>
    <w:rsid w:val="00E2171D"/>
    <w:rsid w:val="00E2233D"/>
    <w:rsid w:val="00E22423"/>
    <w:rsid w:val="00E23E1A"/>
    <w:rsid w:val="00E279CD"/>
    <w:rsid w:val="00E30A11"/>
    <w:rsid w:val="00E323D3"/>
    <w:rsid w:val="00E328D7"/>
    <w:rsid w:val="00E40F8D"/>
    <w:rsid w:val="00E4149E"/>
    <w:rsid w:val="00E44063"/>
    <w:rsid w:val="00E45ED5"/>
    <w:rsid w:val="00E50AE7"/>
    <w:rsid w:val="00E50B99"/>
    <w:rsid w:val="00E51706"/>
    <w:rsid w:val="00E522A6"/>
    <w:rsid w:val="00E53C59"/>
    <w:rsid w:val="00E54A06"/>
    <w:rsid w:val="00E5572F"/>
    <w:rsid w:val="00E55EF5"/>
    <w:rsid w:val="00E562DE"/>
    <w:rsid w:val="00E56B5D"/>
    <w:rsid w:val="00E56E80"/>
    <w:rsid w:val="00E60895"/>
    <w:rsid w:val="00E6141C"/>
    <w:rsid w:val="00E61439"/>
    <w:rsid w:val="00E614F1"/>
    <w:rsid w:val="00E62253"/>
    <w:rsid w:val="00E670BD"/>
    <w:rsid w:val="00E67121"/>
    <w:rsid w:val="00E672DA"/>
    <w:rsid w:val="00E67780"/>
    <w:rsid w:val="00E71B3C"/>
    <w:rsid w:val="00E71DED"/>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D00"/>
    <w:rsid w:val="00EA208A"/>
    <w:rsid w:val="00EA3650"/>
    <w:rsid w:val="00EA3668"/>
    <w:rsid w:val="00EA4D6C"/>
    <w:rsid w:val="00EA6367"/>
    <w:rsid w:val="00EB160A"/>
    <w:rsid w:val="00EB32CC"/>
    <w:rsid w:val="00EB357D"/>
    <w:rsid w:val="00EB3825"/>
    <w:rsid w:val="00EC21F8"/>
    <w:rsid w:val="00EC760E"/>
    <w:rsid w:val="00ED0D38"/>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26C7"/>
    <w:rsid w:val="00EF3308"/>
    <w:rsid w:val="00EF426C"/>
    <w:rsid w:val="00EF4D61"/>
    <w:rsid w:val="00EF4E4F"/>
    <w:rsid w:val="00EF6A06"/>
    <w:rsid w:val="00EF6F7A"/>
    <w:rsid w:val="00EF7D1A"/>
    <w:rsid w:val="00F02511"/>
    <w:rsid w:val="00F02F2E"/>
    <w:rsid w:val="00F032D7"/>
    <w:rsid w:val="00F041F1"/>
    <w:rsid w:val="00F0515A"/>
    <w:rsid w:val="00F05F0C"/>
    <w:rsid w:val="00F06FBE"/>
    <w:rsid w:val="00F07002"/>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3711"/>
    <w:rsid w:val="00F34CFE"/>
    <w:rsid w:val="00F36D89"/>
    <w:rsid w:val="00F3746C"/>
    <w:rsid w:val="00F3757F"/>
    <w:rsid w:val="00F406A5"/>
    <w:rsid w:val="00F4286D"/>
    <w:rsid w:val="00F42BFB"/>
    <w:rsid w:val="00F45941"/>
    <w:rsid w:val="00F47EC1"/>
    <w:rsid w:val="00F512F8"/>
    <w:rsid w:val="00F5148C"/>
    <w:rsid w:val="00F516B3"/>
    <w:rsid w:val="00F51B3B"/>
    <w:rsid w:val="00F51C07"/>
    <w:rsid w:val="00F51F24"/>
    <w:rsid w:val="00F52582"/>
    <w:rsid w:val="00F5346D"/>
    <w:rsid w:val="00F538FB"/>
    <w:rsid w:val="00F55426"/>
    <w:rsid w:val="00F55F05"/>
    <w:rsid w:val="00F56949"/>
    <w:rsid w:val="00F57A38"/>
    <w:rsid w:val="00F60B7B"/>
    <w:rsid w:val="00F65D5B"/>
    <w:rsid w:val="00F66A4A"/>
    <w:rsid w:val="00F72F89"/>
    <w:rsid w:val="00F75608"/>
    <w:rsid w:val="00F819AD"/>
    <w:rsid w:val="00F81CC6"/>
    <w:rsid w:val="00F82E90"/>
    <w:rsid w:val="00F83108"/>
    <w:rsid w:val="00F83987"/>
    <w:rsid w:val="00F8524C"/>
    <w:rsid w:val="00F854C7"/>
    <w:rsid w:val="00F854EB"/>
    <w:rsid w:val="00F86DC3"/>
    <w:rsid w:val="00F904E8"/>
    <w:rsid w:val="00F9133D"/>
    <w:rsid w:val="00F94984"/>
    <w:rsid w:val="00F9618A"/>
    <w:rsid w:val="00F96DAD"/>
    <w:rsid w:val="00F96EDC"/>
    <w:rsid w:val="00F97C1E"/>
    <w:rsid w:val="00FA2657"/>
    <w:rsid w:val="00FA2CA9"/>
    <w:rsid w:val="00FA2F91"/>
    <w:rsid w:val="00FA394F"/>
    <w:rsid w:val="00FA610D"/>
    <w:rsid w:val="00FA6ECA"/>
    <w:rsid w:val="00FA76C9"/>
    <w:rsid w:val="00FA77E7"/>
    <w:rsid w:val="00FB089C"/>
    <w:rsid w:val="00FB4216"/>
    <w:rsid w:val="00FB4BBE"/>
    <w:rsid w:val="00FB6183"/>
    <w:rsid w:val="00FB7077"/>
    <w:rsid w:val="00FB7C14"/>
    <w:rsid w:val="00FC153A"/>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D71F2"/>
    <w:rsid w:val="00FE4DD8"/>
    <w:rsid w:val="00FE517B"/>
    <w:rsid w:val="00FE5F68"/>
    <w:rsid w:val="00FF1332"/>
    <w:rsid w:val="00FF175A"/>
    <w:rsid w:val="00FF2AED"/>
    <w:rsid w:val="00FF30FD"/>
    <w:rsid w:val="00FF581D"/>
    <w:rsid w:val="00FF6553"/>
    <w:rsid w:val="00FF6C5F"/>
    <w:rsid w:val="00FF6F74"/>
    <w:rsid w:val="00FF70F4"/>
    <w:rsid w:val="00FF750D"/>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86">
      <w:bodyDiv w:val="1"/>
      <w:marLeft w:val="0"/>
      <w:marRight w:val="0"/>
      <w:marTop w:val="0"/>
      <w:marBottom w:val="0"/>
      <w:divBdr>
        <w:top w:val="none" w:sz="0" w:space="0" w:color="auto"/>
        <w:left w:val="none" w:sz="0" w:space="0" w:color="auto"/>
        <w:bottom w:val="none" w:sz="0" w:space="0" w:color="auto"/>
        <w:right w:val="none" w:sz="0" w:space="0" w:color="auto"/>
      </w:divBdr>
    </w:div>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4BC5-ECB2-4BDE-BC64-5C654383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3402</Words>
  <Characters>19395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15</cp:revision>
  <cp:lastPrinted>2015-04-06T00:05:00Z</cp:lastPrinted>
  <dcterms:created xsi:type="dcterms:W3CDTF">2015-03-30T07:46:00Z</dcterms:created>
  <dcterms:modified xsi:type="dcterms:W3CDTF">2015-04-24T09:10:00Z</dcterms:modified>
</cp:coreProperties>
</file>