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6448" w14:textId="77777777" w:rsidR="00EE79C7" w:rsidRPr="004A6082" w:rsidRDefault="004F07AC">
      <w:pPr>
        <w:rPr>
          <w:rFonts w:ascii="ＭＳ 明朝" w:hAnsi="Century"/>
          <w:color w:val="auto"/>
        </w:rPr>
      </w:pPr>
      <w:r w:rsidRPr="004A608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6E562" wp14:editId="7EAAE9B8">
                <wp:simplePos x="0" y="0"/>
                <wp:positionH relativeFrom="column">
                  <wp:posOffset>-200775</wp:posOffset>
                </wp:positionH>
                <wp:positionV relativeFrom="paragraph">
                  <wp:posOffset>83475</wp:posOffset>
                </wp:positionV>
                <wp:extent cx="6146640" cy="8167254"/>
                <wp:effectExtent l="0" t="0" r="2603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40" cy="8167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09F3C" id="正方形/長方形 3" o:spid="_x0000_s1026" style="position:absolute;left:0;text-align:left;margin-left:-15.8pt;margin-top:6.55pt;width:484pt;height:6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RJoAIAAHEFAAAOAAAAZHJzL2Uyb0RvYy54bWysVM1uEzEQviPxDpbvdLNpmpZVN1XUqgip&#10;aiNa1LPrtZsVtsfYTjbhPeAB4MwZceBxqMRbMPZuNlGpOCAuuzOe/5lv5vhkpRVZCudrMCXN9waU&#10;CMOhqs19Sd/enL84osQHZiqmwIiSroWnJ5Pnz44bW4ghzEFVwhF0YnzR2JLOQ7BFlnk+F5r5PbDC&#10;oFCC0ywg6+6zyrEGvWuVDQeDcdaAq6wDLrzH17NWSCfJv5SChyspvQhElRRzC+nr0vcufrPJMSvu&#10;HbPzmndpsH/IQrPaYNDe1RkLjCxc/YcrXXMHHmTY46AzkLLmItWA1eSDR9Vcz5kVqRZsjrd9m/z/&#10;c8svlzNH6qqk+5QYpnFED1+/PHz6/vPH5+zXx28tRfZjoxrrC9S/tjPXcR7JWPVKOh3/WA9Zpeau&#10;++aKVSAcH8f5aDwe4Qw4yo7y8eHwYBS9Zltz63x4JUCTSJTU4fRSU9nywodWdaMSoxk4r5XCd1Yo&#10;QxoMsX8wSAYeVF1FYZQlLIlT5ciSIQrCKu/C7mhhEspgLrHEtqhEhbUSrfs3QmKXsIxhGyDic+uT&#10;cS5MGHd+lUHtaCYxg94wf8pQhU0ynW40Ewm3vWFX0t8i9hYpKpjQG+vagHsqcvWuj9zqb6pva47l&#10;30G1RnA4aLfGW35e42AumA8z5nBNcJi4+uEKP1IBDgA6ipI5uA9PvUd9RC9KKWlw7Urq3y+YE5So&#10;1wZx/TIfRYyExIwODofIuF3J3a7ELPQp4ExzPDKWJzLqB7UhpQN9ixdiGqOiiBmOsUvKg9swp6E9&#10;B3hjuJhOkxrupmXhwlxbHp3Hrkbg3axumbMdOgMC+xI2K8qKRyBtdaOlgekigKwTgrd97fqNe512&#10;oLtB8XDs8klreyknvwEAAP//AwBQSwMEFAAGAAgAAAAhADXgMjvdAAAACwEAAA8AAABkcnMvZG93&#10;bnJldi54bWxMj8FOwzAMhu9IvENkJG5b2gZVa2k6oUlc4LQycc4ar61onKpJt/L2mBMc7f/T78/V&#10;fnWjuOIcBk8a0m0CAqn1dqBOw+njdbMDEaIha0ZPqOEbA+zr+7vKlNbf6IjXJnaCSyiURkMf41RK&#10;GdoenQlbPyFxdvGzM5HHuZN2Njcud6PMkiSXzgzEF3oz4aHH9qtZnIbP3dF2p/Wtce9qOVyyPLg1&#10;Bq0fH9aXZxAR1/gHw68+q0PNTme/kA1i1LBRac4oByoFwUCh8icQZ15kRaFA1pX8/0P9AwAA//8D&#10;AFBLAQItABQABgAIAAAAIQC2gziS/gAAAOEBAAATAAAAAAAAAAAAAAAAAAAAAABbQ29udGVudF9U&#10;eXBlc10ueG1sUEsBAi0AFAAGAAgAAAAhADj9If/WAAAAlAEAAAsAAAAAAAAAAAAAAAAALwEAAF9y&#10;ZWxzLy5yZWxzUEsBAi0AFAAGAAgAAAAhAHSNNEmgAgAAcQUAAA4AAAAAAAAAAAAAAAAALgIAAGRy&#10;cy9lMm9Eb2MueG1sUEsBAi0AFAAGAAgAAAAhADXgMjvdAAAACwEAAA8AAAAAAAAAAAAAAAAA+gQA&#10;AGRycy9kb3ducmV2LnhtbFBLBQYAAAAABAAEAPMAAAAEBgAAAAA=&#10;" filled="f" strokecolor="black [3213]" strokeweight=".5pt"/>
            </w:pict>
          </mc:Fallback>
        </mc:AlternateContent>
      </w:r>
      <w:r w:rsidR="00FC7277" w:rsidRPr="004A608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52144" wp14:editId="746A1D6B">
                <wp:simplePos x="0" y="0"/>
                <wp:positionH relativeFrom="column">
                  <wp:posOffset>5414645</wp:posOffset>
                </wp:positionH>
                <wp:positionV relativeFrom="paragraph">
                  <wp:posOffset>-384810</wp:posOffset>
                </wp:positionV>
                <wp:extent cx="1066800" cy="5549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AAEDD" w14:textId="77777777" w:rsidR="00C35B08" w:rsidRPr="004F07AC" w:rsidRDefault="00C35B08" w:rsidP="00C35B08">
                            <w:pPr>
                              <w:rPr>
                                <w:sz w:val="32"/>
                              </w:rPr>
                            </w:pPr>
                            <w:r w:rsidRPr="004F07AC">
                              <w:rPr>
                                <w:rFonts w:hint="eastAsia"/>
                                <w:sz w:val="3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6.35pt;margin-top:-30.3pt;width:84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z1ggIAAAQFAAAOAAAAZHJzL2Uyb0RvYy54bWysVNuO0zAQfUfiHyy/d3NR2m2iTVd7oQhp&#10;gRULH+DGTmPh2MZ2my4r/p3xpO12gQeEyINje8bjM3PO+OJy1yuyFc5Lo2uanaWUCN0YLvW6pl8+&#10;LydzSnxgmjNltKjpo/D0cvH61cVgK5GbziguHIEg2leDrWkXgq2SxDed6Jk/M1ZoMLbG9SzA0q0T&#10;7tgA0XuV5Gk6SwbjuHWmEd7D7u1opAuM37aiCR/b1otAVE0BW8DR4biKY7K4YNXaMdvJZg+D/QOK&#10;nkkNlx5D3bLAyMbJ30L1snHGmzacNaZPTNvKRmAOkE2W/pLNQ8eswFygON4ey+T/X9jmw/beEcmB&#10;O0o064GiT1A0ptdKkDyWZ7C+Aq8He+9igt7emearJ9rcdOAlrpwzQycYB1BZ9E9eHIgLD0fJanhv&#10;OERnm2CwUrvW9TEg1IDskJDHIyFiF0gDm1k6m81T4K0B23RalCUylrDqcNo6H94K05M4qakD7Bid&#10;be98iGhYdXBB9EZJvpRK4cKtVzfKkS0DcSzxwwQgyVM3paOzNvHYGHHcAZBwR7RFuEj2U5nlRXqd&#10;l5PlbH4+KZbFdFKep/NJmpXX5SwtyuJ2+SMCzIqqk5wLfSe1OAgvK/6O2H0LjJJB6ZGhpuU0n2Lu&#10;L9D70yRT/P6UZC8D9KGSfU2h4PBFJ1ZFYt9ojvPApBrnyUv4WGWoweGPVUEZROZHBYXdagdRohxW&#10;hj+CIJwBvoBaeDxg0hn3nZIBGrGm/tuGOUGJeqdBVOdFXk6hc3Exn4MCiDs1rE4MTDcQqKaBknF6&#10;E8Ze31gn1x3ck2GFtLkCGbYSFfKMaS9eaDVMZf8sxF4+XaPX8+O1+AkAAP//AwBQSwMEFAAGAAgA&#10;AAAhAKS8Ss7kAAAACwEAAA8AAABkcnMvZG93bnJldi54bWxMj01PwzAMhu9I/IfISFzQllCglFJ3&#10;AgSTQALE+JC4Za1pqzVOlWRb4deTneBo+9Hr5y1mo+nFhpzvLCMcTxUI4srWHTcIb693kwyED5pr&#10;3VsmhG/yMCv39wqd13bLL7RZhEbEEPa5RmhDGHIpfdWS0X5qB+J4+7LO6BBH18ja6W0MN71MlEql&#10;0R3HD60e6KalarVYG4Snx6P358/TjwfjTi7m9/L6Vv2sFOLhwXh1CSLQGP5g2OlHdSij09Kuufai&#10;R8jOkvOIIkxSlYLYESpRcbVESNIMZFnI/x3KXwAAAP//AwBQSwECLQAUAAYACAAAACEAtoM4kv4A&#10;AADhAQAAEwAAAAAAAAAAAAAAAAAAAAAAW0NvbnRlbnRfVHlwZXNdLnhtbFBLAQItABQABgAIAAAA&#10;IQA4/SH/1gAAAJQBAAALAAAAAAAAAAAAAAAAAC8BAABfcmVscy8ucmVsc1BLAQItABQABgAIAAAA&#10;IQD0a8z1ggIAAAQFAAAOAAAAAAAAAAAAAAAAAC4CAABkcnMvZTJvRG9jLnhtbFBLAQItABQABgAI&#10;AAAAIQCkvErO5AAAAAsBAAAPAAAAAAAAAAAAAAAAANwEAABkcnMvZG93bnJldi54bWxQSwUGAAAA&#10;AAQABADzAAAA7QUAAAAA&#10;" stroked="f">
                <v:textbox inset="5.85pt,.7pt,5.85pt,.7pt">
                  <w:txbxContent>
                    <w:p w:rsidR="00C35B08" w:rsidRPr="004F07AC" w:rsidRDefault="00C35B08" w:rsidP="00C35B08">
                      <w:pPr>
                        <w:rPr>
                          <w:sz w:val="32"/>
                        </w:rPr>
                      </w:pPr>
                      <w:r w:rsidRPr="004F07AC">
                        <w:rPr>
                          <w:rFonts w:hint="eastAsia"/>
                          <w:sz w:val="32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14:paraId="71110D92" w14:textId="1B0E2BDE" w:rsidR="00EE79C7" w:rsidRPr="004A6082" w:rsidRDefault="004F07AC">
      <w:pPr>
        <w:jc w:val="center"/>
        <w:rPr>
          <w:rFonts w:ascii="ＭＳ 明朝" w:hAnsi="Century"/>
          <w:b/>
          <w:color w:val="auto"/>
          <w:sz w:val="32"/>
        </w:rPr>
      </w:pPr>
      <w:r w:rsidRPr="004A6082">
        <w:rPr>
          <w:rFonts w:cs="ＭＳ 明朝" w:hint="eastAsia"/>
          <w:b/>
          <w:color w:val="auto"/>
          <w:sz w:val="32"/>
        </w:rPr>
        <w:t xml:space="preserve">　</w:t>
      </w:r>
      <w:r w:rsidR="009871FD">
        <w:rPr>
          <w:rFonts w:cs="ＭＳ 明朝" w:hint="eastAsia"/>
          <w:b/>
          <w:color w:val="auto"/>
          <w:sz w:val="32"/>
        </w:rPr>
        <w:t>令和</w:t>
      </w:r>
      <w:r w:rsidR="00846C26">
        <w:rPr>
          <w:rFonts w:ascii="ＭＳ 明朝" w:hAnsi="ＭＳ 明朝" w:cs="ＭＳ 明朝" w:hint="eastAsia"/>
          <w:b/>
          <w:color w:val="auto"/>
          <w:sz w:val="32"/>
        </w:rPr>
        <w:t>８</w:t>
      </w:r>
      <w:r w:rsidR="00EE79C7" w:rsidRPr="004A6082">
        <w:rPr>
          <w:rFonts w:cs="ＭＳ 明朝" w:hint="eastAsia"/>
          <w:b/>
          <w:color w:val="auto"/>
          <w:sz w:val="32"/>
        </w:rPr>
        <w:t>年度</w:t>
      </w:r>
      <w:r w:rsidR="00F01AD4" w:rsidRPr="004A6082">
        <w:rPr>
          <w:rFonts w:cs="ＭＳ 明朝" w:hint="eastAsia"/>
          <w:b/>
          <w:color w:val="auto"/>
          <w:sz w:val="32"/>
        </w:rPr>
        <w:t>結核予防費</w:t>
      </w:r>
      <w:r w:rsidR="00EE79C7" w:rsidRPr="004A6082">
        <w:rPr>
          <w:rFonts w:cs="ＭＳ 明朝" w:hint="eastAsia"/>
          <w:b/>
          <w:color w:val="auto"/>
          <w:sz w:val="32"/>
        </w:rPr>
        <w:t>歳入</w:t>
      </w:r>
      <w:r w:rsidRPr="004A6082">
        <w:rPr>
          <w:rFonts w:cs="ＭＳ 明朝" w:hint="eastAsia"/>
          <w:b/>
          <w:color w:val="auto"/>
          <w:sz w:val="32"/>
        </w:rPr>
        <w:t>・歳出</w:t>
      </w:r>
      <w:r w:rsidR="00EE79C7" w:rsidRPr="004A6082">
        <w:rPr>
          <w:rFonts w:cs="ＭＳ 明朝" w:hint="eastAsia"/>
          <w:b/>
          <w:color w:val="auto"/>
          <w:sz w:val="32"/>
        </w:rPr>
        <w:t>予算書（抄本）</w:t>
      </w:r>
    </w:p>
    <w:p w14:paraId="36429E10" w14:textId="77777777" w:rsidR="00EE79C7" w:rsidRPr="004A6082" w:rsidRDefault="004F07AC" w:rsidP="004F07AC">
      <w:pPr>
        <w:jc w:val="left"/>
        <w:rPr>
          <w:rFonts w:ascii="ＭＳ 明朝" w:hAnsi="Century"/>
          <w:b/>
          <w:color w:val="auto"/>
        </w:rPr>
      </w:pPr>
      <w:r w:rsidRPr="004A6082">
        <w:rPr>
          <w:rFonts w:ascii="ＭＳ 明朝" w:hAnsi="Century" w:hint="eastAsia"/>
          <w:color w:val="auto"/>
        </w:rPr>
        <w:t xml:space="preserve">　</w:t>
      </w:r>
      <w:r w:rsidRPr="004A6082">
        <w:rPr>
          <w:rFonts w:ascii="ＭＳ 明朝" w:hAnsi="Century" w:hint="eastAsia"/>
          <w:b/>
          <w:color w:val="auto"/>
        </w:rPr>
        <w:t>歳入の部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4A6082" w:rsidRPr="004A6082" w14:paraId="4826B58A" w14:textId="77777777" w:rsidTr="004F07AC">
        <w:trPr>
          <w:trHeight w:val="35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34B6A7C0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歳入予算科目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5E4E45B8" w14:textId="77777777" w:rsidR="00EE79C7" w:rsidRPr="004A6082" w:rsidRDefault="00F01AD4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歳入</w:t>
            </w:r>
            <w:r w:rsidR="00EE79C7" w:rsidRPr="004A6082">
              <w:rPr>
                <w:rFonts w:cs="ＭＳ 明朝" w:hint="eastAsia"/>
                <w:color w:val="auto"/>
              </w:rPr>
              <w:t>予算額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D57CEE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歳入予算科目内訳</w:t>
            </w:r>
          </w:p>
        </w:tc>
      </w:tr>
      <w:tr w:rsidR="004A6082" w:rsidRPr="004A6082" w14:paraId="541FBC88" w14:textId="77777777" w:rsidTr="004F07AC">
        <w:trPr>
          <w:trHeight w:val="287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0F4B5F" w14:textId="77777777" w:rsidR="00EE79C7" w:rsidRPr="004A6082" w:rsidRDefault="00EE79C7" w:rsidP="009A2CB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CB45FE" w14:textId="77777777" w:rsidR="00EE79C7" w:rsidRPr="004A6082" w:rsidRDefault="00EE79C7" w:rsidP="009A2CB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48E9E1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4136F3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E5FCCB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説明</w:t>
            </w:r>
          </w:p>
        </w:tc>
      </w:tr>
      <w:tr w:rsidR="004A6082" w:rsidRPr="004A6082" w14:paraId="6A57FB44" w14:textId="77777777" w:rsidTr="004A6082">
        <w:trPr>
          <w:trHeight w:hRule="exact" w:val="314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7D81" w14:textId="77777777" w:rsidR="00EE79C7" w:rsidRPr="004A6082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22B9E60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E677A8D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2D55D78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E6FB450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E65343C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B91AD19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EAA86F9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F08F810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686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  <w:r w:rsidRPr="00EE150F">
              <w:rPr>
                <w:rFonts w:cs="ＭＳ 明朝" w:hint="eastAsia"/>
                <w:color w:val="0000FF"/>
              </w:rPr>
              <w:t xml:space="preserve">　</w:t>
            </w:r>
            <w:r w:rsidRPr="00EE150F">
              <w:rPr>
                <w:color w:val="0000FF"/>
              </w:rPr>
              <w:t xml:space="preserve">        </w:t>
            </w:r>
            <w:r w:rsidR="00EE150F" w:rsidRPr="00EE150F">
              <w:rPr>
                <w:rFonts w:cs="ＭＳ 明朝" w:hint="eastAsia"/>
                <w:color w:val="0000FF"/>
              </w:rPr>
              <w:t xml:space="preserve">　</w:t>
            </w:r>
            <w:r w:rsidRPr="00E82969">
              <w:rPr>
                <w:rFonts w:cs="ＭＳ 明朝" w:hint="eastAsia"/>
                <w:color w:val="auto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E23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F4D2" w14:textId="77777777" w:rsidR="00EE79C7" w:rsidRPr="00EE150F" w:rsidRDefault="00EE79C7" w:rsidP="00EE15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  <w:r w:rsidRPr="00EE150F">
              <w:rPr>
                <w:color w:val="0000FF"/>
              </w:rPr>
              <w:t xml:space="preserve">      </w:t>
            </w:r>
            <w:r w:rsidRPr="00EE150F">
              <w:rPr>
                <w:rFonts w:cs="ＭＳ 明朝" w:hint="eastAsia"/>
                <w:color w:val="0000FF"/>
              </w:rPr>
              <w:t xml:space="preserve">　　</w:t>
            </w:r>
            <w:r w:rsidR="00EE150F" w:rsidRPr="00EE150F">
              <w:rPr>
                <w:rFonts w:cs="ＭＳ 明朝" w:hint="eastAsia"/>
                <w:color w:val="0000FF"/>
              </w:rPr>
              <w:t xml:space="preserve">　</w:t>
            </w:r>
            <w:r w:rsidRPr="00E82969">
              <w:rPr>
                <w:rFonts w:cs="ＭＳ 明朝" w:hint="eastAsia"/>
                <w:color w:val="auto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E74C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</w:p>
        </w:tc>
      </w:tr>
    </w:tbl>
    <w:p w14:paraId="4C4F436F" w14:textId="77777777" w:rsidR="009A2CB7" w:rsidRPr="004A6082" w:rsidRDefault="009A2CB7">
      <w:pPr>
        <w:rPr>
          <w:rFonts w:ascii="ＭＳ 明朝" w:hAnsi="Century"/>
          <w:b/>
          <w:color w:val="auto"/>
          <w:sz w:val="22"/>
        </w:rPr>
      </w:pPr>
    </w:p>
    <w:p w14:paraId="17DACA1A" w14:textId="77777777" w:rsidR="00EE79C7" w:rsidRPr="004A6082" w:rsidRDefault="004F07AC">
      <w:pPr>
        <w:rPr>
          <w:rFonts w:ascii="ＭＳ 明朝" w:hAnsi="Century"/>
          <w:color w:val="auto"/>
        </w:rPr>
      </w:pPr>
      <w:r w:rsidRPr="004A6082">
        <w:rPr>
          <w:rFonts w:cs="ＭＳ 明朝" w:hint="eastAsia"/>
          <w:b/>
          <w:color w:val="auto"/>
          <w:sz w:val="22"/>
        </w:rPr>
        <w:t xml:space="preserve">　歳出の部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4A6082" w:rsidRPr="004A6082" w14:paraId="6D2ACE56" w14:textId="77777777" w:rsidTr="004F07AC">
        <w:trPr>
          <w:trHeight w:val="35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3F87F394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歳出予算科目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5D984E14" w14:textId="77777777" w:rsidR="00EE79C7" w:rsidRPr="004A6082" w:rsidRDefault="00F01AD4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歳出</w:t>
            </w:r>
            <w:r w:rsidR="00EE79C7" w:rsidRPr="004A6082">
              <w:rPr>
                <w:rFonts w:cs="ＭＳ 明朝" w:hint="eastAsia"/>
                <w:color w:val="auto"/>
              </w:rPr>
              <w:t>予算額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6F842E3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歳出予算科目内訳</w:t>
            </w:r>
          </w:p>
        </w:tc>
      </w:tr>
      <w:tr w:rsidR="004A6082" w:rsidRPr="004A6082" w14:paraId="42208AD7" w14:textId="77777777" w:rsidTr="004F07AC">
        <w:trPr>
          <w:trHeight w:val="35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3AAB36" w14:textId="77777777" w:rsidR="00EE79C7" w:rsidRPr="004A6082" w:rsidRDefault="00EE79C7" w:rsidP="009A2CB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BC6F4BB" w14:textId="77777777" w:rsidR="00EE79C7" w:rsidRPr="004A6082" w:rsidRDefault="00EE79C7" w:rsidP="009A2CB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A79A07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ACCCE30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0F0ADD" w14:textId="77777777" w:rsidR="00EE79C7" w:rsidRPr="004A6082" w:rsidRDefault="00EE79C7" w:rsidP="009A2C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A6082">
              <w:rPr>
                <w:rFonts w:cs="ＭＳ 明朝" w:hint="eastAsia"/>
                <w:color w:val="auto"/>
              </w:rPr>
              <w:t>説明</w:t>
            </w:r>
          </w:p>
        </w:tc>
      </w:tr>
      <w:tr w:rsidR="004A6082" w:rsidRPr="004A6082" w14:paraId="1B1FE30B" w14:textId="77777777" w:rsidTr="004A6082">
        <w:trPr>
          <w:trHeight w:hRule="exact" w:val="353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9AD" w14:textId="77777777" w:rsidR="00EE79C7" w:rsidRPr="004A6082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0FACE4F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0C954F1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46CC436B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5433D9C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F9F5188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E07894D" w14:textId="77777777" w:rsidR="004F07AC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422B1FF8" w14:textId="77777777" w:rsidR="004A6082" w:rsidRPr="004A6082" w:rsidRDefault="004A608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B765480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5945916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72A8FBD" w14:textId="77777777" w:rsidR="004F07AC" w:rsidRPr="004A6082" w:rsidRDefault="004F07A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0AF7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  <w:r w:rsidRPr="00EE150F">
              <w:rPr>
                <w:color w:val="0000FF"/>
              </w:rPr>
              <w:t xml:space="preserve">          </w:t>
            </w:r>
            <w:r w:rsidR="00EE150F" w:rsidRPr="00EE150F">
              <w:rPr>
                <w:rFonts w:cs="ＭＳ 明朝" w:hint="eastAsia"/>
                <w:color w:val="0000FF"/>
              </w:rPr>
              <w:t xml:space="preserve">　</w:t>
            </w:r>
            <w:r w:rsidRPr="00E82969">
              <w:rPr>
                <w:rFonts w:cs="ＭＳ 明朝" w:hint="eastAsia"/>
                <w:color w:val="auto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69B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7254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  <w:r w:rsidRPr="00EE150F">
              <w:rPr>
                <w:color w:val="0000FF"/>
              </w:rPr>
              <w:t xml:space="preserve">          </w:t>
            </w:r>
            <w:r w:rsidR="00EE150F" w:rsidRPr="00EE150F">
              <w:rPr>
                <w:rFonts w:cs="ＭＳ 明朝" w:hint="eastAsia"/>
                <w:color w:val="0000FF"/>
              </w:rPr>
              <w:t xml:space="preserve">　</w:t>
            </w:r>
            <w:r w:rsidRPr="00E82969">
              <w:rPr>
                <w:rFonts w:cs="ＭＳ 明朝" w:hint="eastAsia"/>
                <w:color w:val="auto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019E" w14:textId="77777777" w:rsidR="00EE79C7" w:rsidRPr="00EE150F" w:rsidRDefault="00EE79C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FF"/>
                <w:sz w:val="24"/>
                <w:szCs w:val="24"/>
              </w:rPr>
            </w:pPr>
          </w:p>
        </w:tc>
      </w:tr>
    </w:tbl>
    <w:p w14:paraId="3155CBE7" w14:textId="77777777" w:rsidR="00EE79C7" w:rsidRPr="004A6082" w:rsidRDefault="00EE79C7">
      <w:pPr>
        <w:rPr>
          <w:rFonts w:cs="ＭＳ 明朝"/>
          <w:color w:val="auto"/>
        </w:rPr>
      </w:pPr>
      <w:r w:rsidRPr="004A6082">
        <w:rPr>
          <w:color w:val="auto"/>
        </w:rPr>
        <w:t xml:space="preserve">  </w:t>
      </w:r>
      <w:r w:rsidR="004F07AC" w:rsidRPr="004A6082">
        <w:rPr>
          <w:rFonts w:hint="eastAsia"/>
          <w:color w:val="auto"/>
        </w:rPr>
        <w:t xml:space="preserve">　　</w:t>
      </w:r>
      <w:r w:rsidR="00401C60" w:rsidRPr="004A6082">
        <w:rPr>
          <w:rFonts w:cs="ＭＳ 明朝" w:hint="eastAsia"/>
          <w:color w:val="auto"/>
        </w:rPr>
        <w:t>上記</w:t>
      </w:r>
      <w:r w:rsidR="004F07AC" w:rsidRPr="004A6082">
        <w:rPr>
          <w:rFonts w:cs="ＭＳ 明朝" w:hint="eastAsia"/>
          <w:color w:val="auto"/>
        </w:rPr>
        <w:t>のとおり、相違ないこと</w:t>
      </w:r>
      <w:r w:rsidRPr="004A6082">
        <w:rPr>
          <w:rFonts w:cs="ＭＳ 明朝" w:hint="eastAsia"/>
          <w:color w:val="auto"/>
        </w:rPr>
        <w:t>を証明する。</w:t>
      </w:r>
    </w:p>
    <w:p w14:paraId="437C2B85" w14:textId="77777777" w:rsidR="009A2CB7" w:rsidRPr="004A6082" w:rsidRDefault="009A2CB7">
      <w:pPr>
        <w:rPr>
          <w:rFonts w:ascii="ＭＳ 明朝" w:hAnsi="Century"/>
          <w:color w:val="auto"/>
        </w:rPr>
      </w:pPr>
    </w:p>
    <w:p w14:paraId="0D9E558D" w14:textId="77777777" w:rsidR="00EE79C7" w:rsidRPr="004A6082" w:rsidRDefault="00EE79C7" w:rsidP="004F07AC">
      <w:pPr>
        <w:ind w:firstLineChars="200" w:firstLine="424"/>
        <w:rPr>
          <w:rFonts w:cs="ＭＳ 明朝"/>
          <w:color w:val="auto"/>
        </w:rPr>
      </w:pPr>
      <w:r w:rsidRPr="004A6082">
        <w:rPr>
          <w:color w:val="auto"/>
        </w:rPr>
        <w:t xml:space="preserve"> </w:t>
      </w:r>
      <w:r w:rsidR="004F07AC" w:rsidRPr="004A6082">
        <w:rPr>
          <w:rFonts w:hint="eastAsia"/>
          <w:color w:val="auto"/>
        </w:rPr>
        <w:t xml:space="preserve">　</w:t>
      </w:r>
      <w:r w:rsidR="00EE150F">
        <w:rPr>
          <w:rFonts w:hint="eastAsia"/>
          <w:color w:val="auto"/>
        </w:rPr>
        <w:t xml:space="preserve">　</w:t>
      </w:r>
      <w:r w:rsidR="00EE150F" w:rsidRPr="00E82969">
        <w:rPr>
          <w:rFonts w:hint="eastAsia"/>
          <w:color w:val="auto"/>
        </w:rPr>
        <w:t>令和</w:t>
      </w:r>
      <w:r w:rsidR="00EE150F" w:rsidRPr="00EE150F">
        <w:rPr>
          <w:rFonts w:cs="ＭＳ 明朝" w:hint="eastAsia"/>
          <w:color w:val="0000FF"/>
        </w:rPr>
        <w:t xml:space="preserve">　</w:t>
      </w:r>
      <w:r w:rsidR="00EE150F" w:rsidRPr="004A6082">
        <w:rPr>
          <w:rFonts w:cs="ＭＳ 明朝" w:hint="eastAsia"/>
          <w:color w:val="auto"/>
        </w:rPr>
        <w:t xml:space="preserve">　　</w:t>
      </w:r>
      <w:r w:rsidRPr="004A6082">
        <w:rPr>
          <w:rFonts w:cs="ＭＳ 明朝" w:hint="eastAsia"/>
          <w:color w:val="auto"/>
        </w:rPr>
        <w:t xml:space="preserve">年　</w:t>
      </w:r>
      <w:r w:rsidR="004F07AC" w:rsidRPr="004A6082">
        <w:rPr>
          <w:rFonts w:cs="ＭＳ 明朝" w:hint="eastAsia"/>
          <w:color w:val="auto"/>
        </w:rPr>
        <w:t xml:space="preserve">　</w:t>
      </w:r>
      <w:r w:rsidRPr="004A6082">
        <w:rPr>
          <w:rFonts w:cs="ＭＳ 明朝" w:hint="eastAsia"/>
          <w:color w:val="auto"/>
        </w:rPr>
        <w:t xml:space="preserve">　月　</w:t>
      </w:r>
      <w:r w:rsidR="004F07AC" w:rsidRPr="004A6082">
        <w:rPr>
          <w:rFonts w:cs="ＭＳ 明朝" w:hint="eastAsia"/>
          <w:color w:val="auto"/>
        </w:rPr>
        <w:t xml:space="preserve">　</w:t>
      </w:r>
      <w:r w:rsidRPr="004A6082">
        <w:rPr>
          <w:rFonts w:cs="ＭＳ 明朝" w:hint="eastAsia"/>
          <w:color w:val="auto"/>
        </w:rPr>
        <w:t xml:space="preserve">　日</w:t>
      </w:r>
    </w:p>
    <w:p w14:paraId="0E44B999" w14:textId="77777777" w:rsidR="00DA7E5E" w:rsidRPr="004A6082" w:rsidRDefault="00DA7E5E" w:rsidP="004F07AC">
      <w:pPr>
        <w:ind w:firstLineChars="200" w:firstLine="424"/>
        <w:rPr>
          <w:rFonts w:ascii="ＭＳ 明朝" w:hAnsi="Century"/>
          <w:color w:val="auto"/>
        </w:rPr>
      </w:pPr>
    </w:p>
    <w:p w14:paraId="7D90DEF9" w14:textId="77777777" w:rsidR="00EE79C7" w:rsidRPr="00827F74" w:rsidRDefault="00827F74" w:rsidP="00827F74">
      <w:pPr>
        <w:ind w:firstLineChars="200" w:firstLine="424"/>
        <w:rPr>
          <w:rFonts w:cs="ＭＳ 明朝"/>
          <w:color w:val="auto"/>
        </w:rPr>
      </w:pPr>
      <w:r>
        <w:rPr>
          <w:rFonts w:ascii="ＭＳ 明朝" w:hAnsi="Century" w:hint="eastAsia"/>
          <w:color w:val="auto"/>
        </w:rPr>
        <w:t xml:space="preserve">　　　　　　　　　　　　　　　　　　</w:t>
      </w:r>
      <w:r w:rsidR="00EE79C7" w:rsidRPr="004A6082">
        <w:rPr>
          <w:color w:val="auto"/>
        </w:rPr>
        <w:t xml:space="preserve">                                                                           </w:t>
      </w:r>
      <w:r w:rsidR="00EE79C7" w:rsidRPr="004A6082">
        <w:rPr>
          <w:rFonts w:cs="ＭＳ 明朝" w:hint="eastAsia"/>
          <w:color w:val="auto"/>
        </w:rPr>
        <w:t xml:space="preserve">　　</w:t>
      </w:r>
      <w:r w:rsidR="00EE79C7" w:rsidRPr="004A6082">
        <w:rPr>
          <w:color w:val="auto"/>
        </w:rPr>
        <w:t xml:space="preserve"> </w:t>
      </w:r>
    </w:p>
    <w:p w14:paraId="39C6DFBB" w14:textId="77777777" w:rsidR="00DA7E5E" w:rsidRPr="00827F74" w:rsidRDefault="00827F74" w:rsidP="00827F74">
      <w:pPr>
        <w:ind w:firstLineChars="2000" w:firstLine="4240"/>
        <w:rPr>
          <w:rFonts w:cs="ＭＳ 明朝"/>
          <w:color w:val="auto"/>
          <w:u w:val="single"/>
        </w:rPr>
      </w:pPr>
      <w:r>
        <w:rPr>
          <w:rFonts w:cs="ＭＳ 明朝" w:hint="eastAsia"/>
          <w:color w:val="auto"/>
          <w:u w:val="single"/>
        </w:rPr>
        <w:t xml:space="preserve">申請者　　　　　　　　　　　　　　　　　　</w:t>
      </w:r>
    </w:p>
    <w:p w14:paraId="1D81EAB8" w14:textId="77777777" w:rsidR="003C4DAB" w:rsidRPr="00827F74" w:rsidRDefault="003C4DAB">
      <w:pPr>
        <w:rPr>
          <w:rFonts w:cs="ＭＳ 明朝"/>
          <w:color w:val="auto"/>
        </w:rPr>
      </w:pPr>
    </w:p>
    <w:p w14:paraId="1C1649E5" w14:textId="77777777" w:rsidR="00827F74" w:rsidRDefault="00827F74" w:rsidP="004A6082">
      <w:pPr>
        <w:snapToGrid w:val="0"/>
        <w:rPr>
          <w:rFonts w:cs="ＭＳ 明朝"/>
          <w:color w:val="auto"/>
          <w:sz w:val="20"/>
        </w:rPr>
      </w:pPr>
    </w:p>
    <w:p w14:paraId="1E1DA0BF" w14:textId="77777777" w:rsidR="00827F74" w:rsidRDefault="00827F74" w:rsidP="004A6082">
      <w:pPr>
        <w:snapToGrid w:val="0"/>
        <w:rPr>
          <w:rFonts w:cs="ＭＳ 明朝"/>
          <w:color w:val="auto"/>
          <w:sz w:val="20"/>
        </w:rPr>
      </w:pPr>
    </w:p>
    <w:p w14:paraId="71AC8EF5" w14:textId="77777777" w:rsidR="00DA7E5E" w:rsidRPr="004A6082" w:rsidRDefault="00DA7E5E" w:rsidP="004A6082">
      <w:pPr>
        <w:snapToGrid w:val="0"/>
        <w:rPr>
          <w:rFonts w:cs="ＭＳ 明朝"/>
          <w:color w:val="auto"/>
          <w:sz w:val="20"/>
        </w:rPr>
      </w:pPr>
      <w:r w:rsidRPr="004A6082">
        <w:rPr>
          <w:rFonts w:cs="ＭＳ 明朝" w:hint="eastAsia"/>
          <w:color w:val="auto"/>
          <w:sz w:val="20"/>
        </w:rPr>
        <w:t>※１　結核の健康診断に要する費用のみ計上してください。</w:t>
      </w:r>
    </w:p>
    <w:p w14:paraId="03F54977" w14:textId="77777777" w:rsidR="004F07AC" w:rsidRPr="004A6082" w:rsidRDefault="00DA7E5E" w:rsidP="004A6082">
      <w:pPr>
        <w:snapToGrid w:val="0"/>
        <w:rPr>
          <w:rFonts w:cs="ＭＳ 明朝"/>
          <w:color w:val="auto"/>
          <w:sz w:val="20"/>
        </w:rPr>
      </w:pPr>
      <w:r w:rsidRPr="004A6082">
        <w:rPr>
          <w:rFonts w:cs="ＭＳ 明朝" w:hint="eastAsia"/>
          <w:color w:val="auto"/>
          <w:sz w:val="20"/>
        </w:rPr>
        <w:t>※２　別紙１の「予算額」欄の金額と一致するように作成してください。</w:t>
      </w:r>
    </w:p>
    <w:p w14:paraId="74100277" w14:textId="77777777" w:rsidR="004A6082" w:rsidRPr="00EE150F" w:rsidRDefault="004A6082" w:rsidP="004A6082">
      <w:pPr>
        <w:snapToGrid w:val="0"/>
        <w:rPr>
          <w:rFonts w:cs="ＭＳ 明朝"/>
          <w:color w:val="auto"/>
          <w:sz w:val="20"/>
        </w:rPr>
      </w:pPr>
      <w:r w:rsidRPr="00EE150F">
        <w:rPr>
          <w:rFonts w:cs="ＭＳ 明朝" w:hint="eastAsia"/>
          <w:color w:val="auto"/>
          <w:sz w:val="20"/>
        </w:rPr>
        <w:t>※３　入学生または施設入居者から、結核の健康診断に係る費用を徴収している場合は、歳入の部に</w:t>
      </w:r>
    </w:p>
    <w:p w14:paraId="253B7DD4" w14:textId="77777777" w:rsidR="004A6082" w:rsidRPr="00EE150F" w:rsidRDefault="004A6082" w:rsidP="004A6082">
      <w:pPr>
        <w:snapToGrid w:val="0"/>
        <w:rPr>
          <w:rFonts w:cs="ＭＳ 明朝"/>
          <w:color w:val="auto"/>
          <w:sz w:val="20"/>
        </w:rPr>
      </w:pPr>
      <w:r w:rsidRPr="00EE150F">
        <w:rPr>
          <w:rFonts w:cs="ＭＳ 明朝" w:hint="eastAsia"/>
          <w:color w:val="auto"/>
          <w:sz w:val="20"/>
        </w:rPr>
        <w:t xml:space="preserve">　　　その額をご記入ください。</w:t>
      </w:r>
    </w:p>
    <w:sectPr w:rsidR="004A6082" w:rsidRPr="00EE150F" w:rsidSect="004A6082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FC33" w14:textId="77777777" w:rsidR="00C52A4A" w:rsidRDefault="00C52A4A">
      <w:r>
        <w:separator/>
      </w:r>
    </w:p>
  </w:endnote>
  <w:endnote w:type="continuationSeparator" w:id="0">
    <w:p w14:paraId="1F8454E3" w14:textId="77777777" w:rsidR="00C52A4A" w:rsidRDefault="00C5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E2F" w14:textId="77777777" w:rsidR="00EE79C7" w:rsidRDefault="00EE79C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C008" w14:textId="77777777" w:rsidR="00C52A4A" w:rsidRDefault="00C52A4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3D5C605" w14:textId="77777777" w:rsidR="00C52A4A" w:rsidRDefault="00C5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8BEB" w14:textId="77777777" w:rsidR="00EE79C7" w:rsidRDefault="00EE79C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C7"/>
    <w:rsid w:val="00060F4E"/>
    <w:rsid w:val="0016125C"/>
    <w:rsid w:val="0017445E"/>
    <w:rsid w:val="001A322E"/>
    <w:rsid w:val="00360EDC"/>
    <w:rsid w:val="003C4DAB"/>
    <w:rsid w:val="00401C60"/>
    <w:rsid w:val="00442B76"/>
    <w:rsid w:val="00462CBE"/>
    <w:rsid w:val="004A6082"/>
    <w:rsid w:val="004F07AC"/>
    <w:rsid w:val="005540EA"/>
    <w:rsid w:val="00827F74"/>
    <w:rsid w:val="00846C26"/>
    <w:rsid w:val="009871FD"/>
    <w:rsid w:val="009A2CB7"/>
    <w:rsid w:val="00A26C32"/>
    <w:rsid w:val="00BA6EE2"/>
    <w:rsid w:val="00C35B08"/>
    <w:rsid w:val="00C52A4A"/>
    <w:rsid w:val="00C53101"/>
    <w:rsid w:val="00DA7E5E"/>
    <w:rsid w:val="00E1079B"/>
    <w:rsid w:val="00E82969"/>
    <w:rsid w:val="00EE150F"/>
    <w:rsid w:val="00EE79C7"/>
    <w:rsid w:val="00F01AD4"/>
    <w:rsid w:val="00FC7277"/>
    <w:rsid w:val="00F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A0E312"/>
  <w14:defaultImageDpi w14:val="0"/>
  <w15:docId w15:val="{53BFA5E4-5401-4737-87F9-0246E5D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125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1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125C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様式第１号の５</vt:lpstr>
    </vt:vector>
  </TitlesOfParts>
  <Company>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様式第１号の５</dc:title>
  <dc:subject/>
  <dc:creator>of0384</dc:creator>
  <cp:keywords/>
  <dc:description/>
  <cp:lastModifiedBy>さいたま市</cp:lastModifiedBy>
  <cp:revision>14</cp:revision>
  <cp:lastPrinted>2026-04-21T02:42:00Z</cp:lastPrinted>
  <dcterms:created xsi:type="dcterms:W3CDTF">2018-05-30T05:24:00Z</dcterms:created>
  <dcterms:modified xsi:type="dcterms:W3CDTF">2026-04-21T02:43:00Z</dcterms:modified>
</cp:coreProperties>
</file>